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9F970" w14:textId="77777777" w:rsidR="001A05CE" w:rsidRPr="00836312" w:rsidRDefault="001A05CE">
      <w:pPr>
        <w:rPr>
          <w:sz w:val="28"/>
          <w:szCs w:val="28"/>
          <w:u w:val="single"/>
          <w:lang w:val="en-US"/>
        </w:rPr>
      </w:pPr>
    </w:p>
    <w:p w14:paraId="0452F0A0" w14:textId="5D6F8E03" w:rsidR="001A05CE" w:rsidRPr="00836312" w:rsidRDefault="001A05CE">
      <w:pPr>
        <w:rPr>
          <w:sz w:val="28"/>
          <w:szCs w:val="28"/>
          <w:u w:val="single"/>
          <w:lang w:val="en-US"/>
        </w:rPr>
      </w:pPr>
    </w:p>
    <w:p w14:paraId="1BA7E5DB" w14:textId="77777777" w:rsidR="00724182" w:rsidRPr="00836312" w:rsidRDefault="00724182">
      <w:pPr>
        <w:rPr>
          <w:sz w:val="28"/>
          <w:szCs w:val="28"/>
          <w:u w:val="single"/>
          <w:lang w:val="en-US"/>
        </w:rPr>
      </w:pPr>
    </w:p>
    <w:p w14:paraId="10C322AF" w14:textId="77777777" w:rsidR="00836312" w:rsidRPr="00836312" w:rsidRDefault="00836312" w:rsidP="00836312">
      <w:pPr>
        <w:pStyle w:val="NormalWeb"/>
        <w:spacing w:before="0" w:beforeAutospacing="0" w:after="0" w:afterAutospacing="0"/>
        <w:jc w:val="center"/>
        <w:rPr>
          <w:rFonts w:ascii="Calibri" w:eastAsia="+mn-ea" w:hAnsi="Calibri" w:cs="+mn-cs"/>
          <w:color w:val="ED1C29"/>
          <w:kern w:val="24"/>
          <w:sz w:val="70"/>
          <w:szCs w:val="70"/>
          <w:lang w:val="en-US"/>
        </w:rPr>
      </w:pPr>
      <w:r w:rsidRPr="00836312">
        <w:rPr>
          <w:rFonts w:ascii="Calibri" w:eastAsia="+mn-ea" w:hAnsi="Calibri" w:cs="+mn-cs"/>
          <w:color w:val="ED1C29"/>
          <w:kern w:val="24"/>
          <w:sz w:val="70"/>
          <w:szCs w:val="70"/>
          <w:lang w:val="en-US"/>
        </w:rPr>
        <w:t>Autonomic nervous system</w:t>
      </w:r>
    </w:p>
    <w:p w14:paraId="2903AE33" w14:textId="2A47F185" w:rsidR="001A05CE" w:rsidRPr="00836312" w:rsidRDefault="001A05CE" w:rsidP="008D7983">
      <w:pPr>
        <w:pStyle w:val="NormalWeb"/>
        <w:spacing w:before="0" w:beforeAutospacing="0" w:after="0" w:afterAutospacing="0"/>
        <w:jc w:val="center"/>
        <w:rPr>
          <w:rFonts w:ascii="Calibri" w:eastAsia="+mn-ea" w:hAnsi="Calibri" w:cs="+mn-cs"/>
          <w:color w:val="ED1C29"/>
          <w:kern w:val="24"/>
          <w:sz w:val="72"/>
          <w:szCs w:val="80"/>
          <w:lang w:val="en-US"/>
        </w:rPr>
      </w:pPr>
      <w:r w:rsidRPr="00836312">
        <w:rPr>
          <w:rFonts w:ascii="Calibri" w:eastAsia="+mn-ea" w:hAnsi="Calibri" w:cs="+mn-cs"/>
          <w:color w:val="ED1C29"/>
          <w:kern w:val="24"/>
          <w:sz w:val="72"/>
          <w:szCs w:val="80"/>
          <w:lang w:val="en-US"/>
        </w:rPr>
        <w:t xml:space="preserve"> </w:t>
      </w:r>
    </w:p>
    <w:p w14:paraId="23793D72" w14:textId="77777777" w:rsidR="001A05CE" w:rsidRPr="00836312" w:rsidRDefault="001A05CE" w:rsidP="001A05CE">
      <w:pPr>
        <w:pStyle w:val="NormalWeb"/>
        <w:spacing w:before="200" w:beforeAutospacing="0" w:after="0" w:afterAutospacing="0" w:line="216" w:lineRule="auto"/>
        <w:jc w:val="center"/>
        <w:rPr>
          <w:rFonts w:ascii="Calibri" w:eastAsia="+mn-ea" w:hAnsi="Calibri" w:cs="+mn-cs"/>
          <w:b/>
          <w:bCs/>
          <w:color w:val="616161"/>
          <w:kern w:val="24"/>
          <w:position w:val="1"/>
          <w:sz w:val="56"/>
          <w:szCs w:val="64"/>
          <w:lang w:val="en-US"/>
        </w:rPr>
      </w:pPr>
    </w:p>
    <w:p w14:paraId="59233333" w14:textId="77777777" w:rsidR="00836312" w:rsidRPr="00836312" w:rsidRDefault="00836312" w:rsidP="00836312">
      <w:pPr>
        <w:pStyle w:val="NormalWeb"/>
        <w:spacing w:before="200" w:beforeAutospacing="0" w:after="0" w:afterAutospacing="0" w:line="216" w:lineRule="auto"/>
        <w:jc w:val="center"/>
        <w:rPr>
          <w:rFonts w:ascii="Calibri" w:eastAsia="+mn-ea" w:hAnsi="Calibri" w:cs="+mn-cs"/>
          <w:b/>
          <w:bCs/>
          <w:color w:val="616161"/>
          <w:kern w:val="24"/>
          <w:position w:val="1"/>
          <w:sz w:val="56"/>
          <w:szCs w:val="64"/>
          <w:lang w:val="en-US"/>
        </w:rPr>
      </w:pPr>
      <w:r w:rsidRPr="00836312">
        <w:rPr>
          <w:rFonts w:ascii="Calibri" w:eastAsia="+mn-ea" w:hAnsi="Calibri" w:cs="+mn-cs"/>
          <w:b/>
          <w:bCs/>
          <w:color w:val="616161"/>
          <w:kern w:val="24"/>
          <w:position w:val="1"/>
          <w:sz w:val="56"/>
          <w:szCs w:val="64"/>
          <w:lang w:val="en-US"/>
        </w:rPr>
        <w:t>Laboratory exercise and seminar in medical physiology</w:t>
      </w:r>
    </w:p>
    <w:p w14:paraId="5F6AB57F" w14:textId="1329B118" w:rsidR="001A05CE" w:rsidRPr="00836312" w:rsidRDefault="001A05CE" w:rsidP="001A05CE">
      <w:pPr>
        <w:pStyle w:val="NormalWeb"/>
        <w:spacing w:before="200" w:beforeAutospacing="0" w:after="0" w:afterAutospacing="0" w:line="216" w:lineRule="auto"/>
        <w:jc w:val="center"/>
        <w:rPr>
          <w:rFonts w:ascii="Calibri" w:eastAsia="+mn-ea" w:hAnsi="Calibri" w:cs="+mn-cs"/>
          <w:color w:val="616161"/>
          <w:kern w:val="24"/>
          <w:sz w:val="32"/>
          <w:szCs w:val="36"/>
          <w:lang w:val="en-US"/>
        </w:rPr>
      </w:pPr>
    </w:p>
    <w:p w14:paraId="417B917A" w14:textId="77777777" w:rsidR="00724182" w:rsidRPr="00836312" w:rsidRDefault="00724182" w:rsidP="001A05CE">
      <w:pPr>
        <w:pStyle w:val="NormalWeb"/>
        <w:spacing w:before="200" w:beforeAutospacing="0" w:after="0" w:afterAutospacing="0" w:line="216" w:lineRule="auto"/>
        <w:jc w:val="center"/>
        <w:rPr>
          <w:rFonts w:ascii="Calibri" w:eastAsia="+mn-ea" w:hAnsi="Calibri" w:cs="+mn-cs"/>
          <w:color w:val="616161"/>
          <w:kern w:val="24"/>
          <w:sz w:val="32"/>
          <w:szCs w:val="36"/>
          <w:lang w:val="en-US"/>
        </w:rPr>
      </w:pPr>
    </w:p>
    <w:p w14:paraId="5471C8E8" w14:textId="77777777" w:rsidR="001A05CE" w:rsidRPr="00836312" w:rsidRDefault="001A05CE" w:rsidP="001A05CE">
      <w:pPr>
        <w:pStyle w:val="NormalWeb"/>
        <w:spacing w:before="200" w:beforeAutospacing="0" w:after="0" w:afterAutospacing="0" w:line="216" w:lineRule="auto"/>
        <w:jc w:val="center"/>
        <w:rPr>
          <w:rFonts w:ascii="Calibri" w:eastAsia="+mn-ea" w:hAnsi="Calibri" w:cs="+mn-cs"/>
          <w:color w:val="616161"/>
          <w:kern w:val="24"/>
          <w:sz w:val="32"/>
          <w:szCs w:val="36"/>
          <w:lang w:val="en-US"/>
        </w:rPr>
      </w:pPr>
    </w:p>
    <w:p w14:paraId="1B3470F7" w14:textId="5E272A2F" w:rsidR="001A05CE" w:rsidRPr="00836312" w:rsidRDefault="00281C21" w:rsidP="001A05CE">
      <w:pPr>
        <w:pStyle w:val="NormalWeb"/>
        <w:spacing w:before="0" w:beforeAutospacing="0" w:after="0" w:afterAutospacing="0"/>
        <w:jc w:val="center"/>
        <w:rPr>
          <w:rFonts w:ascii="Calibri" w:eastAsia="+mn-ea" w:hAnsi="Calibri" w:cs="+mn-cs"/>
          <w:color w:val="767171" w:themeColor="background2" w:themeShade="80"/>
          <w:kern w:val="24"/>
          <w:sz w:val="52"/>
          <w:szCs w:val="96"/>
          <w:lang w:val="en-US"/>
        </w:rPr>
      </w:pPr>
      <w:r w:rsidRPr="00836312">
        <w:rPr>
          <w:rFonts w:ascii="Calibri" w:eastAsia="+mn-ea" w:hAnsi="Calibri" w:cs="+mn-cs"/>
          <w:color w:val="767171" w:themeColor="background2" w:themeShade="80"/>
          <w:kern w:val="24"/>
          <w:sz w:val="52"/>
          <w:szCs w:val="96"/>
          <w:lang w:val="en-US"/>
        </w:rPr>
        <w:t>Student proto</w:t>
      </w:r>
      <w:r w:rsidR="00836312" w:rsidRPr="00836312">
        <w:rPr>
          <w:rFonts w:ascii="Calibri" w:eastAsia="+mn-ea" w:hAnsi="Calibri" w:cs="+mn-cs"/>
          <w:color w:val="767171" w:themeColor="background2" w:themeShade="80"/>
          <w:kern w:val="24"/>
          <w:sz w:val="52"/>
          <w:szCs w:val="96"/>
          <w:lang w:val="en-US"/>
        </w:rPr>
        <w:t>c</w:t>
      </w:r>
      <w:r w:rsidRPr="00836312">
        <w:rPr>
          <w:rFonts w:ascii="Calibri" w:eastAsia="+mn-ea" w:hAnsi="Calibri" w:cs="+mn-cs"/>
          <w:color w:val="767171" w:themeColor="background2" w:themeShade="80"/>
          <w:kern w:val="24"/>
          <w:sz w:val="52"/>
          <w:szCs w:val="96"/>
          <w:lang w:val="en-US"/>
        </w:rPr>
        <w:t>ol</w:t>
      </w:r>
    </w:p>
    <w:p w14:paraId="1B916765" w14:textId="77777777" w:rsidR="001A05CE" w:rsidRPr="00836312" w:rsidRDefault="001A05CE" w:rsidP="001A05CE">
      <w:pPr>
        <w:pStyle w:val="NormalWeb"/>
        <w:spacing w:before="200" w:beforeAutospacing="0" w:after="0" w:afterAutospacing="0" w:line="216" w:lineRule="auto"/>
        <w:jc w:val="center"/>
        <w:rPr>
          <w:rFonts w:ascii="Calibri" w:eastAsia="+mn-ea" w:hAnsi="Calibri" w:cs="+mn-cs"/>
          <w:color w:val="616161"/>
          <w:kern w:val="24"/>
          <w:sz w:val="32"/>
          <w:szCs w:val="36"/>
          <w:lang w:val="en-US"/>
        </w:rPr>
      </w:pPr>
    </w:p>
    <w:p w14:paraId="0A0C3B0E" w14:textId="711D10AC" w:rsidR="001A05CE" w:rsidRPr="00836312" w:rsidRDefault="001A05CE" w:rsidP="001A05CE">
      <w:pPr>
        <w:pStyle w:val="NormalWeb"/>
        <w:spacing w:before="0" w:beforeAutospacing="0" w:after="0" w:afterAutospacing="0"/>
        <w:jc w:val="center"/>
        <w:rPr>
          <w:lang w:val="en-US"/>
        </w:rPr>
      </w:pPr>
    </w:p>
    <w:p w14:paraId="0315963E" w14:textId="5F93F0D9" w:rsidR="00501B00" w:rsidRPr="00836312" w:rsidRDefault="00501B00" w:rsidP="001A05CE">
      <w:pPr>
        <w:pStyle w:val="NormalWeb"/>
        <w:spacing w:before="0" w:beforeAutospacing="0" w:after="0" w:afterAutospacing="0"/>
        <w:jc w:val="center"/>
        <w:rPr>
          <w:lang w:val="en-US"/>
        </w:rPr>
      </w:pPr>
    </w:p>
    <w:p w14:paraId="6191C09D" w14:textId="01BBFA51" w:rsidR="00501B00" w:rsidRPr="00836312" w:rsidRDefault="00501B00" w:rsidP="001A05CE">
      <w:pPr>
        <w:pStyle w:val="NormalWeb"/>
        <w:spacing w:before="0" w:beforeAutospacing="0" w:after="0" w:afterAutospacing="0"/>
        <w:jc w:val="center"/>
        <w:rPr>
          <w:lang w:val="en-US"/>
        </w:rPr>
      </w:pPr>
    </w:p>
    <w:p w14:paraId="5D634C3B" w14:textId="77777777" w:rsidR="00281C21" w:rsidRPr="00836312" w:rsidRDefault="00281C21" w:rsidP="001A05CE">
      <w:pPr>
        <w:pStyle w:val="NormalWeb"/>
        <w:spacing w:before="0" w:beforeAutospacing="0" w:after="0" w:afterAutospacing="0"/>
        <w:jc w:val="center"/>
        <w:rPr>
          <w:lang w:val="en-US"/>
        </w:rPr>
      </w:pPr>
    </w:p>
    <w:p w14:paraId="570C3926" w14:textId="48AEAE23" w:rsidR="00501B00" w:rsidRPr="00836312" w:rsidRDefault="00501B00" w:rsidP="001A05CE">
      <w:pPr>
        <w:pStyle w:val="NormalWeb"/>
        <w:spacing w:before="0" w:beforeAutospacing="0" w:after="0" w:afterAutospacing="0"/>
        <w:jc w:val="center"/>
        <w:rPr>
          <w:lang w:val="en-US"/>
        </w:rPr>
      </w:pPr>
    </w:p>
    <w:p w14:paraId="0EC21AB2" w14:textId="69B3BF38" w:rsidR="00501B00" w:rsidRPr="00836312" w:rsidRDefault="00501B00" w:rsidP="001A05CE">
      <w:pPr>
        <w:pStyle w:val="NormalWeb"/>
        <w:spacing w:before="0" w:beforeAutospacing="0" w:after="0" w:afterAutospacing="0"/>
        <w:jc w:val="center"/>
        <w:rPr>
          <w:lang w:val="en-US"/>
        </w:rPr>
      </w:pPr>
    </w:p>
    <w:p w14:paraId="2FBBBD0F" w14:textId="7C32C503" w:rsidR="00921CC6" w:rsidRPr="00836312" w:rsidRDefault="00281C21" w:rsidP="00281C21">
      <w:pPr>
        <w:pStyle w:val="NormalWeb"/>
        <w:spacing w:before="0" w:beforeAutospacing="0" w:after="0" w:afterAutospacing="0"/>
        <w:rPr>
          <w:sz w:val="28"/>
          <w:lang w:val="en-US"/>
        </w:rPr>
      </w:pPr>
      <w:r w:rsidRPr="00836312">
        <w:rPr>
          <w:sz w:val="28"/>
          <w:lang w:val="en-US"/>
        </w:rPr>
        <w:t>Student:</w:t>
      </w:r>
    </w:p>
    <w:p w14:paraId="42BCFB73" w14:textId="67075240" w:rsidR="00281C21" w:rsidRPr="00836312" w:rsidRDefault="00281C21" w:rsidP="00281C21">
      <w:pPr>
        <w:pStyle w:val="NormalWeb"/>
        <w:spacing w:before="0" w:beforeAutospacing="0" w:after="0" w:afterAutospacing="0"/>
        <w:rPr>
          <w:sz w:val="28"/>
          <w:lang w:val="en-US"/>
        </w:rPr>
      </w:pPr>
    </w:p>
    <w:p w14:paraId="1EEB5B89" w14:textId="79DBF4F1" w:rsidR="00281C21" w:rsidRPr="00836312" w:rsidRDefault="00836312" w:rsidP="00281C21">
      <w:pPr>
        <w:pStyle w:val="NormalWeb"/>
        <w:spacing w:before="0" w:beforeAutospacing="0" w:after="0" w:afterAutospacing="0"/>
        <w:rPr>
          <w:sz w:val="28"/>
          <w:lang w:val="en-US"/>
        </w:rPr>
      </w:pPr>
      <w:r w:rsidRPr="00836312">
        <w:rPr>
          <w:sz w:val="28"/>
          <w:lang w:val="en-US"/>
        </w:rPr>
        <w:t>Teacher</w:t>
      </w:r>
      <w:r w:rsidR="00281C21" w:rsidRPr="00836312">
        <w:rPr>
          <w:sz w:val="28"/>
          <w:lang w:val="en-US"/>
        </w:rPr>
        <w:t>:</w:t>
      </w:r>
    </w:p>
    <w:p w14:paraId="08207287" w14:textId="5FD6609C" w:rsidR="00281C21" w:rsidRPr="00836312" w:rsidRDefault="00281C21" w:rsidP="00281C21">
      <w:pPr>
        <w:pStyle w:val="NormalWeb"/>
        <w:spacing w:before="0" w:beforeAutospacing="0" w:after="0" w:afterAutospacing="0"/>
        <w:rPr>
          <w:sz w:val="28"/>
          <w:lang w:val="en-US"/>
        </w:rPr>
      </w:pPr>
    </w:p>
    <w:p w14:paraId="3E452A05" w14:textId="3C08AEC4" w:rsidR="00281C21" w:rsidRPr="00836312" w:rsidRDefault="00281C21" w:rsidP="00281C21">
      <w:pPr>
        <w:pStyle w:val="NormalWeb"/>
        <w:spacing w:before="0" w:beforeAutospacing="0" w:after="0" w:afterAutospacing="0"/>
        <w:rPr>
          <w:sz w:val="28"/>
          <w:lang w:val="en-US"/>
        </w:rPr>
      </w:pPr>
      <w:r w:rsidRPr="00836312">
        <w:rPr>
          <w:sz w:val="28"/>
          <w:lang w:val="en-US"/>
        </w:rPr>
        <w:t>Dat</w:t>
      </w:r>
      <w:r w:rsidR="00836312" w:rsidRPr="00836312">
        <w:rPr>
          <w:sz w:val="28"/>
          <w:lang w:val="en-US"/>
        </w:rPr>
        <w:t>e</w:t>
      </w:r>
      <w:r w:rsidRPr="00836312">
        <w:rPr>
          <w:sz w:val="28"/>
          <w:lang w:val="en-US"/>
        </w:rPr>
        <w:t>:</w:t>
      </w:r>
    </w:p>
    <w:p w14:paraId="53AE2F4B" w14:textId="11409A9F" w:rsidR="00921CC6" w:rsidRPr="00836312" w:rsidRDefault="00921CC6" w:rsidP="001A05CE">
      <w:pPr>
        <w:pStyle w:val="NormalWeb"/>
        <w:spacing w:before="0" w:beforeAutospacing="0" w:after="0" w:afterAutospacing="0"/>
        <w:jc w:val="center"/>
        <w:rPr>
          <w:lang w:val="en-US"/>
        </w:rPr>
      </w:pPr>
    </w:p>
    <w:p w14:paraId="7678702B" w14:textId="05741A7C" w:rsidR="00A464F8" w:rsidRPr="00836312" w:rsidRDefault="00A464F8" w:rsidP="001A05CE">
      <w:pPr>
        <w:pStyle w:val="NormalWeb"/>
        <w:spacing w:before="0" w:beforeAutospacing="0" w:after="0" w:afterAutospacing="0"/>
        <w:jc w:val="center"/>
        <w:rPr>
          <w:lang w:val="en-US"/>
        </w:rPr>
      </w:pPr>
    </w:p>
    <w:p w14:paraId="4C0DC689" w14:textId="07E5171F" w:rsidR="00836312" w:rsidRPr="00836312" w:rsidRDefault="00836312" w:rsidP="00836312">
      <w:pPr>
        <w:spacing w:before="120" w:after="0" w:line="240" w:lineRule="auto"/>
        <w:jc w:val="center"/>
        <w:rPr>
          <w:sz w:val="24"/>
          <w:szCs w:val="28"/>
          <w:lang w:val="en-US"/>
        </w:rPr>
      </w:pPr>
      <w:r w:rsidRPr="00836312">
        <w:rPr>
          <w:b/>
          <w:sz w:val="28"/>
          <w:szCs w:val="28"/>
          <w:lang w:val="en-US"/>
        </w:rPr>
        <w:lastRenderedPageBreak/>
        <w:t>Part 1: Basic tests of autonomic functions</w:t>
      </w:r>
    </w:p>
    <w:p w14:paraId="20EE5910" w14:textId="77777777" w:rsidR="0067264D" w:rsidRPr="00836312" w:rsidRDefault="0067264D" w:rsidP="00A97C9A">
      <w:pPr>
        <w:spacing w:before="120" w:after="0" w:line="240" w:lineRule="auto"/>
        <w:rPr>
          <w:sz w:val="24"/>
          <w:szCs w:val="28"/>
          <w:lang w:val="en-US"/>
        </w:rPr>
      </w:pPr>
    </w:p>
    <w:p w14:paraId="7CED5D9B" w14:textId="3A31BED8" w:rsidR="00214F61" w:rsidRPr="00836312" w:rsidRDefault="00836312" w:rsidP="00214F61">
      <w:pPr>
        <w:spacing w:before="120" w:after="0" w:line="240" w:lineRule="auto"/>
        <w:rPr>
          <w:sz w:val="24"/>
          <w:szCs w:val="28"/>
          <w:lang w:val="en-US"/>
        </w:rPr>
      </w:pPr>
      <w:r w:rsidRPr="00836312">
        <w:rPr>
          <w:sz w:val="24"/>
          <w:szCs w:val="28"/>
          <w:lang w:val="en-US"/>
        </w:rPr>
        <w:t>Use</w:t>
      </w:r>
      <w:r w:rsidR="00ED2D5C" w:rsidRPr="00836312">
        <w:rPr>
          <w:sz w:val="24"/>
          <w:szCs w:val="28"/>
          <w:lang w:val="en-US"/>
        </w:rPr>
        <w:t xml:space="preserve"> </w:t>
      </w:r>
      <w:proofErr w:type="spellStart"/>
      <w:r w:rsidR="00AC5E2D" w:rsidRPr="00836312">
        <w:rPr>
          <w:sz w:val="24"/>
          <w:szCs w:val="28"/>
          <w:lang w:val="en-US"/>
        </w:rPr>
        <w:t>PowerLab</w:t>
      </w:r>
      <w:proofErr w:type="spellEnd"/>
      <w:r w:rsidR="00AC5E2D" w:rsidRPr="00836312">
        <w:rPr>
          <w:sz w:val="24"/>
          <w:szCs w:val="28"/>
          <w:lang w:val="en-US"/>
        </w:rPr>
        <w:t xml:space="preserve"> </w:t>
      </w:r>
      <w:r w:rsidR="00AC5E2D" w:rsidRPr="00214F61">
        <w:rPr>
          <w:sz w:val="24"/>
          <w:szCs w:val="28"/>
          <w:lang w:val="en-US"/>
        </w:rPr>
        <w:t xml:space="preserve">– </w:t>
      </w:r>
      <w:r w:rsidR="00AC5E2D" w:rsidRPr="00214F61">
        <w:rPr>
          <w:b/>
          <w:sz w:val="24"/>
          <w:szCs w:val="28"/>
          <w:lang w:val="en-US"/>
        </w:rPr>
        <w:t>Autonomic nervous system</w:t>
      </w:r>
      <w:r w:rsidR="00214F61" w:rsidRPr="00214F61">
        <w:rPr>
          <w:b/>
          <w:sz w:val="24"/>
          <w:szCs w:val="28"/>
          <w:lang w:val="en-US"/>
        </w:rPr>
        <w:t xml:space="preserve">. </w:t>
      </w:r>
      <w:r w:rsidR="00214F61" w:rsidRPr="00214F61">
        <w:rPr>
          <w:sz w:val="24"/>
          <w:szCs w:val="28"/>
          <w:lang w:val="en-US"/>
        </w:rPr>
        <w:t>F</w:t>
      </w:r>
      <w:r w:rsidR="00214F61" w:rsidRPr="00214F61">
        <w:rPr>
          <w:sz w:val="24"/>
          <w:szCs w:val="28"/>
          <w:lang w:val="en-US"/>
        </w:rPr>
        <w:t>ollow</w:t>
      </w:r>
      <w:r w:rsidR="00214F61">
        <w:rPr>
          <w:sz w:val="24"/>
          <w:szCs w:val="28"/>
          <w:lang w:val="en-US"/>
        </w:rPr>
        <w:t xml:space="preserve"> the instructions in </w:t>
      </w:r>
      <w:proofErr w:type="spellStart"/>
      <w:r w:rsidR="00214F61">
        <w:rPr>
          <w:sz w:val="24"/>
          <w:szCs w:val="28"/>
          <w:lang w:val="en-US"/>
        </w:rPr>
        <w:t>PowerLab</w:t>
      </w:r>
      <w:proofErr w:type="spellEnd"/>
      <w:r w:rsidR="00214F61">
        <w:rPr>
          <w:sz w:val="24"/>
          <w:szCs w:val="28"/>
          <w:lang w:val="en-US"/>
        </w:rPr>
        <w:t xml:space="preserve"> for recording and subsequent analysis of </w:t>
      </w:r>
      <w:r w:rsidR="00214F61">
        <w:rPr>
          <w:sz w:val="24"/>
          <w:szCs w:val="28"/>
          <w:lang w:val="en-US"/>
        </w:rPr>
        <w:t xml:space="preserve">the </w:t>
      </w:r>
      <w:r w:rsidR="00214F61">
        <w:rPr>
          <w:sz w:val="24"/>
          <w:szCs w:val="28"/>
          <w:lang w:val="en-US"/>
        </w:rPr>
        <w:t>ECG curve</w:t>
      </w:r>
      <w:r w:rsidR="00214F61">
        <w:rPr>
          <w:sz w:val="24"/>
          <w:szCs w:val="28"/>
          <w:lang w:val="en-US"/>
        </w:rPr>
        <w:t>. At the end</w:t>
      </w:r>
      <w:r w:rsidR="00987DE2">
        <w:rPr>
          <w:sz w:val="24"/>
          <w:szCs w:val="28"/>
          <w:lang w:val="en-US"/>
        </w:rPr>
        <w:t>,</w:t>
      </w:r>
      <w:r w:rsidR="00214F61">
        <w:rPr>
          <w:sz w:val="24"/>
          <w:szCs w:val="28"/>
          <w:lang w:val="en-US"/>
        </w:rPr>
        <w:t xml:space="preserve"> download the Lesson report </w:t>
      </w:r>
      <w:r w:rsidR="00987DE2">
        <w:rPr>
          <w:sz w:val="24"/>
          <w:szCs w:val="28"/>
          <w:lang w:val="en-US"/>
        </w:rPr>
        <w:t xml:space="preserve">pdf </w:t>
      </w:r>
      <w:r w:rsidR="00214F61">
        <w:rPr>
          <w:sz w:val="24"/>
          <w:szCs w:val="28"/>
          <w:lang w:val="en-US"/>
        </w:rPr>
        <w:t>as a protocol from today’s seminar.</w:t>
      </w:r>
    </w:p>
    <w:p w14:paraId="3E4A9783" w14:textId="77777777" w:rsidR="00214F61" w:rsidRDefault="00214F61" w:rsidP="00AC5E2D">
      <w:pPr>
        <w:spacing w:before="120" w:after="0" w:line="240" w:lineRule="auto"/>
        <w:rPr>
          <w:sz w:val="24"/>
          <w:szCs w:val="28"/>
          <w:lang w:val="en-US"/>
        </w:rPr>
      </w:pPr>
    </w:p>
    <w:p w14:paraId="6586443F" w14:textId="1077FE09" w:rsidR="00214F61" w:rsidRDefault="00214F61" w:rsidP="00AC5E2D">
      <w:pPr>
        <w:spacing w:before="120" w:after="0" w:line="240" w:lineRule="auto"/>
        <w:rPr>
          <w:b/>
          <w:sz w:val="24"/>
          <w:szCs w:val="28"/>
          <w:lang w:val="en-US"/>
        </w:rPr>
      </w:pPr>
      <w:r>
        <w:rPr>
          <w:b/>
          <w:sz w:val="24"/>
          <w:szCs w:val="28"/>
          <w:lang w:val="en-US"/>
        </w:rPr>
        <w:t xml:space="preserve">1. </w:t>
      </w:r>
      <w:r w:rsidR="00AC5E2D" w:rsidRPr="00836312">
        <w:rPr>
          <w:b/>
          <w:sz w:val="24"/>
          <w:szCs w:val="28"/>
          <w:lang w:val="en-US"/>
        </w:rPr>
        <w:t>Heart rate variability with breathing</w:t>
      </w:r>
    </w:p>
    <w:p w14:paraId="4E30CC93" w14:textId="5CC75149" w:rsidR="00AC5E2D" w:rsidRPr="00836312" w:rsidRDefault="000C4A11" w:rsidP="00AC5E2D">
      <w:pPr>
        <w:spacing w:before="120" w:after="0" w:line="240" w:lineRule="auto"/>
        <w:rPr>
          <w:sz w:val="24"/>
          <w:szCs w:val="28"/>
          <w:lang w:val="en-US"/>
        </w:rPr>
      </w:pPr>
      <w:r>
        <w:rPr>
          <w:sz w:val="24"/>
          <w:szCs w:val="28"/>
          <w:lang w:val="en-US"/>
        </w:rPr>
        <w:t xml:space="preserve"> </w:t>
      </w:r>
    </w:p>
    <w:p w14:paraId="3BF80EC0" w14:textId="154F37ED" w:rsidR="00AC5E2D" w:rsidRPr="00836312" w:rsidRDefault="000C4A11" w:rsidP="00C77ED7">
      <w:pPr>
        <w:spacing w:before="120" w:after="0" w:line="240" w:lineRule="auto"/>
        <w:jc w:val="center"/>
        <w:rPr>
          <w:sz w:val="24"/>
          <w:szCs w:val="28"/>
          <w:lang w:val="en-US"/>
        </w:rPr>
      </w:pPr>
      <w:r>
        <w:rPr>
          <w:sz w:val="24"/>
          <w:szCs w:val="28"/>
          <w:lang w:val="en-US"/>
        </w:rPr>
        <w:object w:dxaOrig="3929" w:dyaOrig="903" w14:anchorId="369BED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8pt;height:61.8pt" o:ole="">
            <v:imagedata r:id="rId11" o:title=""/>
          </v:shape>
          <o:OLEObject Type="Embed" ProgID="Excel.Sheet.12" ShapeID="_x0000_i1025" DrawAspect="Content" ObjectID="_1765526736" r:id="rId12"/>
        </w:object>
      </w:r>
    </w:p>
    <w:p w14:paraId="5DA00911" w14:textId="77777777" w:rsidR="00987DE2" w:rsidRDefault="00987DE2" w:rsidP="00A97C9A">
      <w:pPr>
        <w:spacing w:before="120" w:after="0" w:line="240" w:lineRule="auto"/>
        <w:rPr>
          <w:sz w:val="24"/>
          <w:szCs w:val="28"/>
          <w:lang w:val="en-US"/>
        </w:rPr>
      </w:pPr>
    </w:p>
    <w:p w14:paraId="515CAEDF" w14:textId="21734162" w:rsidR="00AC5E2D" w:rsidRPr="00836312" w:rsidRDefault="000C4A11" w:rsidP="00A97C9A">
      <w:pPr>
        <w:spacing w:before="120" w:after="0" w:line="240" w:lineRule="auto"/>
        <w:rPr>
          <w:sz w:val="24"/>
          <w:szCs w:val="28"/>
          <w:lang w:val="en-US"/>
        </w:rPr>
      </w:pPr>
      <w:r>
        <w:rPr>
          <w:sz w:val="24"/>
          <w:szCs w:val="28"/>
          <w:lang w:val="en-US"/>
        </w:rPr>
        <w:t xml:space="preserve">When can you see higher variability of heart rate, during resting or deep breathing? </w:t>
      </w:r>
    </w:p>
    <w:p w14:paraId="77A5D651" w14:textId="210CDE6E" w:rsidR="00C77ED7" w:rsidRPr="00836312" w:rsidRDefault="00214F61" w:rsidP="00A97C9A">
      <w:pPr>
        <w:spacing w:before="120" w:after="0" w:line="240" w:lineRule="auto"/>
        <w:rPr>
          <w:sz w:val="24"/>
          <w:szCs w:val="28"/>
          <w:lang w:val="en-US"/>
        </w:rPr>
      </w:pPr>
      <w:r>
        <w:rPr>
          <w:sz w:val="24"/>
          <w:szCs w:val="28"/>
          <w:lang w:val="en-US"/>
        </w:rPr>
        <w:t xml:space="preserve">What is respiratory sinus </w:t>
      </w:r>
      <w:proofErr w:type="spellStart"/>
      <w:r>
        <w:rPr>
          <w:sz w:val="24"/>
          <w:szCs w:val="28"/>
          <w:lang w:val="en-US"/>
        </w:rPr>
        <w:t>arrhytmia</w:t>
      </w:r>
      <w:proofErr w:type="spellEnd"/>
      <w:r>
        <w:rPr>
          <w:sz w:val="24"/>
          <w:szCs w:val="28"/>
          <w:lang w:val="en-US"/>
        </w:rPr>
        <w:t>?</w:t>
      </w:r>
    </w:p>
    <w:p w14:paraId="359DD26A" w14:textId="0F39170A" w:rsidR="00C77ED7" w:rsidRPr="00836312" w:rsidRDefault="00C77ED7" w:rsidP="00C77ED7">
      <w:pPr>
        <w:tabs>
          <w:tab w:val="left" w:pos="6900"/>
        </w:tabs>
        <w:spacing w:before="120" w:after="0" w:line="240" w:lineRule="auto"/>
        <w:rPr>
          <w:sz w:val="24"/>
          <w:szCs w:val="28"/>
          <w:lang w:val="en-US"/>
        </w:rPr>
      </w:pPr>
      <w:r w:rsidRPr="00836312">
        <w:rPr>
          <w:sz w:val="24"/>
          <w:szCs w:val="28"/>
          <w:lang w:val="en-US"/>
        </w:rPr>
        <w:tab/>
      </w:r>
    </w:p>
    <w:p w14:paraId="49D643CB" w14:textId="77777777" w:rsidR="00214F61" w:rsidRDefault="00214F61" w:rsidP="00C77ED7">
      <w:pPr>
        <w:spacing w:before="120" w:after="0" w:line="240" w:lineRule="auto"/>
        <w:rPr>
          <w:sz w:val="24"/>
          <w:szCs w:val="28"/>
          <w:lang w:val="en-US"/>
        </w:rPr>
      </w:pPr>
      <w:r>
        <w:rPr>
          <w:b/>
          <w:sz w:val="24"/>
          <w:szCs w:val="28"/>
          <w:lang w:val="en-US"/>
        </w:rPr>
        <w:t xml:space="preserve">2. </w:t>
      </w:r>
      <w:r w:rsidR="00C77ED7" w:rsidRPr="00836312">
        <w:rPr>
          <w:b/>
          <w:sz w:val="24"/>
          <w:szCs w:val="28"/>
          <w:lang w:val="en-US"/>
        </w:rPr>
        <w:t>Effect of posture on heart rate</w:t>
      </w:r>
      <w:r w:rsidR="00C77ED7" w:rsidRPr="00836312">
        <w:rPr>
          <w:sz w:val="24"/>
          <w:szCs w:val="28"/>
          <w:lang w:val="en-US"/>
        </w:rPr>
        <w:t xml:space="preserve"> </w:t>
      </w:r>
    </w:p>
    <w:p w14:paraId="077DC366" w14:textId="77E15F4D" w:rsidR="006F36C8" w:rsidRDefault="00214F61" w:rsidP="00C77ED7">
      <w:pPr>
        <w:spacing w:before="120" w:after="0" w:line="240" w:lineRule="auto"/>
        <w:rPr>
          <w:sz w:val="24"/>
          <w:szCs w:val="28"/>
          <w:lang w:val="en-US"/>
        </w:rPr>
      </w:pPr>
      <w:r>
        <w:rPr>
          <w:sz w:val="24"/>
          <w:szCs w:val="28"/>
          <w:lang w:val="en-US"/>
        </w:rPr>
        <w:t>D</w:t>
      </w:r>
      <w:r w:rsidR="00F269C0">
        <w:rPr>
          <w:sz w:val="24"/>
          <w:szCs w:val="28"/>
          <w:lang w:val="en-US"/>
        </w:rPr>
        <w:t xml:space="preserve">raw in </w:t>
      </w:r>
      <w:r w:rsidR="00987DE2">
        <w:rPr>
          <w:sz w:val="24"/>
          <w:szCs w:val="28"/>
          <w:lang w:val="en-US"/>
        </w:rPr>
        <w:t xml:space="preserve">the </w:t>
      </w:r>
      <w:r w:rsidR="00F269C0">
        <w:rPr>
          <w:sz w:val="24"/>
          <w:szCs w:val="28"/>
          <w:lang w:val="en-US"/>
        </w:rPr>
        <w:t>graph a curve of heart rate changes during the experiment</w:t>
      </w:r>
      <w:r>
        <w:rPr>
          <w:sz w:val="24"/>
          <w:szCs w:val="28"/>
          <w:lang w:val="en-US"/>
        </w:rPr>
        <w:t>.</w:t>
      </w:r>
      <w:r w:rsidR="00F269C0">
        <w:rPr>
          <w:sz w:val="24"/>
          <w:szCs w:val="28"/>
          <w:lang w:val="en-US"/>
        </w:rPr>
        <w:t xml:space="preserve"> </w:t>
      </w:r>
    </w:p>
    <w:p w14:paraId="32C11099" w14:textId="77777777" w:rsidR="00F269C0" w:rsidRPr="00836312" w:rsidRDefault="00F269C0" w:rsidP="00C77ED7">
      <w:pPr>
        <w:spacing w:before="120" w:after="0" w:line="240" w:lineRule="auto"/>
        <w:rPr>
          <w:sz w:val="24"/>
          <w:szCs w:val="28"/>
          <w:lang w:val="en-US"/>
        </w:rPr>
      </w:pPr>
    </w:p>
    <w:p w14:paraId="20AB7490" w14:textId="215556CF" w:rsidR="006F36C8" w:rsidRPr="00836312" w:rsidRDefault="00F269C0" w:rsidP="00987DE2">
      <w:pPr>
        <w:spacing w:before="120" w:after="0" w:line="240" w:lineRule="auto"/>
        <w:ind w:left="720" w:firstLine="720"/>
        <w:rPr>
          <w:sz w:val="24"/>
          <w:szCs w:val="28"/>
          <w:lang w:val="en-US"/>
        </w:rPr>
      </w:pPr>
      <w:bookmarkStart w:id="0" w:name="_GoBack"/>
      <w:r w:rsidRPr="00F269C0">
        <w:rPr>
          <w:noProof/>
        </w:rPr>
        <w:drawing>
          <wp:inline distT="0" distB="0" distL="0" distR="0" wp14:anchorId="5602E2A1" wp14:editId="6CD960D8">
            <wp:extent cx="3226220" cy="19735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79268" cy="2067204"/>
                    </a:xfrm>
                    <a:prstGeom prst="rect">
                      <a:avLst/>
                    </a:prstGeom>
                  </pic:spPr>
                </pic:pic>
              </a:graphicData>
            </a:graphic>
          </wp:inline>
        </w:drawing>
      </w:r>
      <w:bookmarkEnd w:id="0"/>
      <w:r w:rsidRPr="00F269C0">
        <w:t xml:space="preserve"> </w:t>
      </w:r>
    </w:p>
    <w:p w14:paraId="539F779F" w14:textId="77777777" w:rsidR="006F36C8" w:rsidRPr="00836312" w:rsidRDefault="006F36C8" w:rsidP="00C77ED7">
      <w:pPr>
        <w:spacing w:before="120" w:after="0" w:line="240" w:lineRule="auto"/>
        <w:rPr>
          <w:sz w:val="24"/>
          <w:szCs w:val="28"/>
          <w:lang w:val="en-US"/>
        </w:rPr>
      </w:pPr>
    </w:p>
    <w:p w14:paraId="4081380D" w14:textId="04D8634D" w:rsidR="00214F61" w:rsidRPr="00987DE2" w:rsidRDefault="00214F61" w:rsidP="00C77ED7">
      <w:pPr>
        <w:spacing w:before="120" w:after="0" w:line="240" w:lineRule="auto"/>
        <w:rPr>
          <w:sz w:val="24"/>
          <w:szCs w:val="28"/>
          <w:lang w:val="en-US"/>
        </w:rPr>
      </w:pPr>
      <w:r w:rsidRPr="00987DE2">
        <w:rPr>
          <w:sz w:val="24"/>
          <w:szCs w:val="28"/>
          <w:lang w:val="en-US"/>
        </w:rPr>
        <w:t>What is the mechanism of baroreceptor reflex?</w:t>
      </w:r>
      <w:r w:rsidR="00987DE2">
        <w:rPr>
          <w:sz w:val="24"/>
          <w:szCs w:val="28"/>
          <w:lang w:val="en-US"/>
        </w:rPr>
        <w:t xml:space="preserve"> What structures take part in it?</w:t>
      </w:r>
    </w:p>
    <w:p w14:paraId="72E59905" w14:textId="1C12144C" w:rsidR="00214F61" w:rsidRDefault="00214F61" w:rsidP="00C77ED7">
      <w:pPr>
        <w:spacing w:before="120" w:after="0" w:line="240" w:lineRule="auto"/>
        <w:rPr>
          <w:sz w:val="24"/>
          <w:szCs w:val="28"/>
          <w:lang w:val="en-US"/>
        </w:rPr>
      </w:pPr>
    </w:p>
    <w:p w14:paraId="7CA15CE1" w14:textId="77777777" w:rsidR="00987DE2" w:rsidRPr="00987DE2" w:rsidRDefault="00987DE2" w:rsidP="00C77ED7">
      <w:pPr>
        <w:spacing w:before="120" w:after="0" w:line="240" w:lineRule="auto"/>
        <w:rPr>
          <w:sz w:val="24"/>
          <w:szCs w:val="28"/>
          <w:lang w:val="en-US"/>
        </w:rPr>
      </w:pPr>
    </w:p>
    <w:p w14:paraId="13EFE902" w14:textId="59A0CB9E" w:rsidR="00C77ED7" w:rsidRPr="00836312" w:rsidRDefault="00987DE2" w:rsidP="00C77ED7">
      <w:pPr>
        <w:spacing w:before="120" w:after="0" w:line="240" w:lineRule="auto"/>
        <w:rPr>
          <w:sz w:val="24"/>
          <w:szCs w:val="28"/>
          <w:lang w:val="en-US"/>
        </w:rPr>
      </w:pPr>
      <w:r>
        <w:rPr>
          <w:b/>
          <w:sz w:val="24"/>
          <w:szCs w:val="28"/>
          <w:lang w:val="en-US"/>
        </w:rPr>
        <w:t xml:space="preserve">3. </w:t>
      </w:r>
      <w:r w:rsidR="00C77ED7" w:rsidRPr="00836312">
        <w:rPr>
          <w:b/>
          <w:sz w:val="24"/>
          <w:szCs w:val="28"/>
          <w:lang w:val="en-US"/>
        </w:rPr>
        <w:t>Pupillary reflex</w:t>
      </w:r>
      <w:r w:rsidR="00C77ED7" w:rsidRPr="00836312">
        <w:rPr>
          <w:sz w:val="24"/>
          <w:szCs w:val="28"/>
          <w:lang w:val="en-US"/>
        </w:rPr>
        <w:t xml:space="preserve"> </w:t>
      </w:r>
    </w:p>
    <w:p w14:paraId="7A0106D9" w14:textId="5EE88775" w:rsidR="00AC5E2D" w:rsidRPr="00836312" w:rsidRDefault="00F269C0" w:rsidP="00A97C9A">
      <w:pPr>
        <w:spacing w:before="120" w:after="0" w:line="240" w:lineRule="auto"/>
        <w:rPr>
          <w:sz w:val="24"/>
          <w:szCs w:val="28"/>
          <w:lang w:val="en-US"/>
        </w:rPr>
      </w:pPr>
      <w:r>
        <w:rPr>
          <w:sz w:val="24"/>
          <w:szCs w:val="28"/>
          <w:lang w:val="en-US"/>
        </w:rPr>
        <w:t xml:space="preserve">Which part of the ANS is responsible for this reflex response? Which center and which nerves are involved? </w:t>
      </w:r>
    </w:p>
    <w:p w14:paraId="2F96266D" w14:textId="77777777" w:rsidR="00987DE2" w:rsidRDefault="00987DE2" w:rsidP="00836312">
      <w:pPr>
        <w:spacing w:before="120" w:after="0" w:line="240" w:lineRule="auto"/>
        <w:jc w:val="center"/>
        <w:rPr>
          <w:sz w:val="24"/>
          <w:szCs w:val="28"/>
          <w:lang w:val="en-US"/>
        </w:rPr>
      </w:pPr>
    </w:p>
    <w:p w14:paraId="5639D62F" w14:textId="77777777" w:rsidR="00987DE2" w:rsidRDefault="00987DE2" w:rsidP="00836312">
      <w:pPr>
        <w:spacing w:before="120" w:after="0" w:line="240" w:lineRule="auto"/>
        <w:jc w:val="center"/>
        <w:rPr>
          <w:b/>
          <w:sz w:val="28"/>
          <w:szCs w:val="28"/>
          <w:lang w:val="en-US"/>
        </w:rPr>
      </w:pPr>
    </w:p>
    <w:p w14:paraId="3B412FEC" w14:textId="2E4CDFFE" w:rsidR="00836312" w:rsidRPr="00836312" w:rsidRDefault="00836312" w:rsidP="00836312">
      <w:pPr>
        <w:spacing w:before="120" w:after="0" w:line="240" w:lineRule="auto"/>
        <w:jc w:val="center"/>
        <w:rPr>
          <w:b/>
          <w:sz w:val="28"/>
          <w:szCs w:val="28"/>
          <w:lang w:val="en-US"/>
        </w:rPr>
      </w:pPr>
      <w:r w:rsidRPr="00836312">
        <w:rPr>
          <w:b/>
          <w:sz w:val="28"/>
          <w:szCs w:val="28"/>
          <w:lang w:val="en-US"/>
        </w:rPr>
        <w:t>Part 2: Case study - Organophosphate intoxication</w:t>
      </w:r>
    </w:p>
    <w:p w14:paraId="7BC4D345" w14:textId="77777777" w:rsidR="0067264D" w:rsidRPr="00836312" w:rsidRDefault="0067264D" w:rsidP="0067264D">
      <w:pPr>
        <w:spacing w:before="120" w:after="0" w:line="240" w:lineRule="auto"/>
        <w:rPr>
          <w:sz w:val="24"/>
          <w:szCs w:val="28"/>
          <w:lang w:val="en-US"/>
        </w:rPr>
      </w:pPr>
    </w:p>
    <w:p w14:paraId="32D0EEBF" w14:textId="0686DD47" w:rsidR="0067264D" w:rsidRPr="00836312" w:rsidRDefault="0067264D" w:rsidP="00A97C9A">
      <w:pPr>
        <w:spacing w:before="120" w:after="0" w:line="240" w:lineRule="auto"/>
        <w:rPr>
          <w:sz w:val="24"/>
          <w:szCs w:val="28"/>
          <w:lang w:val="en-US"/>
        </w:rPr>
      </w:pPr>
    </w:p>
    <w:p w14:paraId="59618FCB" w14:textId="242B8F0D" w:rsidR="0067264D" w:rsidRPr="00836312" w:rsidRDefault="004510FA" w:rsidP="00A97C9A">
      <w:pPr>
        <w:spacing w:before="120" w:after="0" w:line="240" w:lineRule="auto"/>
        <w:rPr>
          <w:sz w:val="24"/>
          <w:szCs w:val="28"/>
          <w:lang w:val="en-US"/>
        </w:rPr>
      </w:pPr>
      <w:r w:rsidRPr="004510FA">
        <w:rPr>
          <w:noProof/>
        </w:rPr>
        <w:drawing>
          <wp:inline distT="0" distB="0" distL="0" distR="0" wp14:anchorId="361BBA65" wp14:editId="5C38C50C">
            <wp:extent cx="5731510" cy="65062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6506210"/>
                    </a:xfrm>
                    <a:prstGeom prst="rect">
                      <a:avLst/>
                    </a:prstGeom>
                  </pic:spPr>
                </pic:pic>
              </a:graphicData>
            </a:graphic>
          </wp:inline>
        </w:drawing>
      </w:r>
    </w:p>
    <w:p w14:paraId="32435E7A" w14:textId="77777777" w:rsidR="00E27930" w:rsidRPr="00836312" w:rsidRDefault="00E27930" w:rsidP="00AC6C0C">
      <w:pPr>
        <w:spacing w:before="120" w:after="0" w:line="240" w:lineRule="auto"/>
        <w:jc w:val="center"/>
        <w:rPr>
          <w:b/>
          <w:sz w:val="28"/>
          <w:szCs w:val="28"/>
          <w:lang w:val="en-US"/>
        </w:rPr>
      </w:pPr>
    </w:p>
    <w:p w14:paraId="68157172" w14:textId="5A3D54B9" w:rsidR="00E27930" w:rsidRPr="00836312" w:rsidRDefault="00F269C0" w:rsidP="00B90960">
      <w:pPr>
        <w:spacing w:before="120" w:after="0" w:line="240" w:lineRule="auto"/>
        <w:rPr>
          <w:sz w:val="24"/>
          <w:szCs w:val="28"/>
          <w:lang w:val="en-US"/>
        </w:rPr>
      </w:pPr>
      <w:r>
        <w:rPr>
          <w:sz w:val="24"/>
          <w:szCs w:val="28"/>
          <w:lang w:val="en-US"/>
        </w:rPr>
        <w:t xml:space="preserve">Fill in the figure the receptors and organ functions, for sure the </w:t>
      </w:r>
      <w:r w:rsidR="00214F61">
        <w:rPr>
          <w:sz w:val="24"/>
          <w:szCs w:val="28"/>
          <w:lang w:val="en-US"/>
        </w:rPr>
        <w:t xml:space="preserve">type of </w:t>
      </w:r>
      <w:r>
        <w:rPr>
          <w:sz w:val="24"/>
          <w:szCs w:val="28"/>
          <w:lang w:val="en-US"/>
        </w:rPr>
        <w:t xml:space="preserve">receptor in SA </w:t>
      </w:r>
      <w:r w:rsidR="004510FA">
        <w:rPr>
          <w:sz w:val="24"/>
          <w:szCs w:val="28"/>
          <w:lang w:val="en-US"/>
        </w:rPr>
        <w:t xml:space="preserve">node, the other receptors are not necessary. </w:t>
      </w:r>
    </w:p>
    <w:p w14:paraId="468FEECC" w14:textId="08EC4B0F" w:rsidR="00E27930" w:rsidRDefault="00E27930" w:rsidP="00AC6C0C">
      <w:pPr>
        <w:spacing w:before="120" w:after="0" w:line="240" w:lineRule="auto"/>
        <w:jc w:val="center"/>
        <w:rPr>
          <w:b/>
          <w:sz w:val="28"/>
          <w:szCs w:val="28"/>
          <w:lang w:val="en-US"/>
        </w:rPr>
      </w:pPr>
    </w:p>
    <w:p w14:paraId="6C082EED" w14:textId="77777777" w:rsidR="004510FA" w:rsidRPr="00836312" w:rsidRDefault="004510FA" w:rsidP="00AC6C0C">
      <w:pPr>
        <w:spacing w:before="120" w:after="0" w:line="240" w:lineRule="auto"/>
        <w:jc w:val="center"/>
        <w:rPr>
          <w:b/>
          <w:sz w:val="28"/>
          <w:szCs w:val="28"/>
          <w:lang w:val="en-US"/>
        </w:rPr>
      </w:pPr>
    </w:p>
    <w:p w14:paraId="58CBF0EE" w14:textId="77777777" w:rsidR="00836312" w:rsidRPr="00836312" w:rsidRDefault="00836312" w:rsidP="00836312">
      <w:pPr>
        <w:spacing w:before="120" w:after="0" w:line="240" w:lineRule="auto"/>
        <w:jc w:val="center"/>
        <w:rPr>
          <w:b/>
          <w:sz w:val="28"/>
          <w:szCs w:val="28"/>
          <w:lang w:val="en-US"/>
        </w:rPr>
      </w:pPr>
      <w:r w:rsidRPr="00836312">
        <w:rPr>
          <w:b/>
          <w:sz w:val="28"/>
          <w:szCs w:val="28"/>
          <w:lang w:val="en-US"/>
        </w:rPr>
        <w:t>Part 3: Case study - Fight-or-flight response – acute stress reaction</w:t>
      </w:r>
    </w:p>
    <w:p w14:paraId="4948656A" w14:textId="77777777" w:rsidR="00AC6C0C" w:rsidRPr="00836312" w:rsidRDefault="00AC6C0C" w:rsidP="00AC6C0C">
      <w:pPr>
        <w:spacing w:before="120" w:after="0" w:line="240" w:lineRule="auto"/>
        <w:rPr>
          <w:sz w:val="24"/>
          <w:szCs w:val="28"/>
          <w:lang w:val="en-US"/>
        </w:rPr>
      </w:pPr>
    </w:p>
    <w:p w14:paraId="47BCDA4A" w14:textId="5633501C" w:rsidR="00281C21" w:rsidRPr="00836312" w:rsidRDefault="00281C21" w:rsidP="00281C21">
      <w:pPr>
        <w:spacing w:before="120" w:after="0" w:line="240" w:lineRule="auto"/>
        <w:rPr>
          <w:b/>
          <w:i/>
          <w:sz w:val="28"/>
          <w:szCs w:val="28"/>
          <w:lang w:val="en-US"/>
        </w:rPr>
      </w:pPr>
      <w:r w:rsidRPr="00836312">
        <w:rPr>
          <w:b/>
          <w:i/>
          <w:sz w:val="28"/>
          <w:szCs w:val="28"/>
          <w:highlight w:val="yellow"/>
          <w:lang w:val="en-US"/>
        </w:rPr>
        <w:t xml:space="preserve">Experiment: </w:t>
      </w:r>
      <w:r w:rsidR="00DD04E8">
        <w:rPr>
          <w:b/>
          <w:i/>
          <w:sz w:val="28"/>
          <w:szCs w:val="28"/>
          <w:highlight w:val="yellow"/>
          <w:lang w:val="en-US"/>
        </w:rPr>
        <w:t>Sympathetic activation using cold pain stimulus</w:t>
      </w:r>
      <w:r w:rsidR="00913DF7" w:rsidRPr="00836312">
        <w:rPr>
          <w:b/>
          <w:i/>
          <w:sz w:val="28"/>
          <w:szCs w:val="28"/>
          <w:lang w:val="en-US"/>
        </w:rPr>
        <w:t xml:space="preserve"> </w:t>
      </w:r>
    </w:p>
    <w:p w14:paraId="6DD38EE5" w14:textId="77777777" w:rsidR="00913DF7" w:rsidRPr="00836312" w:rsidRDefault="00913DF7" w:rsidP="00281C21">
      <w:pPr>
        <w:spacing w:before="120" w:after="0" w:line="240" w:lineRule="auto"/>
        <w:rPr>
          <w:sz w:val="24"/>
          <w:szCs w:val="28"/>
          <w:lang w:val="en-US"/>
        </w:rPr>
      </w:pPr>
    </w:p>
    <w:p w14:paraId="330F2545" w14:textId="77777777" w:rsidR="00281C21" w:rsidRPr="00836312" w:rsidRDefault="00987DE2" w:rsidP="00281C21">
      <w:pPr>
        <w:spacing w:before="120" w:after="0" w:line="240" w:lineRule="auto"/>
        <w:rPr>
          <w:sz w:val="24"/>
          <w:szCs w:val="28"/>
          <w:lang w:val="en-US"/>
        </w:rPr>
      </w:pPr>
      <w:hyperlink r:id="rId15" w:history="1">
        <w:r w:rsidR="00281C21" w:rsidRPr="00836312">
          <w:rPr>
            <w:rStyle w:val="Hyperlink"/>
            <w:sz w:val="24"/>
            <w:szCs w:val="28"/>
            <w:lang w:val="en-US"/>
          </w:rPr>
          <w:t>https://backyardbrains.com/experiments/Sympathetic_Nervous_System</w:t>
        </w:r>
      </w:hyperlink>
      <w:r w:rsidR="00281C21" w:rsidRPr="00836312">
        <w:rPr>
          <w:sz w:val="24"/>
          <w:szCs w:val="28"/>
          <w:lang w:val="en-US"/>
        </w:rPr>
        <w:t xml:space="preserve">  </w:t>
      </w:r>
    </w:p>
    <w:p w14:paraId="6715A07B" w14:textId="77777777" w:rsidR="00281C21" w:rsidRPr="00836312" w:rsidRDefault="00281C21" w:rsidP="00281C21">
      <w:pPr>
        <w:spacing w:before="120" w:after="0" w:line="240" w:lineRule="auto"/>
        <w:rPr>
          <w:sz w:val="24"/>
          <w:szCs w:val="28"/>
          <w:lang w:val="en-US"/>
        </w:rPr>
      </w:pPr>
    </w:p>
    <w:p w14:paraId="4D95DBF7" w14:textId="7E841D7D" w:rsidR="00DD04E8" w:rsidRDefault="00DD04E8" w:rsidP="00ED2D5C">
      <w:pPr>
        <w:spacing w:before="120" w:after="0" w:line="240" w:lineRule="auto"/>
        <w:jc w:val="both"/>
        <w:rPr>
          <w:sz w:val="24"/>
          <w:szCs w:val="28"/>
          <w:lang w:val="en-US"/>
        </w:rPr>
      </w:pPr>
      <w:r w:rsidRPr="00DD04E8">
        <w:rPr>
          <w:sz w:val="24"/>
          <w:szCs w:val="28"/>
          <w:lang w:val="en-US"/>
        </w:rPr>
        <w:t xml:space="preserve">To activate your sympathetic nervous system, we will use the famous "ice water" stimulus. This is often used in pain studies as humans can tolerate it, everyone has experienced cold hands before, it is not scary and does not result in psychological damage, and is a good model stimulus easy to replicate in labs around the world. The longer you keep your hand in ice water, the more painful it becomes, activating your sympathetic nervous system, which will lead to an increase in heart rate. </w:t>
      </w:r>
    </w:p>
    <w:p w14:paraId="55910CC5" w14:textId="77777777" w:rsidR="00DD04E8" w:rsidRDefault="00DD04E8" w:rsidP="00ED2D5C">
      <w:pPr>
        <w:spacing w:before="120" w:after="0" w:line="240" w:lineRule="auto"/>
        <w:jc w:val="both"/>
        <w:rPr>
          <w:sz w:val="24"/>
          <w:szCs w:val="28"/>
          <w:lang w:val="en-US"/>
        </w:rPr>
      </w:pPr>
    </w:p>
    <w:p w14:paraId="2F099BEB" w14:textId="03C8F31B" w:rsidR="00DD04E8" w:rsidRDefault="00DD04E8" w:rsidP="00ED2D5C">
      <w:pPr>
        <w:spacing w:before="120" w:after="0" w:line="240" w:lineRule="auto"/>
        <w:jc w:val="both"/>
        <w:rPr>
          <w:sz w:val="24"/>
          <w:szCs w:val="28"/>
          <w:lang w:val="en-US"/>
        </w:rPr>
      </w:pPr>
      <w:r w:rsidRPr="00DD04E8">
        <w:rPr>
          <w:sz w:val="24"/>
          <w:szCs w:val="28"/>
          <w:lang w:val="en-US"/>
        </w:rPr>
        <w:t xml:space="preserve">Many of these reactions in both the sympathetic and parasympathetic systems are controlled by hormones, which can be helpful to think of as "neurotransmitters" but that enter the bloodstream instead of the synaptic cleft to find their targets, and instead of response times of 1 </w:t>
      </w:r>
      <w:proofErr w:type="spellStart"/>
      <w:r w:rsidRPr="00DD04E8">
        <w:rPr>
          <w:sz w:val="24"/>
          <w:szCs w:val="28"/>
          <w:lang w:val="en-US"/>
        </w:rPr>
        <w:t>ms</w:t>
      </w:r>
      <w:proofErr w:type="spellEnd"/>
      <w:r w:rsidRPr="00DD04E8">
        <w:rPr>
          <w:sz w:val="24"/>
          <w:szCs w:val="28"/>
          <w:lang w:val="en-US"/>
        </w:rPr>
        <w:t xml:space="preserve"> in the brain, hormones have response times in the scale of seconds to minutes on multiple structures in the body.</w:t>
      </w:r>
      <w:r>
        <w:rPr>
          <w:sz w:val="24"/>
          <w:szCs w:val="28"/>
          <w:lang w:val="en-US"/>
        </w:rPr>
        <w:t xml:space="preserve"> </w:t>
      </w:r>
      <w:r w:rsidRPr="00DD04E8">
        <w:rPr>
          <w:sz w:val="24"/>
          <w:szCs w:val="28"/>
          <w:lang w:val="en-US"/>
        </w:rPr>
        <w:t>For example, when the sympathetic nervous system is activated, the pituitary gland, which anatomically branches off of the hypothalamus in the brain, releases Adrenocorticotropic hormone (ACTH) into the bloodstream, increases cortisol levels, causing various physiological changes including heart rate increase. Simultaneously, the adrenal gland, a neural ganglion located on the kidneys, releases norepinephrine and has a similar effect on the heart.</w:t>
      </w:r>
    </w:p>
    <w:p w14:paraId="7BC46956" w14:textId="77777777" w:rsidR="0056181B" w:rsidRPr="00836312" w:rsidRDefault="0056181B" w:rsidP="00C230C9">
      <w:pPr>
        <w:spacing w:before="120" w:after="0" w:line="240" w:lineRule="auto"/>
        <w:rPr>
          <w:b/>
          <w:sz w:val="24"/>
          <w:szCs w:val="28"/>
          <w:lang w:val="en-US"/>
        </w:rPr>
      </w:pPr>
    </w:p>
    <w:p w14:paraId="44418E79" w14:textId="6A1EA836" w:rsidR="00F52353" w:rsidRPr="00836312" w:rsidRDefault="00F52353" w:rsidP="00F52353">
      <w:pPr>
        <w:spacing w:before="120" w:after="0" w:line="240" w:lineRule="auto"/>
        <w:rPr>
          <w:b/>
          <w:sz w:val="24"/>
          <w:szCs w:val="28"/>
          <w:lang w:val="en-US"/>
        </w:rPr>
      </w:pPr>
      <w:r w:rsidRPr="00836312">
        <w:rPr>
          <w:b/>
          <w:sz w:val="24"/>
          <w:szCs w:val="28"/>
          <w:lang w:val="en-US"/>
        </w:rPr>
        <w:t>Hypot</w:t>
      </w:r>
      <w:r w:rsidR="00DD04E8">
        <w:rPr>
          <w:b/>
          <w:sz w:val="24"/>
          <w:szCs w:val="28"/>
          <w:lang w:val="en-US"/>
        </w:rPr>
        <w:t>hesis</w:t>
      </w:r>
      <w:r w:rsidRPr="00836312">
        <w:rPr>
          <w:b/>
          <w:sz w:val="24"/>
          <w:szCs w:val="28"/>
          <w:lang w:val="en-US"/>
        </w:rPr>
        <w:t xml:space="preserve"> – </w:t>
      </w:r>
      <w:r w:rsidR="00DD04E8">
        <w:rPr>
          <w:b/>
          <w:sz w:val="24"/>
          <w:szCs w:val="28"/>
          <w:lang w:val="en-US"/>
        </w:rPr>
        <w:t xml:space="preserve">heart </w:t>
      </w:r>
      <w:r w:rsidR="006A10FC">
        <w:rPr>
          <w:b/>
          <w:sz w:val="24"/>
          <w:szCs w:val="28"/>
          <w:lang w:val="en-US"/>
        </w:rPr>
        <w:t xml:space="preserve">rate </w:t>
      </w:r>
      <w:r w:rsidR="00DD04E8">
        <w:rPr>
          <w:b/>
          <w:sz w:val="24"/>
          <w:szCs w:val="28"/>
          <w:lang w:val="en-US"/>
        </w:rPr>
        <w:t>will increase after cold pain stimulus</w:t>
      </w:r>
    </w:p>
    <w:p w14:paraId="4EEA86A5" w14:textId="2203A162" w:rsidR="0056181B" w:rsidRPr="00836312" w:rsidRDefault="0056181B" w:rsidP="00C230C9">
      <w:pPr>
        <w:spacing w:before="120" w:after="0" w:line="240" w:lineRule="auto"/>
        <w:rPr>
          <w:b/>
          <w:sz w:val="24"/>
          <w:szCs w:val="28"/>
          <w:lang w:val="en-US"/>
        </w:rPr>
      </w:pPr>
    </w:p>
    <w:p w14:paraId="2655CEEB" w14:textId="02D4952C" w:rsidR="00C230C9" w:rsidRPr="00836312" w:rsidRDefault="00C230C9" w:rsidP="00C230C9">
      <w:pPr>
        <w:spacing w:before="120" w:after="0" w:line="240" w:lineRule="auto"/>
        <w:rPr>
          <w:b/>
          <w:sz w:val="24"/>
          <w:szCs w:val="28"/>
          <w:lang w:val="en-US"/>
        </w:rPr>
      </w:pPr>
      <w:r w:rsidRPr="00836312">
        <w:rPr>
          <w:b/>
          <w:sz w:val="24"/>
          <w:szCs w:val="28"/>
          <w:lang w:val="en-US"/>
        </w:rPr>
        <w:t>P</w:t>
      </w:r>
      <w:r w:rsidR="00DD04E8">
        <w:rPr>
          <w:b/>
          <w:sz w:val="24"/>
          <w:szCs w:val="28"/>
          <w:lang w:val="en-US"/>
        </w:rPr>
        <w:t>rocedure</w:t>
      </w:r>
      <w:r w:rsidR="004E2072" w:rsidRPr="00836312">
        <w:rPr>
          <w:b/>
          <w:sz w:val="24"/>
          <w:szCs w:val="28"/>
          <w:lang w:val="en-US"/>
        </w:rPr>
        <w:t>:</w:t>
      </w:r>
    </w:p>
    <w:p w14:paraId="3D73E05F" w14:textId="77777777" w:rsidR="00DD04E8" w:rsidRPr="00DD04E8" w:rsidRDefault="00DD04E8" w:rsidP="00DD04E8">
      <w:pPr>
        <w:spacing w:before="120" w:after="0" w:line="240" w:lineRule="auto"/>
        <w:rPr>
          <w:sz w:val="24"/>
          <w:szCs w:val="28"/>
          <w:lang w:val="en-US"/>
        </w:rPr>
      </w:pPr>
      <w:r w:rsidRPr="00DD04E8">
        <w:rPr>
          <w:sz w:val="24"/>
          <w:szCs w:val="28"/>
          <w:lang w:val="en-US"/>
        </w:rPr>
        <w:t>1. Fill a bigger pod with ice up to 3/4 of the volume. Add cold water. Note that you are making ice water, not water with ice. Ice water ensures that the mixture is always in equilibrium at 0°C.</w:t>
      </w:r>
    </w:p>
    <w:p w14:paraId="217361BF" w14:textId="15116CA6" w:rsidR="00DD04E8" w:rsidRPr="00DD04E8" w:rsidRDefault="00DD04E8" w:rsidP="00DD04E8">
      <w:pPr>
        <w:spacing w:before="120" w:after="0" w:line="240" w:lineRule="auto"/>
        <w:rPr>
          <w:sz w:val="24"/>
          <w:szCs w:val="28"/>
          <w:lang w:val="en-US"/>
        </w:rPr>
      </w:pPr>
      <w:r w:rsidRPr="00DD04E8">
        <w:rPr>
          <w:sz w:val="24"/>
          <w:szCs w:val="28"/>
          <w:lang w:val="en-US"/>
        </w:rPr>
        <w:t xml:space="preserve">2. Place the electrodes for the ECG recording similarly to the previous experiment when testing the functions of the ANS. Use </w:t>
      </w:r>
      <w:r w:rsidRPr="006A10FC">
        <w:rPr>
          <w:b/>
          <w:sz w:val="24"/>
          <w:szCs w:val="28"/>
          <w:lang w:val="en-US"/>
        </w:rPr>
        <w:t>ECG recording setup for Heart rate variability</w:t>
      </w:r>
      <w:r w:rsidRPr="00DD04E8">
        <w:rPr>
          <w:sz w:val="24"/>
          <w:szCs w:val="28"/>
          <w:lang w:val="en-US"/>
        </w:rPr>
        <w:t>.</w:t>
      </w:r>
    </w:p>
    <w:p w14:paraId="6279AFEE" w14:textId="77777777" w:rsidR="00DD04E8" w:rsidRPr="00DD04E8" w:rsidRDefault="00DD04E8" w:rsidP="00DD04E8">
      <w:pPr>
        <w:spacing w:before="120" w:after="0" w:line="240" w:lineRule="auto"/>
        <w:rPr>
          <w:sz w:val="24"/>
          <w:szCs w:val="28"/>
          <w:lang w:val="en-US"/>
        </w:rPr>
      </w:pPr>
      <w:r w:rsidRPr="00DD04E8">
        <w:rPr>
          <w:sz w:val="24"/>
          <w:szCs w:val="28"/>
          <w:lang w:val="en-US"/>
        </w:rPr>
        <w:t>3. Enter ECG measurement mode and start recording. Write "calm" and "ice" in the labels.</w:t>
      </w:r>
    </w:p>
    <w:p w14:paraId="715F2B9A" w14:textId="77777777" w:rsidR="00DD04E8" w:rsidRPr="00DD04E8" w:rsidRDefault="00DD04E8" w:rsidP="00DD04E8">
      <w:pPr>
        <w:spacing w:before="120" w:after="0" w:line="240" w:lineRule="auto"/>
        <w:rPr>
          <w:sz w:val="24"/>
          <w:szCs w:val="28"/>
          <w:lang w:val="en-US"/>
        </w:rPr>
      </w:pPr>
      <w:r w:rsidRPr="00DD04E8">
        <w:rPr>
          <w:sz w:val="24"/>
          <w:szCs w:val="28"/>
          <w:lang w:val="en-US"/>
        </w:rPr>
        <w:t>4. Wait a while for the resting heart rate to be recorded.</w:t>
      </w:r>
    </w:p>
    <w:p w14:paraId="6B18B398" w14:textId="77777777" w:rsidR="00DD04E8" w:rsidRPr="00DD04E8" w:rsidRDefault="00DD04E8" w:rsidP="00DD04E8">
      <w:pPr>
        <w:spacing w:before="120" w:after="0" w:line="240" w:lineRule="auto"/>
        <w:rPr>
          <w:sz w:val="24"/>
          <w:szCs w:val="28"/>
          <w:lang w:val="en-US"/>
        </w:rPr>
      </w:pPr>
      <w:r w:rsidRPr="00DD04E8">
        <w:rPr>
          <w:sz w:val="24"/>
          <w:szCs w:val="28"/>
          <w:lang w:val="en-US"/>
        </w:rPr>
        <w:t>5. Immerse your hand in ice water so that the electrodes do not get wet.</w:t>
      </w:r>
    </w:p>
    <w:p w14:paraId="2DAEC9C7" w14:textId="77777777" w:rsidR="00DD04E8" w:rsidRPr="00DD04E8" w:rsidRDefault="00DD04E8" w:rsidP="00DD04E8">
      <w:pPr>
        <w:spacing w:before="120" w:after="0" w:line="240" w:lineRule="auto"/>
        <w:rPr>
          <w:sz w:val="24"/>
          <w:szCs w:val="28"/>
          <w:lang w:val="en-US"/>
        </w:rPr>
      </w:pPr>
      <w:r w:rsidRPr="00DD04E8">
        <w:rPr>
          <w:sz w:val="24"/>
          <w:szCs w:val="28"/>
          <w:lang w:val="en-US"/>
        </w:rPr>
        <w:t>6. Wait until the stimulus becomes painful so that it is almost impossible to tolerate. Stop the measurement. Remove your hand and wait until you feel your heart rate return to normal.</w:t>
      </w:r>
    </w:p>
    <w:p w14:paraId="257F9F00" w14:textId="77777777" w:rsidR="00DD04E8" w:rsidRPr="00DD04E8" w:rsidRDefault="00DD04E8" w:rsidP="00DD04E8">
      <w:pPr>
        <w:spacing w:before="120" w:after="0" w:line="240" w:lineRule="auto"/>
        <w:rPr>
          <w:sz w:val="24"/>
          <w:szCs w:val="28"/>
          <w:lang w:val="en-US"/>
        </w:rPr>
      </w:pPr>
      <w:r w:rsidRPr="00DD04E8">
        <w:rPr>
          <w:sz w:val="24"/>
          <w:szCs w:val="28"/>
          <w:lang w:val="en-US"/>
        </w:rPr>
        <w:lastRenderedPageBreak/>
        <w:t>7. In the next window, perform a waveform analysis and read the heart rate at rest and during the painful stimulus. Write the values ​​in the table.</w:t>
      </w:r>
    </w:p>
    <w:p w14:paraId="2C039652" w14:textId="77777777" w:rsidR="00DD04E8" w:rsidRPr="00DD04E8" w:rsidRDefault="00DD04E8" w:rsidP="00DD04E8">
      <w:pPr>
        <w:spacing w:before="120" w:after="0" w:line="240" w:lineRule="auto"/>
        <w:rPr>
          <w:sz w:val="24"/>
          <w:szCs w:val="28"/>
          <w:lang w:val="en-US"/>
        </w:rPr>
      </w:pPr>
      <w:r w:rsidRPr="00DD04E8">
        <w:rPr>
          <w:sz w:val="24"/>
          <w:szCs w:val="28"/>
          <w:lang w:val="en-US"/>
        </w:rPr>
        <w:t xml:space="preserve">8. Repeat </w:t>
      </w:r>
      <w:proofErr w:type="gramStart"/>
      <w:r w:rsidRPr="00DD04E8">
        <w:rPr>
          <w:sz w:val="24"/>
          <w:szCs w:val="28"/>
          <w:lang w:val="en-US"/>
        </w:rPr>
        <w:t>this 5 times</w:t>
      </w:r>
      <w:proofErr w:type="gramEnd"/>
      <w:r w:rsidRPr="00DD04E8">
        <w:rPr>
          <w:sz w:val="24"/>
          <w:szCs w:val="28"/>
          <w:lang w:val="en-US"/>
        </w:rPr>
        <w:t xml:space="preserve"> to get average values.</w:t>
      </w:r>
    </w:p>
    <w:p w14:paraId="6ADA385D" w14:textId="20AAA108" w:rsidR="00EE0B15" w:rsidRPr="00836312" w:rsidRDefault="00DD04E8" w:rsidP="00DD04E8">
      <w:pPr>
        <w:spacing w:before="120" w:after="0" w:line="240" w:lineRule="auto"/>
        <w:rPr>
          <w:sz w:val="24"/>
          <w:szCs w:val="28"/>
          <w:lang w:val="en-US"/>
        </w:rPr>
      </w:pPr>
      <w:r w:rsidRPr="00DD04E8">
        <w:rPr>
          <w:sz w:val="24"/>
          <w:szCs w:val="28"/>
          <w:lang w:val="en-US"/>
        </w:rPr>
        <w:t>9. If you repeat multiple observations, you can test a statistical hypothesis.</w:t>
      </w:r>
    </w:p>
    <w:p w14:paraId="43A0658F" w14:textId="77777777" w:rsidR="00EE0B15" w:rsidRPr="00836312" w:rsidRDefault="00EE0B15" w:rsidP="00C230C9">
      <w:pPr>
        <w:spacing w:before="120" w:after="0" w:line="240" w:lineRule="auto"/>
        <w:rPr>
          <w:sz w:val="24"/>
          <w:szCs w:val="28"/>
          <w:lang w:val="en-US"/>
        </w:rPr>
      </w:pPr>
    </w:p>
    <w:p w14:paraId="563715FB" w14:textId="7C14207B" w:rsidR="00C230C9" w:rsidRPr="00836312" w:rsidRDefault="00C230C9" w:rsidP="0056181B">
      <w:pPr>
        <w:spacing w:before="120" w:after="0" w:line="240" w:lineRule="auto"/>
        <w:jc w:val="center"/>
        <w:rPr>
          <w:sz w:val="24"/>
          <w:szCs w:val="28"/>
          <w:lang w:val="en-US"/>
        </w:rPr>
      </w:pPr>
    </w:p>
    <w:p w14:paraId="620D9652" w14:textId="0E588608" w:rsidR="00AC6C0C" w:rsidRPr="00836312" w:rsidRDefault="00AC6C0C" w:rsidP="00A97C9A">
      <w:pPr>
        <w:spacing w:before="120" w:after="0" w:line="240" w:lineRule="auto"/>
        <w:rPr>
          <w:sz w:val="24"/>
          <w:szCs w:val="28"/>
          <w:lang w:val="en-US"/>
        </w:rPr>
      </w:pPr>
    </w:p>
    <w:p w14:paraId="751AA8D6" w14:textId="7404EA8D" w:rsidR="00AC6C0C" w:rsidRPr="00836312" w:rsidRDefault="00AC6C0C" w:rsidP="00A97C9A">
      <w:pPr>
        <w:spacing w:before="120" w:after="0" w:line="240" w:lineRule="auto"/>
        <w:rPr>
          <w:sz w:val="24"/>
          <w:szCs w:val="28"/>
          <w:lang w:val="en-US"/>
        </w:rPr>
      </w:pPr>
    </w:p>
    <w:p w14:paraId="7BA71316" w14:textId="77777777" w:rsidR="0056181B" w:rsidRPr="00836312" w:rsidRDefault="0056181B" w:rsidP="00A97C9A">
      <w:pPr>
        <w:spacing w:before="120" w:after="0" w:line="240" w:lineRule="auto"/>
        <w:rPr>
          <w:sz w:val="24"/>
          <w:szCs w:val="28"/>
          <w:lang w:val="en-US"/>
        </w:rPr>
      </w:pPr>
    </w:p>
    <w:p w14:paraId="3655DFAB" w14:textId="77777777" w:rsidR="00B90960" w:rsidRPr="00836312" w:rsidRDefault="00B90960" w:rsidP="00AC6C0C">
      <w:pPr>
        <w:spacing w:before="120" w:after="0" w:line="240" w:lineRule="auto"/>
        <w:jc w:val="center"/>
        <w:rPr>
          <w:b/>
          <w:sz w:val="28"/>
          <w:szCs w:val="28"/>
          <w:lang w:val="en-US"/>
        </w:rPr>
      </w:pPr>
    </w:p>
    <w:p w14:paraId="1C36D1CE" w14:textId="46D6B229" w:rsidR="00B90960" w:rsidRPr="00836312" w:rsidRDefault="006A10FC" w:rsidP="00AC6C0C">
      <w:pPr>
        <w:spacing w:before="120" w:after="0" w:line="240" w:lineRule="auto"/>
        <w:jc w:val="center"/>
        <w:rPr>
          <w:b/>
          <w:sz w:val="28"/>
          <w:szCs w:val="28"/>
          <w:lang w:val="en-US"/>
        </w:rPr>
      </w:pPr>
      <w:r>
        <w:rPr>
          <w:b/>
          <w:sz w:val="28"/>
          <w:szCs w:val="28"/>
          <w:lang w:val="en-US"/>
        </w:rPr>
        <w:object w:dxaOrig="5107" w:dyaOrig="2367" w14:anchorId="0828B270">
          <v:shape id="_x0000_i1027" type="#_x0000_t75" style="width:329.4pt;height:152.4pt" o:ole="">
            <v:imagedata r:id="rId16" o:title=""/>
          </v:shape>
          <o:OLEObject Type="Embed" ProgID="Excel.Sheet.12" ShapeID="_x0000_i1027" DrawAspect="Content" ObjectID="_1765526737" r:id="rId17"/>
        </w:object>
      </w:r>
    </w:p>
    <w:p w14:paraId="7F54B8B7" w14:textId="77777777" w:rsidR="00B90960" w:rsidRPr="00836312" w:rsidRDefault="00B90960" w:rsidP="00AC6C0C">
      <w:pPr>
        <w:spacing w:before="120" w:after="0" w:line="240" w:lineRule="auto"/>
        <w:jc w:val="center"/>
        <w:rPr>
          <w:b/>
          <w:sz w:val="28"/>
          <w:szCs w:val="28"/>
          <w:lang w:val="en-US"/>
        </w:rPr>
      </w:pPr>
    </w:p>
    <w:p w14:paraId="45044D4A" w14:textId="77777777" w:rsidR="00B90960" w:rsidRPr="00836312" w:rsidRDefault="00B90960" w:rsidP="00AC6C0C">
      <w:pPr>
        <w:spacing w:before="120" w:after="0" w:line="240" w:lineRule="auto"/>
        <w:jc w:val="center"/>
        <w:rPr>
          <w:b/>
          <w:sz w:val="28"/>
          <w:szCs w:val="28"/>
          <w:lang w:val="en-US"/>
        </w:rPr>
      </w:pPr>
    </w:p>
    <w:p w14:paraId="4F66BEE1" w14:textId="77777777" w:rsidR="00B90960" w:rsidRPr="00836312" w:rsidRDefault="00B90960" w:rsidP="00AC6C0C">
      <w:pPr>
        <w:spacing w:before="120" w:after="0" w:line="240" w:lineRule="auto"/>
        <w:jc w:val="center"/>
        <w:rPr>
          <w:b/>
          <w:sz w:val="28"/>
          <w:szCs w:val="28"/>
          <w:lang w:val="en-US"/>
        </w:rPr>
      </w:pPr>
    </w:p>
    <w:p w14:paraId="5B19FCB1" w14:textId="77777777" w:rsidR="00B90960" w:rsidRPr="00836312" w:rsidRDefault="00B90960" w:rsidP="00AC6C0C">
      <w:pPr>
        <w:spacing w:before="120" w:after="0" w:line="240" w:lineRule="auto"/>
        <w:jc w:val="center"/>
        <w:rPr>
          <w:b/>
          <w:sz w:val="28"/>
          <w:szCs w:val="28"/>
          <w:lang w:val="en-US"/>
        </w:rPr>
      </w:pPr>
    </w:p>
    <w:p w14:paraId="0CB0E021" w14:textId="77777777" w:rsidR="00B90960" w:rsidRPr="00836312" w:rsidRDefault="00B90960" w:rsidP="00AC6C0C">
      <w:pPr>
        <w:spacing w:before="120" w:after="0" w:line="240" w:lineRule="auto"/>
        <w:jc w:val="center"/>
        <w:rPr>
          <w:b/>
          <w:sz w:val="28"/>
          <w:szCs w:val="28"/>
          <w:lang w:val="en-US"/>
        </w:rPr>
      </w:pPr>
    </w:p>
    <w:p w14:paraId="3E421581" w14:textId="77777777" w:rsidR="00B90960" w:rsidRPr="00836312" w:rsidRDefault="00B90960" w:rsidP="00AC6C0C">
      <w:pPr>
        <w:spacing w:before="120" w:after="0" w:line="240" w:lineRule="auto"/>
        <w:jc w:val="center"/>
        <w:rPr>
          <w:b/>
          <w:sz w:val="28"/>
          <w:szCs w:val="28"/>
          <w:lang w:val="en-US"/>
        </w:rPr>
      </w:pPr>
    </w:p>
    <w:p w14:paraId="0FB1A4DD" w14:textId="77777777" w:rsidR="00B90960" w:rsidRPr="00836312" w:rsidRDefault="00B90960" w:rsidP="00AC6C0C">
      <w:pPr>
        <w:spacing w:before="120" w:after="0" w:line="240" w:lineRule="auto"/>
        <w:jc w:val="center"/>
        <w:rPr>
          <w:b/>
          <w:sz w:val="28"/>
          <w:szCs w:val="28"/>
          <w:lang w:val="en-US"/>
        </w:rPr>
      </w:pPr>
    </w:p>
    <w:p w14:paraId="1D9EED4A" w14:textId="77777777" w:rsidR="00B90960" w:rsidRPr="00836312" w:rsidRDefault="00B90960" w:rsidP="00AC6C0C">
      <w:pPr>
        <w:spacing w:before="120" w:after="0" w:line="240" w:lineRule="auto"/>
        <w:jc w:val="center"/>
        <w:rPr>
          <w:b/>
          <w:sz w:val="28"/>
          <w:szCs w:val="28"/>
          <w:lang w:val="en-US"/>
        </w:rPr>
      </w:pPr>
    </w:p>
    <w:p w14:paraId="657906B6" w14:textId="77777777" w:rsidR="00B90960" w:rsidRPr="00836312" w:rsidRDefault="00B90960" w:rsidP="00AC6C0C">
      <w:pPr>
        <w:spacing w:before="120" w:after="0" w:line="240" w:lineRule="auto"/>
        <w:jc w:val="center"/>
        <w:rPr>
          <w:b/>
          <w:sz w:val="28"/>
          <w:szCs w:val="28"/>
          <w:lang w:val="en-US"/>
        </w:rPr>
      </w:pPr>
    </w:p>
    <w:p w14:paraId="6FEBDDFB" w14:textId="77777777" w:rsidR="00B90960" w:rsidRPr="00836312" w:rsidRDefault="00B90960" w:rsidP="00AC6C0C">
      <w:pPr>
        <w:spacing w:before="120" w:after="0" w:line="240" w:lineRule="auto"/>
        <w:jc w:val="center"/>
        <w:rPr>
          <w:b/>
          <w:sz w:val="28"/>
          <w:szCs w:val="28"/>
          <w:lang w:val="en-US"/>
        </w:rPr>
      </w:pPr>
    </w:p>
    <w:p w14:paraId="6160612A" w14:textId="77777777" w:rsidR="00B90960" w:rsidRPr="00836312" w:rsidRDefault="00B90960" w:rsidP="00AC6C0C">
      <w:pPr>
        <w:spacing w:before="120" w:after="0" w:line="240" w:lineRule="auto"/>
        <w:jc w:val="center"/>
        <w:rPr>
          <w:b/>
          <w:sz w:val="28"/>
          <w:szCs w:val="28"/>
          <w:lang w:val="en-US"/>
        </w:rPr>
      </w:pPr>
    </w:p>
    <w:p w14:paraId="4550394B" w14:textId="77777777" w:rsidR="00B90960" w:rsidRPr="00836312" w:rsidRDefault="00B90960" w:rsidP="00AC6C0C">
      <w:pPr>
        <w:spacing w:before="120" w:after="0" w:line="240" w:lineRule="auto"/>
        <w:jc w:val="center"/>
        <w:rPr>
          <w:b/>
          <w:sz w:val="28"/>
          <w:szCs w:val="28"/>
          <w:lang w:val="en-US"/>
        </w:rPr>
      </w:pPr>
    </w:p>
    <w:p w14:paraId="3617F976" w14:textId="77777777" w:rsidR="00B90960" w:rsidRPr="00836312" w:rsidRDefault="00B90960" w:rsidP="00AC6C0C">
      <w:pPr>
        <w:spacing w:before="120" w:after="0" w:line="240" w:lineRule="auto"/>
        <w:jc w:val="center"/>
        <w:rPr>
          <w:b/>
          <w:sz w:val="28"/>
          <w:szCs w:val="28"/>
          <w:lang w:val="en-US"/>
        </w:rPr>
      </w:pPr>
    </w:p>
    <w:p w14:paraId="71786A84" w14:textId="77777777" w:rsidR="00B90960" w:rsidRPr="00836312" w:rsidRDefault="00B90960" w:rsidP="00AC6C0C">
      <w:pPr>
        <w:spacing w:before="120" w:after="0" w:line="240" w:lineRule="auto"/>
        <w:jc w:val="center"/>
        <w:rPr>
          <w:b/>
          <w:sz w:val="28"/>
          <w:szCs w:val="28"/>
          <w:lang w:val="en-US"/>
        </w:rPr>
      </w:pPr>
    </w:p>
    <w:p w14:paraId="08719635" w14:textId="77777777" w:rsidR="00836312" w:rsidRPr="00836312" w:rsidRDefault="00836312" w:rsidP="00836312">
      <w:pPr>
        <w:spacing w:before="120" w:after="0" w:line="240" w:lineRule="auto"/>
        <w:jc w:val="center"/>
        <w:rPr>
          <w:b/>
          <w:sz w:val="28"/>
          <w:szCs w:val="28"/>
          <w:lang w:val="en-US"/>
        </w:rPr>
      </w:pPr>
      <w:r w:rsidRPr="00836312">
        <w:rPr>
          <w:b/>
          <w:sz w:val="28"/>
          <w:szCs w:val="28"/>
          <w:lang w:val="en-US"/>
        </w:rPr>
        <w:lastRenderedPageBreak/>
        <w:t>Part 4: Case study - Spinal cord injury and autonomic dysreflexia</w:t>
      </w:r>
    </w:p>
    <w:p w14:paraId="5E6B40E7" w14:textId="77777777" w:rsidR="00AC6C0C" w:rsidRPr="00836312" w:rsidRDefault="00AC6C0C" w:rsidP="00AC6C0C">
      <w:pPr>
        <w:spacing w:before="120" w:after="0" w:line="240" w:lineRule="auto"/>
        <w:rPr>
          <w:sz w:val="24"/>
          <w:szCs w:val="28"/>
          <w:lang w:val="en-US"/>
        </w:rPr>
      </w:pPr>
    </w:p>
    <w:p w14:paraId="21F4B4B5" w14:textId="64295F05" w:rsidR="00AC6C0C" w:rsidRPr="00214F61" w:rsidRDefault="00214F61" w:rsidP="00281C21">
      <w:pPr>
        <w:spacing w:before="120" w:after="0" w:line="240" w:lineRule="auto"/>
        <w:rPr>
          <w:sz w:val="24"/>
          <w:szCs w:val="28"/>
          <w:lang w:val="en-US"/>
        </w:rPr>
      </w:pPr>
      <w:r w:rsidRPr="00214F61">
        <w:drawing>
          <wp:inline distT="0" distB="0" distL="0" distR="0" wp14:anchorId="222F4199" wp14:editId="63D9335C">
            <wp:extent cx="5634490" cy="781812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40341" cy="7826239"/>
                    </a:xfrm>
                    <a:prstGeom prst="rect">
                      <a:avLst/>
                    </a:prstGeom>
                  </pic:spPr>
                </pic:pic>
              </a:graphicData>
            </a:graphic>
          </wp:inline>
        </w:drawing>
      </w:r>
    </w:p>
    <w:p w14:paraId="2AAC0362" w14:textId="77777777" w:rsidR="006A10FC" w:rsidRPr="006A10FC" w:rsidRDefault="006A10FC" w:rsidP="006A10FC">
      <w:pPr>
        <w:spacing w:before="120" w:after="0" w:line="240" w:lineRule="auto"/>
        <w:rPr>
          <w:sz w:val="16"/>
          <w:szCs w:val="28"/>
          <w:lang w:val="en-US"/>
        </w:rPr>
      </w:pPr>
    </w:p>
    <w:p w14:paraId="26E1405A" w14:textId="1B5EC60A" w:rsidR="006A10FC" w:rsidRPr="00836312" w:rsidRDefault="006A10FC" w:rsidP="006A10FC">
      <w:pPr>
        <w:spacing w:before="120" w:after="0" w:line="240" w:lineRule="auto"/>
        <w:rPr>
          <w:sz w:val="24"/>
          <w:szCs w:val="28"/>
          <w:lang w:val="en-US"/>
        </w:rPr>
      </w:pPr>
      <w:r>
        <w:rPr>
          <w:sz w:val="24"/>
          <w:szCs w:val="28"/>
          <w:lang w:val="en-US"/>
        </w:rPr>
        <w:t xml:space="preserve">Fill in the figure the receptors and organ functions. </w:t>
      </w:r>
    </w:p>
    <w:sectPr w:rsidR="006A10FC" w:rsidRPr="00836312" w:rsidSect="009023A4">
      <w:headerReference w:type="default"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5F3EB" w14:textId="77777777" w:rsidR="00860BCF" w:rsidRDefault="00860BCF" w:rsidP="001A05CE">
      <w:pPr>
        <w:spacing w:after="0" w:line="240" w:lineRule="auto"/>
      </w:pPr>
      <w:r>
        <w:separator/>
      </w:r>
    </w:p>
  </w:endnote>
  <w:endnote w:type="continuationSeparator" w:id="0">
    <w:p w14:paraId="0EB1FE6E" w14:textId="77777777" w:rsidR="00860BCF" w:rsidRDefault="00860BCF" w:rsidP="001A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62655"/>
      <w:docPartObj>
        <w:docPartGallery w:val="Page Numbers (Bottom of Page)"/>
        <w:docPartUnique/>
      </w:docPartObj>
    </w:sdtPr>
    <w:sdtEndPr/>
    <w:sdtContent>
      <w:p w14:paraId="71B24329" w14:textId="643814A4" w:rsidR="009023A4" w:rsidRDefault="009023A4">
        <w:pPr>
          <w:pStyle w:val="Footer"/>
          <w:jc w:val="center"/>
        </w:pPr>
        <w:r>
          <w:fldChar w:fldCharType="begin"/>
        </w:r>
        <w:r>
          <w:instrText>PAGE   \* MERGEFORMAT</w:instrText>
        </w:r>
        <w:r>
          <w:fldChar w:fldCharType="separate"/>
        </w:r>
        <w:r w:rsidR="00084B27" w:rsidRPr="00084B27">
          <w:rPr>
            <w:noProof/>
            <w:lang w:val="cs-CZ"/>
          </w:rPr>
          <w:t>4</w:t>
        </w:r>
        <w:r>
          <w:fldChar w:fldCharType="end"/>
        </w:r>
      </w:p>
    </w:sdtContent>
  </w:sdt>
  <w:p w14:paraId="782655B0" w14:textId="77777777" w:rsidR="009023A4" w:rsidRDefault="00902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6A373" w14:textId="77777777" w:rsidR="00836312" w:rsidRPr="00E35290" w:rsidRDefault="00836312" w:rsidP="00836312">
    <w:pPr>
      <w:pStyle w:val="Footer"/>
      <w:jc w:val="center"/>
    </w:pPr>
    <w:r>
      <w:t xml:space="preserve">Prepared by: Helena </w:t>
    </w:r>
    <w:proofErr w:type="spellStart"/>
    <w:r>
      <w:t>Pivoňková</w:t>
    </w:r>
    <w:proofErr w:type="spellEnd"/>
    <w:r>
      <w:rPr>
        <w:lang w:val="cs-CZ"/>
      </w:rPr>
      <w:t>, MD, PhD</w:t>
    </w:r>
  </w:p>
  <w:p w14:paraId="02112BC0" w14:textId="77777777" w:rsidR="009023A4" w:rsidRDefault="00902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2E40A" w14:textId="77777777" w:rsidR="00860BCF" w:rsidRDefault="00860BCF" w:rsidP="001A05CE">
      <w:pPr>
        <w:spacing w:after="0" w:line="240" w:lineRule="auto"/>
      </w:pPr>
      <w:r>
        <w:separator/>
      </w:r>
    </w:p>
  </w:footnote>
  <w:footnote w:type="continuationSeparator" w:id="0">
    <w:p w14:paraId="5E892E91" w14:textId="77777777" w:rsidR="00860BCF" w:rsidRDefault="00860BCF" w:rsidP="001A0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63870" w14:textId="7A0D152A" w:rsidR="001A05CE" w:rsidRDefault="001A05CE" w:rsidP="001A05CE">
    <w:pPr>
      <w:pStyle w:val="2LFPednosta"/>
    </w:pPr>
    <w:r>
      <w:t>.</w:t>
    </w:r>
  </w:p>
  <w:p w14:paraId="1A821F1B" w14:textId="339AABC5" w:rsidR="001A05CE" w:rsidRPr="001A05CE" w:rsidRDefault="001A05CE" w:rsidP="001A0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D1727" w14:textId="7316571E" w:rsidR="009023A4" w:rsidRDefault="00836312" w:rsidP="00A17AEB">
    <w:pPr>
      <w:pStyle w:val="Header"/>
      <w:tabs>
        <w:tab w:val="clear" w:pos="9072"/>
        <w:tab w:val="left" w:pos="7957"/>
      </w:tabs>
      <w:spacing w:after="120"/>
      <w:jc w:val="center"/>
    </w:pPr>
    <w:r>
      <w:rPr>
        <w:noProof/>
      </w:rPr>
      <w:drawing>
        <wp:inline distT="0" distB="0" distL="0" distR="0" wp14:anchorId="5F7EE19F" wp14:editId="21A286B3">
          <wp:extent cx="3866647" cy="781050"/>
          <wp:effectExtent l="0" t="0" r="0" b="0"/>
          <wp:docPr id="2" name="Picture 2" descr="https://www.lf2.cuni.cz/files/page/files/2017/logo_red-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f2.cuni.cz/files/page/files/2017/logo_red-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9611" cy="781649"/>
                  </a:xfrm>
                  <a:prstGeom prst="rect">
                    <a:avLst/>
                  </a:prstGeom>
                  <a:noFill/>
                  <a:ln>
                    <a:noFill/>
                  </a:ln>
                </pic:spPr>
              </pic:pic>
            </a:graphicData>
          </a:graphic>
        </wp:inline>
      </w:drawing>
    </w:r>
  </w:p>
  <w:p w14:paraId="62CE5826" w14:textId="77777777" w:rsidR="00836312" w:rsidRPr="00501B00" w:rsidRDefault="00836312" w:rsidP="00836312">
    <w:pPr>
      <w:pStyle w:val="2LFPracovit"/>
      <w:ind w:left="0"/>
      <w:jc w:val="center"/>
      <w:rPr>
        <w:rFonts w:asciiTheme="minorHAnsi" w:hAnsiTheme="minorHAnsi" w:cstheme="minorHAnsi"/>
      </w:rPr>
    </w:pPr>
    <w:r>
      <w:rPr>
        <w:rFonts w:asciiTheme="minorHAnsi" w:hAnsiTheme="minorHAnsi" w:cstheme="minorHAnsi"/>
      </w:rPr>
      <w:t xml:space="preserve">Department </w:t>
    </w:r>
    <w:proofErr w:type="spellStart"/>
    <w:r>
      <w:rPr>
        <w:rFonts w:asciiTheme="minorHAnsi" w:hAnsiTheme="minorHAnsi" w:cstheme="minorHAnsi"/>
      </w:rPr>
      <w:t>of</w:t>
    </w:r>
    <w:proofErr w:type="spellEnd"/>
    <w:r>
      <w:rPr>
        <w:rFonts w:asciiTheme="minorHAnsi" w:hAnsiTheme="minorHAnsi" w:cstheme="minorHAnsi"/>
      </w:rPr>
      <w:t xml:space="preserve"> </w:t>
    </w:r>
    <w:proofErr w:type="spellStart"/>
    <w:r>
      <w:rPr>
        <w:rFonts w:asciiTheme="minorHAnsi" w:hAnsiTheme="minorHAnsi" w:cstheme="minorHAnsi"/>
      </w:rPr>
      <w:t>Physiology</w:t>
    </w:r>
    <w:proofErr w:type="spellEnd"/>
    <w:r>
      <w:rPr>
        <w:rFonts w:asciiTheme="minorHAnsi" w:hAnsiTheme="minorHAnsi" w:cstheme="minorHAnsi"/>
      </w:rPr>
      <w:t>, Second</w:t>
    </w:r>
    <w:r w:rsidRPr="00501B00">
      <w:rPr>
        <w:rFonts w:asciiTheme="minorHAnsi" w:hAnsiTheme="minorHAnsi" w:cstheme="minorHAnsi"/>
      </w:rPr>
      <w:t xml:space="preserve"> </w:t>
    </w:r>
    <w:proofErr w:type="spellStart"/>
    <w:r>
      <w:rPr>
        <w:rFonts w:asciiTheme="minorHAnsi" w:hAnsiTheme="minorHAnsi" w:cstheme="minorHAnsi"/>
      </w:rPr>
      <w:t>Faculty</w:t>
    </w:r>
    <w:proofErr w:type="spellEnd"/>
    <w:r>
      <w:rPr>
        <w:rFonts w:asciiTheme="minorHAnsi" w:hAnsiTheme="minorHAnsi" w:cstheme="minorHAnsi"/>
      </w:rPr>
      <w:t xml:space="preserve"> </w:t>
    </w:r>
    <w:proofErr w:type="spellStart"/>
    <w:r>
      <w:rPr>
        <w:rFonts w:asciiTheme="minorHAnsi" w:hAnsiTheme="minorHAnsi" w:cstheme="minorHAnsi"/>
      </w:rPr>
      <w:t>of</w:t>
    </w:r>
    <w:proofErr w:type="spellEnd"/>
    <w:r>
      <w:rPr>
        <w:rFonts w:asciiTheme="minorHAnsi" w:hAnsiTheme="minorHAnsi" w:cstheme="minorHAnsi"/>
      </w:rPr>
      <w:t xml:space="preserve"> </w:t>
    </w:r>
    <w:proofErr w:type="spellStart"/>
    <w:r>
      <w:rPr>
        <w:rFonts w:asciiTheme="minorHAnsi" w:hAnsiTheme="minorHAnsi" w:cstheme="minorHAnsi"/>
      </w:rPr>
      <w:t>Medicine</w:t>
    </w:r>
    <w:proofErr w:type="spellEnd"/>
    <w:r>
      <w:rPr>
        <w:rFonts w:asciiTheme="minorHAnsi" w:hAnsiTheme="minorHAnsi" w:cstheme="minorHAnsi"/>
      </w:rPr>
      <w:t>, Charles University</w:t>
    </w:r>
  </w:p>
  <w:p w14:paraId="2118934E" w14:textId="2ED7D3A4" w:rsidR="00836312" w:rsidRPr="00501B00" w:rsidRDefault="00836312" w:rsidP="00836312">
    <w:pPr>
      <w:pStyle w:val="2LFPednosta"/>
      <w:ind w:left="0"/>
      <w:jc w:val="center"/>
      <w:rPr>
        <w:rFonts w:asciiTheme="minorHAnsi" w:hAnsiTheme="minorHAnsi" w:cstheme="minorHAnsi"/>
      </w:rPr>
    </w:pPr>
    <w:proofErr w:type="spellStart"/>
    <w:r>
      <w:rPr>
        <w:rFonts w:asciiTheme="minorHAnsi" w:hAnsiTheme="minorHAnsi" w:cstheme="minorHAnsi"/>
      </w:rPr>
      <w:t>Head</w:t>
    </w:r>
    <w:proofErr w:type="spellEnd"/>
    <w:r w:rsidRPr="00501B00">
      <w:rPr>
        <w:rFonts w:asciiTheme="minorHAnsi" w:hAnsiTheme="minorHAnsi" w:cstheme="minorHAnsi"/>
      </w:rPr>
      <w:t xml:space="preserve">: </w:t>
    </w:r>
    <w:proofErr w:type="gramStart"/>
    <w:r>
      <w:rPr>
        <w:rFonts w:asciiTheme="minorHAnsi" w:hAnsiTheme="minorHAnsi" w:cstheme="minorHAnsi"/>
      </w:rPr>
      <w:t>P</w:t>
    </w:r>
    <w:r w:rsidRPr="00501B00">
      <w:rPr>
        <w:rFonts w:asciiTheme="minorHAnsi" w:hAnsiTheme="minorHAnsi" w:cstheme="minorHAnsi"/>
      </w:rPr>
      <w:t>rof.</w:t>
    </w:r>
    <w:proofErr w:type="gramEnd"/>
    <w:r>
      <w:rPr>
        <w:rFonts w:asciiTheme="minorHAnsi" w:hAnsiTheme="minorHAnsi" w:cstheme="minorHAnsi"/>
      </w:rPr>
      <w:t xml:space="preserve"> </w:t>
    </w:r>
    <w:r w:rsidRPr="00501B00">
      <w:rPr>
        <w:rFonts w:asciiTheme="minorHAnsi" w:hAnsiTheme="minorHAnsi" w:cstheme="minorHAnsi"/>
      </w:rPr>
      <w:t>Přemysl Jiruška,</w:t>
    </w:r>
    <w:r>
      <w:rPr>
        <w:rFonts w:asciiTheme="minorHAnsi" w:hAnsiTheme="minorHAnsi" w:cstheme="minorHAnsi"/>
      </w:rPr>
      <w:t xml:space="preserve"> MD, </w:t>
    </w:r>
    <w:r w:rsidRPr="00501B00">
      <w:rPr>
        <w:rFonts w:asciiTheme="minorHAnsi" w:hAnsiTheme="minorHAnsi" w:cstheme="minorHAnsi"/>
      </w:rPr>
      <w:t>PhD</w:t>
    </w:r>
  </w:p>
  <w:p w14:paraId="18C05C1F" w14:textId="74BF99D3" w:rsidR="009023A4" w:rsidRDefault="009023A4" w:rsidP="009023A4">
    <w:pPr>
      <w:pStyle w:val="Header"/>
      <w:tabs>
        <w:tab w:val="clear" w:pos="4536"/>
        <w:tab w:val="clear" w:pos="9072"/>
        <w:tab w:val="left" w:pos="12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1AB"/>
    <w:multiLevelType w:val="hybridMultilevel"/>
    <w:tmpl w:val="3F02B070"/>
    <w:lvl w:ilvl="0" w:tplc="E5489C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7666C"/>
    <w:multiLevelType w:val="hybridMultilevel"/>
    <w:tmpl w:val="2E468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73F0E"/>
    <w:multiLevelType w:val="hybridMultilevel"/>
    <w:tmpl w:val="7D00FB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C80D4D"/>
    <w:multiLevelType w:val="hybridMultilevel"/>
    <w:tmpl w:val="F3EEA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43038"/>
    <w:multiLevelType w:val="hybridMultilevel"/>
    <w:tmpl w:val="0882BF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D374DB"/>
    <w:multiLevelType w:val="hybridMultilevel"/>
    <w:tmpl w:val="25F81A52"/>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D60541"/>
    <w:multiLevelType w:val="hybridMultilevel"/>
    <w:tmpl w:val="0900CA4A"/>
    <w:lvl w:ilvl="0" w:tplc="B818F6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7142B"/>
    <w:multiLevelType w:val="hybridMultilevel"/>
    <w:tmpl w:val="BE58A582"/>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544109"/>
    <w:multiLevelType w:val="hybridMultilevel"/>
    <w:tmpl w:val="4FC46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2B46C9"/>
    <w:multiLevelType w:val="hybridMultilevel"/>
    <w:tmpl w:val="B4746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697B09"/>
    <w:multiLevelType w:val="hybridMultilevel"/>
    <w:tmpl w:val="C7E8A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7F6470"/>
    <w:multiLevelType w:val="hybridMultilevel"/>
    <w:tmpl w:val="118453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A571DB9"/>
    <w:multiLevelType w:val="hybridMultilevel"/>
    <w:tmpl w:val="CFE06456"/>
    <w:lvl w:ilvl="0" w:tplc="0405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B03A90"/>
    <w:multiLevelType w:val="hybridMultilevel"/>
    <w:tmpl w:val="D6DC7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0653D1"/>
    <w:multiLevelType w:val="hybridMultilevel"/>
    <w:tmpl w:val="5C2C9BE0"/>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C050165"/>
    <w:multiLevelType w:val="hybridMultilevel"/>
    <w:tmpl w:val="0D360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DA6A74"/>
    <w:multiLevelType w:val="hybridMultilevel"/>
    <w:tmpl w:val="6A9AF1C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5"/>
  </w:num>
  <w:num w:numId="5">
    <w:abstractNumId w:val="12"/>
  </w:num>
  <w:num w:numId="6">
    <w:abstractNumId w:val="4"/>
  </w:num>
  <w:num w:numId="7">
    <w:abstractNumId w:val="7"/>
  </w:num>
  <w:num w:numId="8">
    <w:abstractNumId w:val="14"/>
  </w:num>
  <w:num w:numId="9">
    <w:abstractNumId w:val="16"/>
  </w:num>
  <w:num w:numId="10">
    <w:abstractNumId w:val="11"/>
  </w:num>
  <w:num w:numId="11">
    <w:abstractNumId w:val="2"/>
  </w:num>
  <w:num w:numId="12">
    <w:abstractNumId w:val="10"/>
  </w:num>
  <w:num w:numId="13">
    <w:abstractNumId w:val="1"/>
  </w:num>
  <w:num w:numId="14">
    <w:abstractNumId w:val="3"/>
  </w:num>
  <w:num w:numId="15">
    <w:abstractNumId w:val="9"/>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CxNAASFmaWlmaGpko6SsGpxcWZ+XkgBYa1AEdCYbssAAAA"/>
  </w:docVars>
  <w:rsids>
    <w:rsidRoot w:val="008E5C1E"/>
    <w:rsid w:val="0000247E"/>
    <w:rsid w:val="00037C12"/>
    <w:rsid w:val="00084B27"/>
    <w:rsid w:val="000C4A11"/>
    <w:rsid w:val="001031BB"/>
    <w:rsid w:val="00111A05"/>
    <w:rsid w:val="00127C6B"/>
    <w:rsid w:val="00146ECC"/>
    <w:rsid w:val="00166699"/>
    <w:rsid w:val="001A05CE"/>
    <w:rsid w:val="001A24D3"/>
    <w:rsid w:val="001E3045"/>
    <w:rsid w:val="001F4CCC"/>
    <w:rsid w:val="001F4D81"/>
    <w:rsid w:val="00214F61"/>
    <w:rsid w:val="00237313"/>
    <w:rsid w:val="00257E88"/>
    <w:rsid w:val="002755DE"/>
    <w:rsid w:val="00281C21"/>
    <w:rsid w:val="0028439D"/>
    <w:rsid w:val="0029124F"/>
    <w:rsid w:val="002F4C4E"/>
    <w:rsid w:val="003025DE"/>
    <w:rsid w:val="00371C47"/>
    <w:rsid w:val="003A3D0E"/>
    <w:rsid w:val="00400F50"/>
    <w:rsid w:val="004510FA"/>
    <w:rsid w:val="00453AFF"/>
    <w:rsid w:val="004A5B17"/>
    <w:rsid w:val="004E2072"/>
    <w:rsid w:val="004F6B86"/>
    <w:rsid w:val="004F7787"/>
    <w:rsid w:val="00501B00"/>
    <w:rsid w:val="0050281A"/>
    <w:rsid w:val="00520450"/>
    <w:rsid w:val="0056181B"/>
    <w:rsid w:val="005760FB"/>
    <w:rsid w:val="00597A4E"/>
    <w:rsid w:val="005B1A06"/>
    <w:rsid w:val="005B6EA8"/>
    <w:rsid w:val="005D2DB1"/>
    <w:rsid w:val="005E5641"/>
    <w:rsid w:val="00617112"/>
    <w:rsid w:val="00662DC1"/>
    <w:rsid w:val="00670D8F"/>
    <w:rsid w:val="0067264D"/>
    <w:rsid w:val="006A10FC"/>
    <w:rsid w:val="006D377E"/>
    <w:rsid w:val="006D70DA"/>
    <w:rsid w:val="006F36C8"/>
    <w:rsid w:val="00724182"/>
    <w:rsid w:val="00781CC8"/>
    <w:rsid w:val="00836312"/>
    <w:rsid w:val="00860BCF"/>
    <w:rsid w:val="008B0BAD"/>
    <w:rsid w:val="008D7983"/>
    <w:rsid w:val="008E5C1E"/>
    <w:rsid w:val="009023A4"/>
    <w:rsid w:val="00903045"/>
    <w:rsid w:val="00906C87"/>
    <w:rsid w:val="0091120E"/>
    <w:rsid w:val="00913DF7"/>
    <w:rsid w:val="00921CC6"/>
    <w:rsid w:val="009240F6"/>
    <w:rsid w:val="00937B45"/>
    <w:rsid w:val="0094212E"/>
    <w:rsid w:val="009518E4"/>
    <w:rsid w:val="00984587"/>
    <w:rsid w:val="00987DE2"/>
    <w:rsid w:val="0099786F"/>
    <w:rsid w:val="00A17AEB"/>
    <w:rsid w:val="00A229EF"/>
    <w:rsid w:val="00A371B0"/>
    <w:rsid w:val="00A43DBE"/>
    <w:rsid w:val="00A464F8"/>
    <w:rsid w:val="00A97C9A"/>
    <w:rsid w:val="00AC5E2D"/>
    <w:rsid w:val="00AC6C0C"/>
    <w:rsid w:val="00B10D03"/>
    <w:rsid w:val="00B2607E"/>
    <w:rsid w:val="00B37E61"/>
    <w:rsid w:val="00B71D85"/>
    <w:rsid w:val="00B90960"/>
    <w:rsid w:val="00BD6970"/>
    <w:rsid w:val="00C1394C"/>
    <w:rsid w:val="00C230C9"/>
    <w:rsid w:val="00C77ED7"/>
    <w:rsid w:val="00C9439A"/>
    <w:rsid w:val="00CA152C"/>
    <w:rsid w:val="00D26ADA"/>
    <w:rsid w:val="00D432C7"/>
    <w:rsid w:val="00D80266"/>
    <w:rsid w:val="00DD04E8"/>
    <w:rsid w:val="00DD6B75"/>
    <w:rsid w:val="00DD706E"/>
    <w:rsid w:val="00E27930"/>
    <w:rsid w:val="00E35290"/>
    <w:rsid w:val="00ED2D5C"/>
    <w:rsid w:val="00EE0B15"/>
    <w:rsid w:val="00F269C0"/>
    <w:rsid w:val="00F36ACD"/>
    <w:rsid w:val="00F52353"/>
    <w:rsid w:val="00FD2A65"/>
    <w:rsid w:val="00FD55C5"/>
    <w:rsid w:val="00FD72C2"/>
    <w:rsid w:val="209C7247"/>
    <w:rsid w:val="23148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7FD56B2"/>
  <w15:chartTrackingRefBased/>
  <w15:docId w15:val="{85E1164A-9672-4F64-A6D1-D1B61DED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C1E"/>
    <w:pPr>
      <w:ind w:left="720"/>
      <w:contextualSpacing/>
    </w:pPr>
  </w:style>
  <w:style w:type="character" w:styleId="Hyperlink">
    <w:name w:val="Hyperlink"/>
    <w:basedOn w:val="DefaultParagraphFont"/>
    <w:uiPriority w:val="99"/>
    <w:unhideWhenUsed/>
    <w:rsid w:val="003025DE"/>
    <w:rPr>
      <w:color w:val="0563C1" w:themeColor="hyperlink"/>
      <w:u w:val="single"/>
    </w:rPr>
  </w:style>
  <w:style w:type="paragraph" w:styleId="Header">
    <w:name w:val="header"/>
    <w:basedOn w:val="Normal"/>
    <w:link w:val="HeaderChar"/>
    <w:uiPriority w:val="99"/>
    <w:unhideWhenUsed/>
    <w:rsid w:val="001A05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05CE"/>
  </w:style>
  <w:style w:type="paragraph" w:styleId="Footer">
    <w:name w:val="footer"/>
    <w:basedOn w:val="Normal"/>
    <w:link w:val="FooterChar"/>
    <w:uiPriority w:val="99"/>
    <w:unhideWhenUsed/>
    <w:rsid w:val="001A05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05CE"/>
  </w:style>
  <w:style w:type="paragraph" w:styleId="NormalWeb">
    <w:name w:val="Normal (Web)"/>
    <w:basedOn w:val="Normal"/>
    <w:uiPriority w:val="99"/>
    <w:unhideWhenUsed/>
    <w:rsid w:val="001A05CE"/>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2LFPracovit">
    <w:name w:val="2LF Pracoviště"/>
    <w:link w:val="2LFPracovitChar"/>
    <w:uiPriority w:val="1"/>
    <w:qFormat/>
    <w:rsid w:val="001A05CE"/>
    <w:pPr>
      <w:tabs>
        <w:tab w:val="left" w:pos="7957"/>
      </w:tabs>
      <w:spacing w:after="0" w:line="240" w:lineRule="auto"/>
      <w:ind w:left="1361"/>
    </w:pPr>
    <w:rPr>
      <w:rFonts w:ascii="Corbel" w:hAnsi="Corbel"/>
      <w:b/>
      <w:lang w:val="cs-CZ"/>
    </w:rPr>
  </w:style>
  <w:style w:type="character" w:customStyle="1" w:styleId="2LFPracovitChar">
    <w:name w:val="2LF Pracoviště Char"/>
    <w:basedOn w:val="DefaultParagraphFont"/>
    <w:link w:val="2LFPracovit"/>
    <w:uiPriority w:val="1"/>
    <w:rsid w:val="001A05CE"/>
    <w:rPr>
      <w:rFonts w:ascii="Corbel" w:hAnsi="Corbel"/>
      <w:b/>
      <w:lang w:val="cs-CZ"/>
    </w:rPr>
  </w:style>
  <w:style w:type="paragraph" w:customStyle="1" w:styleId="2LFPednosta">
    <w:name w:val="2LF Přednosta"/>
    <w:basedOn w:val="2LFPracovit"/>
    <w:link w:val="2LFPednostaChar"/>
    <w:qFormat/>
    <w:rsid w:val="001A05CE"/>
    <w:pPr>
      <w:spacing w:before="20" w:after="120"/>
    </w:pPr>
    <w:rPr>
      <w:sz w:val="18"/>
      <w:szCs w:val="18"/>
    </w:rPr>
  </w:style>
  <w:style w:type="character" w:customStyle="1" w:styleId="2LFPednostaChar">
    <w:name w:val="2LF Přednosta Char"/>
    <w:basedOn w:val="2LFPracovitChar"/>
    <w:link w:val="2LFPednosta"/>
    <w:rsid w:val="001A05CE"/>
    <w:rPr>
      <w:rFonts w:ascii="Corbel" w:hAnsi="Corbel"/>
      <w:b/>
      <w:sz w:val="18"/>
      <w:szCs w:val="18"/>
      <w:lang w:val="cs-CZ"/>
    </w:rPr>
  </w:style>
  <w:style w:type="character" w:styleId="FollowedHyperlink">
    <w:name w:val="FollowedHyperlink"/>
    <w:basedOn w:val="DefaultParagraphFont"/>
    <w:uiPriority w:val="99"/>
    <w:semiHidden/>
    <w:unhideWhenUsed/>
    <w:rsid w:val="009023A4"/>
    <w:rPr>
      <w:color w:val="954F72" w:themeColor="followedHyperlink"/>
      <w:u w:val="single"/>
    </w:rPr>
  </w:style>
  <w:style w:type="paragraph" w:styleId="Caption">
    <w:name w:val="caption"/>
    <w:basedOn w:val="Normal"/>
    <w:next w:val="Normal"/>
    <w:uiPriority w:val="35"/>
    <w:unhideWhenUsed/>
    <w:qFormat/>
    <w:rsid w:val="00501B00"/>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921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CC6"/>
    <w:rPr>
      <w:rFonts w:ascii="Segoe UI" w:hAnsi="Segoe UI" w:cs="Segoe UI"/>
      <w:sz w:val="18"/>
      <w:szCs w:val="18"/>
    </w:rPr>
  </w:style>
  <w:style w:type="character" w:customStyle="1" w:styleId="UnresolvedMention1">
    <w:name w:val="Unresolved Mention1"/>
    <w:basedOn w:val="DefaultParagraphFont"/>
    <w:uiPriority w:val="99"/>
    <w:semiHidden/>
    <w:unhideWhenUsed/>
    <w:rsid w:val="00A97C9A"/>
    <w:rPr>
      <w:color w:val="605E5C"/>
      <w:shd w:val="clear" w:color="auto" w:fill="E1DFDD"/>
    </w:rPr>
  </w:style>
  <w:style w:type="character" w:styleId="UnresolvedMention">
    <w:name w:val="Unresolved Mention"/>
    <w:basedOn w:val="DefaultParagraphFont"/>
    <w:uiPriority w:val="99"/>
    <w:semiHidden/>
    <w:unhideWhenUsed/>
    <w:rsid w:val="00672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1473">
      <w:bodyDiv w:val="1"/>
      <w:marLeft w:val="0"/>
      <w:marRight w:val="0"/>
      <w:marTop w:val="0"/>
      <w:marBottom w:val="0"/>
      <w:divBdr>
        <w:top w:val="none" w:sz="0" w:space="0" w:color="auto"/>
        <w:left w:val="none" w:sz="0" w:space="0" w:color="auto"/>
        <w:bottom w:val="none" w:sz="0" w:space="0" w:color="auto"/>
        <w:right w:val="none" w:sz="0" w:space="0" w:color="auto"/>
      </w:divBdr>
    </w:div>
    <w:div w:id="302348322">
      <w:bodyDiv w:val="1"/>
      <w:marLeft w:val="0"/>
      <w:marRight w:val="0"/>
      <w:marTop w:val="0"/>
      <w:marBottom w:val="0"/>
      <w:divBdr>
        <w:top w:val="none" w:sz="0" w:space="0" w:color="auto"/>
        <w:left w:val="none" w:sz="0" w:space="0" w:color="auto"/>
        <w:bottom w:val="none" w:sz="0" w:space="0" w:color="auto"/>
        <w:right w:val="none" w:sz="0" w:space="0" w:color="auto"/>
      </w:divBdr>
    </w:div>
    <w:div w:id="385177358">
      <w:bodyDiv w:val="1"/>
      <w:marLeft w:val="0"/>
      <w:marRight w:val="0"/>
      <w:marTop w:val="0"/>
      <w:marBottom w:val="0"/>
      <w:divBdr>
        <w:top w:val="none" w:sz="0" w:space="0" w:color="auto"/>
        <w:left w:val="none" w:sz="0" w:space="0" w:color="auto"/>
        <w:bottom w:val="none" w:sz="0" w:space="0" w:color="auto"/>
        <w:right w:val="none" w:sz="0" w:space="0" w:color="auto"/>
      </w:divBdr>
    </w:div>
    <w:div w:id="638657933">
      <w:bodyDiv w:val="1"/>
      <w:marLeft w:val="0"/>
      <w:marRight w:val="0"/>
      <w:marTop w:val="0"/>
      <w:marBottom w:val="0"/>
      <w:divBdr>
        <w:top w:val="none" w:sz="0" w:space="0" w:color="auto"/>
        <w:left w:val="none" w:sz="0" w:space="0" w:color="auto"/>
        <w:bottom w:val="none" w:sz="0" w:space="0" w:color="auto"/>
        <w:right w:val="none" w:sz="0" w:space="0" w:color="auto"/>
      </w:divBdr>
    </w:div>
    <w:div w:id="1155145610">
      <w:bodyDiv w:val="1"/>
      <w:marLeft w:val="0"/>
      <w:marRight w:val="0"/>
      <w:marTop w:val="0"/>
      <w:marBottom w:val="0"/>
      <w:divBdr>
        <w:top w:val="none" w:sz="0" w:space="0" w:color="auto"/>
        <w:left w:val="none" w:sz="0" w:space="0" w:color="auto"/>
        <w:bottom w:val="none" w:sz="0" w:space="0" w:color="auto"/>
        <w:right w:val="none" w:sz="0" w:space="0" w:color="auto"/>
      </w:divBdr>
    </w:div>
    <w:div w:id="1377896675">
      <w:bodyDiv w:val="1"/>
      <w:marLeft w:val="0"/>
      <w:marRight w:val="0"/>
      <w:marTop w:val="0"/>
      <w:marBottom w:val="0"/>
      <w:divBdr>
        <w:top w:val="none" w:sz="0" w:space="0" w:color="auto"/>
        <w:left w:val="none" w:sz="0" w:space="0" w:color="auto"/>
        <w:bottom w:val="none" w:sz="0" w:space="0" w:color="auto"/>
        <w:right w:val="none" w:sz="0" w:space="0" w:color="auto"/>
      </w:divBdr>
    </w:div>
    <w:div w:id="1607539635">
      <w:bodyDiv w:val="1"/>
      <w:marLeft w:val="0"/>
      <w:marRight w:val="0"/>
      <w:marTop w:val="0"/>
      <w:marBottom w:val="0"/>
      <w:divBdr>
        <w:top w:val="none" w:sz="0" w:space="0" w:color="auto"/>
        <w:left w:val="none" w:sz="0" w:space="0" w:color="auto"/>
        <w:bottom w:val="none" w:sz="0" w:space="0" w:color="auto"/>
        <w:right w:val="none" w:sz="0" w:space="0" w:color="auto"/>
      </w:divBdr>
    </w:div>
    <w:div w:id="198292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package" Target="embeddings/Microsoft_Excel_Worksheet1.xlsx"/><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ackyardbrains.com/experiments/Sympathetic_Nervous_Syste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B04EC0CE1599489912BC3BB6A99D24" ma:contentTypeVersion="6" ma:contentTypeDescription="Create a new document." ma:contentTypeScope="" ma:versionID="cfea050ae76e42a7d2ab5f4be3adb467">
  <xsd:schema xmlns:xsd="http://www.w3.org/2001/XMLSchema" xmlns:xs="http://www.w3.org/2001/XMLSchema" xmlns:p="http://schemas.microsoft.com/office/2006/metadata/properties" xmlns:ns2="a52a04cd-abfc-406f-bfff-83bfc995ebc5" targetNamespace="http://schemas.microsoft.com/office/2006/metadata/properties" ma:root="true" ma:fieldsID="a0166e507a336599cd8de885b2ca89f1" ns2:_="">
    <xsd:import namespace="a52a04cd-abfc-406f-bfff-83bfc995eb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a04cd-abfc-406f-bfff-83bfc995e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904A0-AA5D-44F2-8A46-379C9628891A}">
  <ds:schemaRefs>
    <ds:schemaRef ds:uri="http://schemas.microsoft.com/sharepoint/v3/contenttype/forms"/>
  </ds:schemaRefs>
</ds:datastoreItem>
</file>

<file path=customXml/itemProps2.xml><?xml version="1.0" encoding="utf-8"?>
<ds:datastoreItem xmlns:ds="http://schemas.openxmlformats.org/officeDocument/2006/customXml" ds:itemID="{5F8819A2-B50C-4C92-B9AB-4754BCC2E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a04cd-abfc-406f-bfff-83bfc995e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3DC1D2-2310-484D-9E9E-4733DE1F2ED6}">
  <ds:schemaRefs>
    <ds:schemaRef ds:uri="http://www.w3.org/XML/1998/namespace"/>
    <ds:schemaRef ds:uri="http://purl.org/dc/terms/"/>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a52a04cd-abfc-406f-bfff-83bfc995ebc5"/>
  </ds:schemaRefs>
</ds:datastoreItem>
</file>

<file path=customXml/itemProps4.xml><?xml version="1.0" encoding="utf-8"?>
<ds:datastoreItem xmlns:ds="http://schemas.openxmlformats.org/officeDocument/2006/customXml" ds:itemID="{C0127C53-0110-44C1-8039-7216B051B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602</Words>
  <Characters>3433</Characters>
  <Application>Microsoft Office Word</Application>
  <DocSecurity>0</DocSecurity>
  <Lines>28</Lines>
  <Paragraphs>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Karolína Šuchmanová</dc:creator>
  <cp:keywords/>
  <dc:description/>
  <cp:lastModifiedBy>Helena Pivonkova</cp:lastModifiedBy>
  <cp:revision>5</cp:revision>
  <cp:lastPrinted>2022-09-20T08:34:00Z</cp:lastPrinted>
  <dcterms:created xsi:type="dcterms:W3CDTF">2022-10-29T06:52:00Z</dcterms:created>
  <dcterms:modified xsi:type="dcterms:W3CDTF">2023-12-31T10:19:00Z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0x0101005EB04EC0CE1599489912BC3BB6A99D24</vt:lpwstr>
  </property>
  <property fmtid="{D5CDD505-2E9C-101B-9397-08002B2CF9AE}" pid="3" name="GrammarlyDocumentId">
    <vt:lpwstr>f8779980fa25963fad7e357a0c2ffa492c8ce56e449f547491a05f2693fa3904</vt:lpwstr>
  </property>
</Properties>
</file>