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C4E9" w14:textId="77777777" w:rsidR="000C0B88" w:rsidRPr="00C45D56" w:rsidRDefault="00C45D56" w:rsidP="000C0B88">
      <w:pPr>
        <w:rPr>
          <w:b/>
        </w:rPr>
      </w:pPr>
      <w:r w:rsidRPr="00C45D56">
        <w:rPr>
          <w:b/>
        </w:rPr>
        <w:t xml:space="preserve">INFO- UND </w:t>
      </w:r>
      <w:r w:rsidR="000C0B88" w:rsidRPr="00C45D56">
        <w:rPr>
          <w:b/>
        </w:rPr>
        <w:t xml:space="preserve">ARBEITSBLATT </w:t>
      </w:r>
    </w:p>
    <w:p w14:paraId="392BCFF3" w14:textId="77777777" w:rsidR="000C0B88" w:rsidRDefault="000C0B88" w:rsidP="000C0B88">
      <w:r>
        <w:t xml:space="preserve">Temporale Konnektoren </w:t>
      </w:r>
    </w:p>
    <w:p w14:paraId="60D564AF" w14:textId="77777777" w:rsidR="000C0B88" w:rsidRDefault="000C0B88" w:rsidP="000C0B88">
      <w:r>
        <w:t xml:space="preserve">Konnektoren sind Wörter, die Beziehungen zwischen Satzteilen ausdrücken. Hier geht es um temporale Konnektoren, d.h. solche, die zeitliche Beziehungen ausdrücken. </w:t>
      </w:r>
    </w:p>
    <w:p w14:paraId="75846B62" w14:textId="77777777" w:rsidR="000C0B88" w:rsidRDefault="000C0B88" w:rsidP="000C0B88">
      <w:r>
        <w:t>Die Beziehungen können ausdrücken:</w:t>
      </w:r>
    </w:p>
    <w:p w14:paraId="74187853" w14:textId="77777777" w:rsidR="000C0B88" w:rsidRDefault="000C0B88" w:rsidP="000C0B88"/>
    <w:tbl>
      <w:tblPr>
        <w:tblStyle w:val="Tabulkasmkou3"/>
        <w:tblW w:w="5000" w:type="pct"/>
        <w:tblLook w:val="04A0" w:firstRow="1" w:lastRow="0" w:firstColumn="1" w:lastColumn="0" w:noHBand="0" w:noVBand="1"/>
      </w:tblPr>
      <w:tblGrid>
        <w:gridCol w:w="1819"/>
        <w:gridCol w:w="3575"/>
        <w:gridCol w:w="5072"/>
      </w:tblGrid>
      <w:tr w:rsidR="007C700E" w14:paraId="07AC1E6D" w14:textId="77777777" w:rsidTr="00C45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9" w:type="pct"/>
          </w:tcPr>
          <w:p w14:paraId="69CCED61" w14:textId="77777777" w:rsidR="007C700E" w:rsidRDefault="00C45D56" w:rsidP="000C0B88">
            <w:r>
              <w:t>zeitliche Beziehung</w:t>
            </w:r>
          </w:p>
        </w:tc>
        <w:tc>
          <w:tcPr>
            <w:tcW w:w="1708" w:type="pct"/>
          </w:tcPr>
          <w:p w14:paraId="75BB8B5C" w14:textId="77777777" w:rsidR="007C700E" w:rsidRDefault="00C45D56" w:rsidP="000C0B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Erklärung</w:t>
            </w:r>
          </w:p>
        </w:tc>
        <w:tc>
          <w:tcPr>
            <w:tcW w:w="2423" w:type="pct"/>
          </w:tcPr>
          <w:p w14:paraId="36DE428E" w14:textId="77777777" w:rsidR="007C700E" w:rsidRDefault="00C45D56" w:rsidP="000C0B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Beispiel</w:t>
            </w:r>
          </w:p>
        </w:tc>
      </w:tr>
      <w:tr w:rsidR="000C0B88" w14:paraId="08241452" w14:textId="77777777" w:rsidTr="00C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117F118" w14:textId="77777777" w:rsidR="000C0B88" w:rsidRDefault="000C0B88" w:rsidP="000C0B88">
            <w:r>
              <w:t>Gleichzeitigkeit</w:t>
            </w:r>
          </w:p>
        </w:tc>
        <w:tc>
          <w:tcPr>
            <w:tcW w:w="1708" w:type="pct"/>
          </w:tcPr>
          <w:p w14:paraId="3E891A15" w14:textId="77777777" w:rsidR="000C0B88" w:rsidRDefault="000C0B88" w:rsidP="000C0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und B finden gleichzeitig statt</w:t>
            </w:r>
          </w:p>
        </w:tc>
        <w:tc>
          <w:tcPr>
            <w:tcW w:w="2423" w:type="pct"/>
          </w:tcPr>
          <w:p w14:paraId="2CBA74EB" w14:textId="77777777" w:rsidR="000C0B88" w:rsidRPr="00C45D56" w:rsidRDefault="000C0B88" w:rsidP="000C0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Als ich an die Uni fuhr</w:t>
            </w:r>
            <w:r w:rsidR="007C700E" w:rsidRPr="00C45D56">
              <w:rPr>
                <w:i/>
              </w:rPr>
              <w:t xml:space="preserve"> (A)</w:t>
            </w:r>
            <w:r w:rsidRPr="00C45D56">
              <w:rPr>
                <w:i/>
              </w:rPr>
              <w:t>, gab es einen Unfall</w:t>
            </w:r>
            <w:r w:rsidR="007C700E" w:rsidRPr="00C45D56">
              <w:rPr>
                <w:i/>
              </w:rPr>
              <w:t xml:space="preserve"> (B)</w:t>
            </w:r>
            <w:r w:rsidRPr="00C45D56">
              <w:rPr>
                <w:i/>
              </w:rPr>
              <w:t xml:space="preserve">. </w:t>
            </w:r>
          </w:p>
        </w:tc>
      </w:tr>
      <w:tr w:rsidR="000C0B88" w14:paraId="4B40E689" w14:textId="77777777" w:rsidTr="00C4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6B2C4310" w14:textId="77777777" w:rsidR="000C0B88" w:rsidRDefault="000C0B88" w:rsidP="000C0B88">
            <w:r>
              <w:t xml:space="preserve">Nachzeitigkeit </w:t>
            </w:r>
          </w:p>
        </w:tc>
        <w:tc>
          <w:tcPr>
            <w:tcW w:w="1708" w:type="pct"/>
          </w:tcPr>
          <w:p w14:paraId="1C159C46" w14:textId="77777777" w:rsidR="000C0B88" w:rsidRDefault="000C0B88" w:rsidP="000C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 findet nach A statt. </w:t>
            </w:r>
          </w:p>
        </w:tc>
        <w:tc>
          <w:tcPr>
            <w:tcW w:w="2423" w:type="pct"/>
          </w:tcPr>
          <w:p w14:paraId="0418ECCB" w14:textId="77777777" w:rsidR="000C0B88" w:rsidRPr="00C45D56" w:rsidRDefault="000C0B88" w:rsidP="000C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Nachdem ich an der Uni angekommen bin</w:t>
            </w:r>
            <w:r w:rsidR="007C700E" w:rsidRPr="00C45D56">
              <w:rPr>
                <w:i/>
              </w:rPr>
              <w:t xml:space="preserve"> (A)</w:t>
            </w:r>
            <w:r w:rsidRPr="00C45D56">
              <w:rPr>
                <w:i/>
              </w:rPr>
              <w:t xml:space="preserve">, habe ich erstmal einen Kaffee getrunken. </w:t>
            </w:r>
            <w:r w:rsidR="007C700E" w:rsidRPr="00C45D56">
              <w:rPr>
                <w:i/>
              </w:rPr>
              <w:t>(B)</w:t>
            </w:r>
          </w:p>
        </w:tc>
      </w:tr>
      <w:tr w:rsidR="007C700E" w14:paraId="6CFA3FF3" w14:textId="77777777" w:rsidTr="00C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13D8F7DB" w14:textId="77777777" w:rsidR="007C700E" w:rsidRDefault="007C700E" w:rsidP="000C0B88">
            <w:r>
              <w:t>Vorzeitigkeit</w:t>
            </w:r>
          </w:p>
        </w:tc>
        <w:tc>
          <w:tcPr>
            <w:tcW w:w="1708" w:type="pct"/>
          </w:tcPr>
          <w:p w14:paraId="05A9371F" w14:textId="77777777" w:rsidR="007C700E" w:rsidRDefault="007C700E" w:rsidP="000C0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 findet vor A statt</w:t>
            </w:r>
          </w:p>
        </w:tc>
        <w:tc>
          <w:tcPr>
            <w:tcW w:w="2423" w:type="pct"/>
          </w:tcPr>
          <w:p w14:paraId="47B45A55" w14:textId="77777777" w:rsidR="007C700E" w:rsidRPr="00C45D56" w:rsidRDefault="007C700E" w:rsidP="000C0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 xml:space="preserve">Bevor ich zum Seminar ging (A), habe ich erstmal einen Kaffee getrunken (B). </w:t>
            </w:r>
          </w:p>
        </w:tc>
      </w:tr>
    </w:tbl>
    <w:p w14:paraId="57743BA5" w14:textId="77777777" w:rsidR="000C0B88" w:rsidRDefault="000C0B88" w:rsidP="000C0B88"/>
    <w:p w14:paraId="21211836" w14:textId="77777777" w:rsidR="000C0B88" w:rsidRDefault="007C700E" w:rsidP="000C0B88">
      <w:r>
        <w:t xml:space="preserve">Formell können die Konnektoren sein: </w:t>
      </w:r>
    </w:p>
    <w:p w14:paraId="0DAA9F58" w14:textId="77777777" w:rsidR="007C700E" w:rsidRDefault="007C700E" w:rsidP="000C0B88">
      <w:r>
        <w:t xml:space="preserve">Konjunktionen </w:t>
      </w:r>
    </w:p>
    <w:tbl>
      <w:tblPr>
        <w:tblStyle w:val="Tabulkasmkou3"/>
        <w:tblW w:w="5000" w:type="pct"/>
        <w:tblLook w:val="04A0" w:firstRow="1" w:lastRow="0" w:firstColumn="1" w:lastColumn="0" w:noHBand="0" w:noVBand="1"/>
      </w:tblPr>
      <w:tblGrid>
        <w:gridCol w:w="1803"/>
        <w:gridCol w:w="5239"/>
        <w:gridCol w:w="3424"/>
      </w:tblGrid>
      <w:tr w:rsidR="007C700E" w14:paraId="0D6579F4" w14:textId="77777777" w:rsidTr="00C45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" w:type="pct"/>
          </w:tcPr>
          <w:p w14:paraId="65AFB0A2" w14:textId="77777777" w:rsidR="007C700E" w:rsidRPr="00C45D56" w:rsidRDefault="00C45D56" w:rsidP="00131AD8">
            <w:pPr>
              <w:rPr>
                <w:i w:val="0"/>
              </w:rPr>
            </w:pPr>
            <w:r w:rsidRPr="00C45D56">
              <w:rPr>
                <w:i w:val="0"/>
              </w:rPr>
              <w:t>Wortart</w:t>
            </w:r>
          </w:p>
        </w:tc>
        <w:tc>
          <w:tcPr>
            <w:tcW w:w="2503" w:type="pct"/>
          </w:tcPr>
          <w:p w14:paraId="20182380" w14:textId="77777777" w:rsidR="00C45D56" w:rsidRPr="00C45D56" w:rsidRDefault="00C45D56" w:rsidP="00131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Erklärung</w:t>
            </w:r>
          </w:p>
        </w:tc>
        <w:tc>
          <w:tcPr>
            <w:tcW w:w="1637" w:type="pct"/>
          </w:tcPr>
          <w:p w14:paraId="5916A783" w14:textId="77777777" w:rsidR="007C700E" w:rsidRDefault="00C45D56" w:rsidP="00131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Beispiel</w:t>
            </w:r>
          </w:p>
          <w:p w14:paraId="55252767" w14:textId="77777777" w:rsidR="00C45D56" w:rsidRDefault="00C45D56" w:rsidP="00131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00E" w14:paraId="32EEB6A0" w14:textId="77777777" w:rsidTr="00C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09044FD3" w14:textId="77777777" w:rsidR="007C700E" w:rsidRDefault="007C700E" w:rsidP="00131AD8">
            <w:r>
              <w:t xml:space="preserve">Konjunktionen </w:t>
            </w:r>
          </w:p>
        </w:tc>
        <w:tc>
          <w:tcPr>
            <w:tcW w:w="2503" w:type="pct"/>
          </w:tcPr>
          <w:p w14:paraId="0576FE63" w14:textId="77777777" w:rsidR="007C700E" w:rsidRDefault="007C700E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Sie leiten einen Nebensatz ein</w:t>
            </w:r>
          </w:p>
        </w:tc>
        <w:tc>
          <w:tcPr>
            <w:tcW w:w="1637" w:type="pct"/>
          </w:tcPr>
          <w:p w14:paraId="4109E04D" w14:textId="77777777" w:rsidR="007C700E" w:rsidRPr="00C45D56" w:rsidRDefault="007C700E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b/>
                <w:i/>
              </w:rPr>
              <w:t>Als</w:t>
            </w:r>
            <w:r w:rsidRPr="00C45D56">
              <w:rPr>
                <w:i/>
              </w:rPr>
              <w:t xml:space="preserve"> ich an die Uni fuhr, gab es einen Unfall. </w:t>
            </w:r>
          </w:p>
        </w:tc>
      </w:tr>
      <w:tr w:rsidR="007C700E" w14:paraId="7D45FD08" w14:textId="77777777" w:rsidTr="00C4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0AE0EB00" w14:textId="77777777" w:rsidR="007C700E" w:rsidRDefault="007C700E" w:rsidP="00131AD8">
            <w:r>
              <w:t xml:space="preserve">Präpositionen </w:t>
            </w:r>
          </w:p>
        </w:tc>
        <w:tc>
          <w:tcPr>
            <w:tcW w:w="2503" w:type="pct"/>
          </w:tcPr>
          <w:p w14:paraId="71A40E6D" w14:textId="77777777" w:rsidR="007C700E" w:rsidRDefault="007C700E" w:rsidP="0013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sie stehen vor einem Substantiv oder Pronomen und bestimmen dessen Kasus (Akkusativ, Dativ, Genitiv) </w:t>
            </w:r>
          </w:p>
        </w:tc>
        <w:tc>
          <w:tcPr>
            <w:tcW w:w="1637" w:type="pct"/>
          </w:tcPr>
          <w:p w14:paraId="3DCA6AFA" w14:textId="77777777" w:rsidR="007C700E" w:rsidRPr="00C45D56" w:rsidRDefault="007C700E" w:rsidP="0013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b/>
                <w:i/>
              </w:rPr>
              <w:t>Bei</w:t>
            </w:r>
            <w:r w:rsidRPr="00C45D56">
              <w:rPr>
                <w:i/>
              </w:rPr>
              <w:t xml:space="preserve"> der Fahrt zur Uni gab es einen Unfall. </w:t>
            </w:r>
          </w:p>
          <w:p w14:paraId="1976CA92" w14:textId="77777777" w:rsidR="007C700E" w:rsidRPr="00C45D56" w:rsidRDefault="007C700E" w:rsidP="0013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b/>
                <w:i/>
              </w:rPr>
              <w:t>Nach</w:t>
            </w:r>
            <w:r w:rsidRPr="00C45D56">
              <w:rPr>
                <w:i/>
              </w:rPr>
              <w:t xml:space="preserve"> dem Seminar gehe ich in die Bibliothek. </w:t>
            </w:r>
          </w:p>
        </w:tc>
      </w:tr>
      <w:tr w:rsidR="007C700E" w14:paraId="454AC937" w14:textId="77777777" w:rsidTr="00C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01090C61" w14:textId="77777777" w:rsidR="007C700E" w:rsidRDefault="007C700E" w:rsidP="00131AD8">
            <w:r>
              <w:t>Adverbien</w:t>
            </w:r>
          </w:p>
        </w:tc>
        <w:tc>
          <w:tcPr>
            <w:tcW w:w="2503" w:type="pct"/>
          </w:tcPr>
          <w:p w14:paraId="532C8B14" w14:textId="77777777" w:rsidR="007C700E" w:rsidRDefault="007C700E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Sie sind „selbstständige“ Wörter, die sich auf einen vorherigen Satz oder Kontext beziehen. </w:t>
            </w:r>
          </w:p>
          <w:p w14:paraId="6EE04DB0" w14:textId="77777777" w:rsidR="007C700E" w:rsidRDefault="007C700E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1152EC" w14:textId="77777777" w:rsidR="007C700E" w:rsidRPr="00C45D56" w:rsidRDefault="007C700E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45D56">
              <w:rPr>
                <w:b/>
                <w:i/>
              </w:rPr>
              <w:t xml:space="preserve">Tipp: Lernen Sie gerade auch die Adverbien. Durch das Verwenden von Adverbien werden Sätze kürzer, Texte einfacher und es gibt meist weniger Fehler. </w:t>
            </w:r>
          </w:p>
        </w:tc>
        <w:tc>
          <w:tcPr>
            <w:tcW w:w="1637" w:type="pct"/>
          </w:tcPr>
          <w:p w14:paraId="69A6F67B" w14:textId="77777777" w:rsidR="007C700E" w:rsidRPr="00C45D56" w:rsidRDefault="007C700E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 xml:space="preserve">Ich habe ein Seminar, und </w:t>
            </w:r>
            <w:r w:rsidRPr="00C45D56">
              <w:rPr>
                <w:b/>
                <w:i/>
              </w:rPr>
              <w:t>danach</w:t>
            </w:r>
            <w:r w:rsidRPr="00C45D56">
              <w:rPr>
                <w:i/>
              </w:rPr>
              <w:t xml:space="preserve"> gehe ich in die Bibliothek. </w:t>
            </w:r>
          </w:p>
        </w:tc>
      </w:tr>
    </w:tbl>
    <w:p w14:paraId="61161879" w14:textId="77777777" w:rsidR="007C700E" w:rsidRDefault="007C700E" w:rsidP="000C0B88"/>
    <w:p w14:paraId="27B5BD77" w14:textId="77777777" w:rsidR="00C45D56" w:rsidRDefault="00C45D56" w:rsidP="000C0B88"/>
    <w:p w14:paraId="02323A1A" w14:textId="77777777" w:rsidR="00C45D56" w:rsidRDefault="00C45D56" w:rsidP="000C0B88">
      <w:r>
        <w:t xml:space="preserve">Tabelle </w:t>
      </w:r>
    </w:p>
    <w:tbl>
      <w:tblPr>
        <w:tblStyle w:val="Tabulkasmkou3"/>
        <w:tblW w:w="4995" w:type="pct"/>
        <w:tblInd w:w="5" w:type="dxa"/>
        <w:tblLook w:val="04A0" w:firstRow="1" w:lastRow="0" w:firstColumn="1" w:lastColumn="0" w:noHBand="0" w:noVBand="1"/>
      </w:tblPr>
      <w:tblGrid>
        <w:gridCol w:w="1504"/>
        <w:gridCol w:w="2984"/>
        <w:gridCol w:w="2984"/>
        <w:gridCol w:w="2984"/>
      </w:tblGrid>
      <w:tr w:rsidR="00C45D56" w14:paraId="76077C3A" w14:textId="77777777" w:rsidTr="00C45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9" w:type="pct"/>
          </w:tcPr>
          <w:p w14:paraId="5BEBAFF1" w14:textId="77777777" w:rsidR="00C45D56" w:rsidRPr="00C45D56" w:rsidRDefault="00C45D56" w:rsidP="00131AD8">
            <w:pPr>
              <w:rPr>
                <w:i w:val="0"/>
              </w:rPr>
            </w:pPr>
            <w:r w:rsidRPr="00C45D56">
              <w:rPr>
                <w:i w:val="0"/>
              </w:rPr>
              <w:t>Wortart</w:t>
            </w:r>
          </w:p>
        </w:tc>
        <w:tc>
          <w:tcPr>
            <w:tcW w:w="1427" w:type="pct"/>
          </w:tcPr>
          <w:p w14:paraId="7BC988BE" w14:textId="77777777" w:rsidR="00C45D56" w:rsidRPr="00C45D56" w:rsidRDefault="00C45D56" w:rsidP="00131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Gleichzeitig</w:t>
            </w:r>
          </w:p>
        </w:tc>
        <w:tc>
          <w:tcPr>
            <w:tcW w:w="1427" w:type="pct"/>
          </w:tcPr>
          <w:p w14:paraId="7D8FC9D8" w14:textId="77777777" w:rsidR="00C45D56" w:rsidRDefault="00C45D56" w:rsidP="00131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Nachzeitig</w:t>
            </w:r>
          </w:p>
          <w:p w14:paraId="103F682C" w14:textId="77777777" w:rsidR="00C45D56" w:rsidRDefault="00C45D56" w:rsidP="00131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7" w:type="pct"/>
          </w:tcPr>
          <w:p w14:paraId="6B8C0778" w14:textId="77777777" w:rsidR="00C45D56" w:rsidRDefault="00C45D56" w:rsidP="00131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Vorzeitig </w:t>
            </w:r>
          </w:p>
        </w:tc>
      </w:tr>
      <w:tr w:rsidR="00C45D56" w14:paraId="4434B4FF" w14:textId="77777777" w:rsidTr="00C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1835C42B" w14:textId="77777777" w:rsidR="00C45D56" w:rsidRDefault="00C45D56" w:rsidP="00131AD8">
            <w:r>
              <w:t xml:space="preserve">Konjunktionen </w:t>
            </w:r>
          </w:p>
        </w:tc>
        <w:tc>
          <w:tcPr>
            <w:tcW w:w="1427" w:type="pct"/>
          </w:tcPr>
          <w:p w14:paraId="61B36C47" w14:textId="77777777" w:rsidR="00C45D56" w:rsidRPr="00C45D56" w:rsidRDefault="00C45D56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als, wenn, während</w:t>
            </w:r>
          </w:p>
        </w:tc>
        <w:tc>
          <w:tcPr>
            <w:tcW w:w="1427" w:type="pct"/>
          </w:tcPr>
          <w:p w14:paraId="3B4DC4A6" w14:textId="77777777" w:rsidR="00C45D56" w:rsidRPr="00C45D56" w:rsidRDefault="00C45D56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nachdem</w:t>
            </w:r>
          </w:p>
        </w:tc>
        <w:tc>
          <w:tcPr>
            <w:tcW w:w="1427" w:type="pct"/>
          </w:tcPr>
          <w:p w14:paraId="317DDA84" w14:textId="77777777" w:rsidR="00C45D56" w:rsidRPr="00C45D56" w:rsidRDefault="00C45D56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bevor</w:t>
            </w:r>
          </w:p>
        </w:tc>
      </w:tr>
      <w:tr w:rsidR="00C45D56" w14:paraId="1099B165" w14:textId="77777777" w:rsidTr="00C4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35107992" w14:textId="77777777" w:rsidR="00C45D56" w:rsidRDefault="00C45D56" w:rsidP="00131AD8">
            <w:r>
              <w:t xml:space="preserve">Präpositionen </w:t>
            </w:r>
          </w:p>
        </w:tc>
        <w:tc>
          <w:tcPr>
            <w:tcW w:w="1427" w:type="pct"/>
          </w:tcPr>
          <w:p w14:paraId="5414B532" w14:textId="77777777" w:rsidR="00C45D56" w:rsidRPr="00C45D56" w:rsidRDefault="00C45D56" w:rsidP="0013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bei, während</w:t>
            </w:r>
          </w:p>
        </w:tc>
        <w:tc>
          <w:tcPr>
            <w:tcW w:w="1427" w:type="pct"/>
          </w:tcPr>
          <w:p w14:paraId="3978333B" w14:textId="77777777" w:rsidR="00C45D56" w:rsidRPr="00C45D56" w:rsidRDefault="00C45D56" w:rsidP="0013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nach</w:t>
            </w:r>
          </w:p>
        </w:tc>
        <w:tc>
          <w:tcPr>
            <w:tcW w:w="1427" w:type="pct"/>
          </w:tcPr>
          <w:p w14:paraId="53521FC5" w14:textId="77777777" w:rsidR="00C45D56" w:rsidRPr="00C45D56" w:rsidRDefault="00C45D56" w:rsidP="0013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vor</w:t>
            </w:r>
          </w:p>
        </w:tc>
      </w:tr>
      <w:tr w:rsidR="00C45D56" w14:paraId="57B65E77" w14:textId="77777777" w:rsidTr="00C4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73372796" w14:textId="77777777" w:rsidR="00C45D56" w:rsidRDefault="00C45D56" w:rsidP="00131AD8">
            <w:r>
              <w:t>Adverbien</w:t>
            </w:r>
          </w:p>
        </w:tc>
        <w:tc>
          <w:tcPr>
            <w:tcW w:w="1427" w:type="pct"/>
          </w:tcPr>
          <w:p w14:paraId="25F692AA" w14:textId="77777777" w:rsidR="00C45D56" w:rsidRPr="00C45D56" w:rsidRDefault="00C45D56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>dabei, währenddessen</w:t>
            </w:r>
          </w:p>
        </w:tc>
        <w:tc>
          <w:tcPr>
            <w:tcW w:w="1427" w:type="pct"/>
          </w:tcPr>
          <w:p w14:paraId="7F655042" w14:textId="77777777" w:rsidR="00C45D56" w:rsidRPr="00C45D56" w:rsidRDefault="00C45D56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 xml:space="preserve">danach </w:t>
            </w:r>
          </w:p>
        </w:tc>
        <w:tc>
          <w:tcPr>
            <w:tcW w:w="1427" w:type="pct"/>
          </w:tcPr>
          <w:p w14:paraId="6CC4DF45" w14:textId="77777777" w:rsidR="00C45D56" w:rsidRPr="00C45D56" w:rsidRDefault="00C45D56" w:rsidP="00131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45D56">
              <w:rPr>
                <w:i/>
              </w:rPr>
              <w:t xml:space="preserve">davor, zuvor </w:t>
            </w:r>
          </w:p>
        </w:tc>
      </w:tr>
    </w:tbl>
    <w:p w14:paraId="0A52D393" w14:textId="77777777" w:rsidR="00C45D56" w:rsidRDefault="00C45D56" w:rsidP="000C0B88"/>
    <w:p w14:paraId="268B67CD" w14:textId="77777777" w:rsidR="00C45D56" w:rsidRDefault="00C45D56" w:rsidP="000C0B88"/>
    <w:p w14:paraId="4D19DC31" w14:textId="77777777" w:rsidR="00C45D56" w:rsidRDefault="00C45D56">
      <w:r>
        <w:br w:type="page"/>
      </w:r>
    </w:p>
    <w:p w14:paraId="742130E5" w14:textId="77777777" w:rsidR="00C45D56" w:rsidRDefault="00C45D56" w:rsidP="000C0B88">
      <w:r>
        <w:lastRenderedPageBreak/>
        <w:t xml:space="preserve">ÜBUNGEN </w:t>
      </w:r>
    </w:p>
    <w:p w14:paraId="385DAD04" w14:textId="77777777" w:rsidR="00C45D56" w:rsidRPr="004B4EB5" w:rsidRDefault="00C45D56" w:rsidP="004B4EB5">
      <w:pPr>
        <w:spacing w:line="480" w:lineRule="auto"/>
        <w:rPr>
          <w:b/>
        </w:rPr>
      </w:pPr>
      <w:r w:rsidRPr="004B4EB5">
        <w:rPr>
          <w:b/>
        </w:rPr>
        <w:t>1) Verbinden Sie mit „als“ oder „wenn“ und notieren Sie Sätze</w:t>
      </w:r>
    </w:p>
    <w:p w14:paraId="7CC3349D" w14:textId="77777777" w:rsidR="000C0B88" w:rsidRDefault="000C0B88" w:rsidP="004B4EB5">
      <w:pPr>
        <w:pStyle w:val="Odstavecseseznamem"/>
        <w:numPr>
          <w:ilvl w:val="0"/>
          <w:numId w:val="2"/>
        </w:numPr>
        <w:spacing w:after="360" w:line="720" w:lineRule="auto"/>
        <w:ind w:left="714" w:hanging="357"/>
      </w:pPr>
      <w:r>
        <w:t xml:space="preserve">Wir kamen gestern am Flughafen an. Die Maschine war schon weg. </w:t>
      </w:r>
    </w:p>
    <w:p w14:paraId="67C653C8" w14:textId="77777777" w:rsidR="000C0B88" w:rsidRDefault="000C0B88" w:rsidP="004B4EB5">
      <w:pPr>
        <w:pStyle w:val="Odstavecseseznamem"/>
        <w:numPr>
          <w:ilvl w:val="0"/>
          <w:numId w:val="2"/>
        </w:numPr>
        <w:spacing w:after="360" w:line="720" w:lineRule="auto"/>
        <w:ind w:left="714" w:hanging="357"/>
      </w:pPr>
      <w:r>
        <w:t xml:space="preserve">Ich kam oft zu früh zum Flughafen. Die Maschine hatte Verspätung. </w:t>
      </w:r>
    </w:p>
    <w:p w14:paraId="3E891D76" w14:textId="77777777" w:rsidR="000C0B88" w:rsidRDefault="000C0B88" w:rsidP="004B4EB5">
      <w:pPr>
        <w:pStyle w:val="Odstavecseseznamem"/>
        <w:numPr>
          <w:ilvl w:val="0"/>
          <w:numId w:val="2"/>
        </w:numPr>
        <w:spacing w:after="360" w:line="720" w:lineRule="auto"/>
        <w:ind w:left="714" w:hanging="357"/>
      </w:pPr>
      <w:r>
        <w:t xml:space="preserve">Frau Huber wollte ihren Pass vorzeigen. Sie fand ihn nicht in der Handtasche. </w:t>
      </w:r>
    </w:p>
    <w:p w14:paraId="2D3C10BC" w14:textId="77777777" w:rsidR="000C0B88" w:rsidRDefault="000C0B88" w:rsidP="004B4EB5">
      <w:pPr>
        <w:pStyle w:val="Odstavecseseznamem"/>
        <w:numPr>
          <w:ilvl w:val="0"/>
          <w:numId w:val="2"/>
        </w:numPr>
        <w:spacing w:line="480" w:lineRule="auto"/>
      </w:pPr>
      <w:r>
        <w:t xml:space="preserve">Ich war öfter verreist. Meine Pflanzen zu Hause sind vertrocknet. </w:t>
      </w:r>
    </w:p>
    <w:p w14:paraId="745AC01B" w14:textId="77777777" w:rsidR="00C45D56" w:rsidRPr="004B4EB5" w:rsidRDefault="00C45D56" w:rsidP="004B4EB5">
      <w:pPr>
        <w:spacing w:line="480" w:lineRule="auto"/>
        <w:rPr>
          <w:b/>
        </w:rPr>
      </w:pPr>
      <w:r w:rsidRPr="004B4EB5">
        <w:rPr>
          <w:b/>
        </w:rPr>
        <w:t>2</w:t>
      </w:r>
      <w:r w:rsidR="004B4EB5">
        <w:rPr>
          <w:b/>
        </w:rPr>
        <w:t>a</w:t>
      </w:r>
      <w:r w:rsidRPr="004B4EB5">
        <w:rPr>
          <w:b/>
        </w:rPr>
        <w:t xml:space="preserve">) Verbinden Sie mit „nachdem“ und bilden Sie Sätze </w:t>
      </w:r>
    </w:p>
    <w:p w14:paraId="5888B468" w14:textId="77777777" w:rsidR="000C0B88" w:rsidRDefault="000C0B88" w:rsidP="004B4EB5">
      <w:pPr>
        <w:pStyle w:val="Odstavecseseznamem"/>
        <w:numPr>
          <w:ilvl w:val="0"/>
          <w:numId w:val="2"/>
        </w:numPr>
        <w:spacing w:after="360" w:line="720" w:lineRule="auto"/>
        <w:ind w:left="714" w:hanging="357"/>
      </w:pPr>
      <w:r>
        <w:t>frühstücken - sich fertig machen</w:t>
      </w:r>
    </w:p>
    <w:p w14:paraId="0F7DE981" w14:textId="77777777" w:rsidR="000C0B88" w:rsidRDefault="000C0B88" w:rsidP="004B4EB5">
      <w:pPr>
        <w:pStyle w:val="Odstavecseseznamem"/>
        <w:numPr>
          <w:ilvl w:val="0"/>
          <w:numId w:val="2"/>
        </w:numPr>
        <w:spacing w:after="360" w:line="720" w:lineRule="auto"/>
        <w:ind w:left="714" w:hanging="357"/>
      </w:pPr>
      <w:r>
        <w:t xml:space="preserve">das Zimmer aufräumen - sich fertig machen </w:t>
      </w:r>
    </w:p>
    <w:p w14:paraId="6C73A6AB" w14:textId="77777777" w:rsidR="000C0B88" w:rsidRDefault="000C0B88" w:rsidP="004B4EB5">
      <w:pPr>
        <w:pStyle w:val="Odstavecseseznamem"/>
        <w:numPr>
          <w:ilvl w:val="0"/>
          <w:numId w:val="2"/>
        </w:numPr>
        <w:spacing w:after="360" w:line="720" w:lineRule="auto"/>
        <w:ind w:left="714" w:hanging="357"/>
      </w:pPr>
      <w:r>
        <w:t>etwas einkaufen - nach Hause fahren</w:t>
      </w:r>
    </w:p>
    <w:p w14:paraId="2BCDDFCA" w14:textId="77777777" w:rsidR="000C0B88" w:rsidRPr="004B4EB5" w:rsidRDefault="004B4EB5" w:rsidP="004B4EB5">
      <w:pPr>
        <w:spacing w:line="480" w:lineRule="auto"/>
        <w:rPr>
          <w:b/>
        </w:rPr>
      </w:pPr>
      <w:r>
        <w:rPr>
          <w:b/>
        </w:rPr>
        <w:t xml:space="preserve">2b) </w:t>
      </w:r>
      <w:r w:rsidRPr="004B4EB5">
        <w:rPr>
          <w:b/>
        </w:rPr>
        <w:t xml:space="preserve">Notieren Sie nun die Sätze </w:t>
      </w:r>
      <w:r>
        <w:rPr>
          <w:b/>
        </w:rPr>
        <w:t xml:space="preserve">1 und 3 </w:t>
      </w:r>
      <w:r w:rsidRPr="004B4EB5">
        <w:rPr>
          <w:b/>
        </w:rPr>
        <w:t xml:space="preserve">mit „nach“ und „danach“ </w:t>
      </w:r>
    </w:p>
    <w:p w14:paraId="140F10FE" w14:textId="77777777" w:rsidR="00C45D56" w:rsidRPr="004B4EB5" w:rsidRDefault="00C45D56" w:rsidP="004B4EB5">
      <w:pPr>
        <w:spacing w:line="480" w:lineRule="auto"/>
        <w:rPr>
          <w:b/>
        </w:rPr>
      </w:pPr>
      <w:r w:rsidRPr="004B4EB5">
        <w:rPr>
          <w:b/>
        </w:rPr>
        <w:t>3) Verbinden Sie mit „bevor“ und bilden Sie Sätze</w:t>
      </w:r>
    </w:p>
    <w:p w14:paraId="210B9420" w14:textId="77777777" w:rsidR="000C0B88" w:rsidRDefault="000C0B88" w:rsidP="004B4EB5">
      <w:pPr>
        <w:pStyle w:val="Odstavecseseznamem"/>
        <w:numPr>
          <w:ilvl w:val="0"/>
          <w:numId w:val="2"/>
        </w:numPr>
        <w:spacing w:after="360" w:line="720" w:lineRule="auto"/>
        <w:ind w:left="714" w:hanging="357"/>
      </w:pPr>
      <w:r>
        <w:t>sie hat das Abitur gemacht - sie hat mit dem Studium begonnen</w:t>
      </w:r>
    </w:p>
    <w:p w14:paraId="543E5DC6" w14:textId="77777777" w:rsidR="000C0B88" w:rsidRDefault="000C0B88" w:rsidP="004B4EB5">
      <w:pPr>
        <w:pStyle w:val="Odstavecseseznamem"/>
        <w:numPr>
          <w:ilvl w:val="0"/>
          <w:numId w:val="2"/>
        </w:numPr>
        <w:spacing w:after="120" w:line="720" w:lineRule="auto"/>
        <w:ind w:left="714" w:hanging="357"/>
      </w:pPr>
      <w:r>
        <w:t xml:space="preserve">sie hat fünf Jahre studiert - sie hat die Magisterprüfung gemacht </w:t>
      </w:r>
    </w:p>
    <w:p w14:paraId="77A06013" w14:textId="77777777" w:rsidR="000C0B88" w:rsidRPr="004B4EB5" w:rsidRDefault="004B4EB5" w:rsidP="004B4EB5">
      <w:pPr>
        <w:spacing w:line="480" w:lineRule="auto"/>
        <w:rPr>
          <w:b/>
        </w:rPr>
      </w:pPr>
      <w:r w:rsidRPr="004B4EB5">
        <w:rPr>
          <w:b/>
        </w:rPr>
        <w:t>4a) W</w:t>
      </w:r>
      <w:r w:rsidR="000C0B88" w:rsidRPr="004B4EB5">
        <w:rPr>
          <w:b/>
        </w:rPr>
        <w:t xml:space="preserve">as passt: </w:t>
      </w:r>
      <w:r w:rsidR="000C0B88" w:rsidRPr="004B4EB5">
        <w:rPr>
          <w:b/>
          <w:i/>
        </w:rPr>
        <w:t xml:space="preserve">nachdem - danach </w:t>
      </w:r>
      <w:r w:rsidRPr="004B4EB5">
        <w:rPr>
          <w:b/>
          <w:i/>
        </w:rPr>
        <w:t>–</w:t>
      </w:r>
      <w:r w:rsidR="000C0B88" w:rsidRPr="004B4EB5">
        <w:rPr>
          <w:b/>
          <w:i/>
        </w:rPr>
        <w:t xml:space="preserve"> nach</w:t>
      </w:r>
      <w:r w:rsidRPr="004B4EB5">
        <w:rPr>
          <w:b/>
        </w:rPr>
        <w:t>?</w:t>
      </w:r>
    </w:p>
    <w:p w14:paraId="5E92AF5D" w14:textId="77777777" w:rsidR="000C0B88" w:rsidRDefault="000C0B88" w:rsidP="004B4EB5">
      <w:pPr>
        <w:pStyle w:val="Odstavecseseznamem"/>
        <w:numPr>
          <w:ilvl w:val="0"/>
          <w:numId w:val="4"/>
        </w:numPr>
        <w:spacing w:line="480" w:lineRule="auto"/>
      </w:pPr>
      <w:r>
        <w:t>.</w:t>
      </w:r>
      <w:r w:rsidR="004B4EB5">
        <w:t>................</w:t>
      </w:r>
      <w:r>
        <w:t xml:space="preserve">.. der Arbeit kaufe ich ein. </w:t>
      </w:r>
    </w:p>
    <w:p w14:paraId="3C5E635E" w14:textId="77777777" w:rsidR="000C0B88" w:rsidRDefault="004B4EB5" w:rsidP="004B4EB5">
      <w:pPr>
        <w:pStyle w:val="Odstavecseseznamem"/>
        <w:numPr>
          <w:ilvl w:val="0"/>
          <w:numId w:val="4"/>
        </w:numPr>
        <w:spacing w:line="480" w:lineRule="auto"/>
      </w:pPr>
      <w:r>
        <w:t xml:space="preserve">................... </w:t>
      </w:r>
      <w:r w:rsidR="000C0B88">
        <w:t xml:space="preserve">ich die Arbeit beendet habe, gehe ich einkaufen. </w:t>
      </w:r>
    </w:p>
    <w:p w14:paraId="0C16EC29" w14:textId="77777777" w:rsidR="000C0B88" w:rsidRDefault="000C0B88" w:rsidP="004B4EB5">
      <w:pPr>
        <w:pStyle w:val="Odstavecseseznamem"/>
        <w:numPr>
          <w:ilvl w:val="0"/>
          <w:numId w:val="4"/>
        </w:numPr>
        <w:spacing w:line="480" w:lineRule="auto"/>
      </w:pPr>
      <w:r>
        <w:t xml:space="preserve">Ich beende um 5 Uhr die Arbeit. </w:t>
      </w:r>
      <w:r w:rsidR="004B4EB5">
        <w:t xml:space="preserve">................... </w:t>
      </w:r>
      <w:r>
        <w:t xml:space="preserve">Gehe ich einkaufen. </w:t>
      </w:r>
    </w:p>
    <w:p w14:paraId="666EA0A8" w14:textId="77777777" w:rsidR="000C0B88" w:rsidRPr="004B4EB5" w:rsidRDefault="004B4EB5" w:rsidP="004B4EB5">
      <w:pPr>
        <w:spacing w:line="480" w:lineRule="auto"/>
        <w:rPr>
          <w:b/>
        </w:rPr>
      </w:pPr>
      <w:r w:rsidRPr="004B4EB5">
        <w:rPr>
          <w:b/>
        </w:rPr>
        <w:t xml:space="preserve">4b) Was passt: </w:t>
      </w:r>
      <w:r w:rsidRPr="004B4EB5">
        <w:rPr>
          <w:b/>
          <w:i/>
        </w:rPr>
        <w:t>bevor - davor – vor</w:t>
      </w:r>
      <w:r w:rsidRPr="004B4EB5">
        <w:rPr>
          <w:b/>
        </w:rPr>
        <w:t>?</w:t>
      </w:r>
    </w:p>
    <w:p w14:paraId="3D163CFA" w14:textId="77777777" w:rsidR="000C0B88" w:rsidRDefault="004B4EB5" w:rsidP="004B4EB5">
      <w:pPr>
        <w:pStyle w:val="Odstavecseseznamem"/>
        <w:numPr>
          <w:ilvl w:val="0"/>
          <w:numId w:val="5"/>
        </w:numPr>
        <w:spacing w:line="480" w:lineRule="auto"/>
      </w:pPr>
      <w:r>
        <w:t xml:space="preserve">................... </w:t>
      </w:r>
      <w:r w:rsidR="000C0B88">
        <w:t xml:space="preserve">dem Essen solltest du dir die Hände waschen. </w:t>
      </w:r>
    </w:p>
    <w:p w14:paraId="192E0489" w14:textId="77777777" w:rsidR="000C0B88" w:rsidRDefault="004B4EB5" w:rsidP="004B4EB5">
      <w:pPr>
        <w:pStyle w:val="Odstavecseseznamem"/>
        <w:numPr>
          <w:ilvl w:val="0"/>
          <w:numId w:val="5"/>
        </w:numPr>
        <w:spacing w:line="480" w:lineRule="auto"/>
      </w:pPr>
      <w:r>
        <w:t xml:space="preserve">................... </w:t>
      </w:r>
      <w:r w:rsidR="000C0B88">
        <w:t xml:space="preserve">du Lebensmittel angreifst, solltest du dir die Hände waschen. </w:t>
      </w:r>
    </w:p>
    <w:p w14:paraId="1570BAB6" w14:textId="77777777" w:rsidR="00A26B2B" w:rsidRDefault="000C0B88" w:rsidP="004B4EB5">
      <w:pPr>
        <w:pStyle w:val="Odstavecseseznamem"/>
        <w:numPr>
          <w:ilvl w:val="0"/>
          <w:numId w:val="5"/>
        </w:numPr>
        <w:spacing w:line="480" w:lineRule="auto"/>
      </w:pPr>
      <w:r>
        <w:t xml:space="preserve">Wir essen gleich. Aber </w:t>
      </w:r>
      <w:r w:rsidR="004B4EB5">
        <w:t xml:space="preserve">................... </w:t>
      </w:r>
      <w:r>
        <w:t>musst du dir noch die Hände waschen.</w:t>
      </w:r>
    </w:p>
    <w:sectPr w:rsidR="00A26B2B" w:rsidSect="00C45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6642F"/>
    <w:multiLevelType w:val="hybridMultilevel"/>
    <w:tmpl w:val="552043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5EC4"/>
    <w:multiLevelType w:val="hybridMultilevel"/>
    <w:tmpl w:val="AE78D4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F656D"/>
    <w:multiLevelType w:val="hybridMultilevel"/>
    <w:tmpl w:val="A6E414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B42E3"/>
    <w:multiLevelType w:val="hybridMultilevel"/>
    <w:tmpl w:val="79B22F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BA4"/>
    <w:multiLevelType w:val="hybridMultilevel"/>
    <w:tmpl w:val="7E8400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2B"/>
    <w:rsid w:val="000C0B88"/>
    <w:rsid w:val="004B4EB5"/>
    <w:rsid w:val="007C700E"/>
    <w:rsid w:val="00A26B2B"/>
    <w:rsid w:val="00A65A3A"/>
    <w:rsid w:val="00BC249A"/>
    <w:rsid w:val="00C45D56"/>
    <w:rsid w:val="00E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ADAD"/>
  <w15:chartTrackingRefBased/>
  <w15:docId w15:val="{5B8B1837-BA1C-4DF4-9728-75BE2A7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3">
    <w:name w:val="Grid Table 3"/>
    <w:basedOn w:val="Normlntabulka"/>
    <w:uiPriority w:val="48"/>
    <w:rsid w:val="007C70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Odstavecseseznamem">
    <w:name w:val="List Paragraph"/>
    <w:basedOn w:val="Normln"/>
    <w:uiPriority w:val="34"/>
    <w:qFormat/>
    <w:rsid w:val="004B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Tschek, Klára</dc:creator>
  <cp:keywords/>
  <dc:description/>
  <cp:lastModifiedBy>Tschek, Klára</cp:lastModifiedBy>
  <cp:revision>2</cp:revision>
  <cp:lastPrinted>2019-05-16T17:51:00Z</cp:lastPrinted>
  <dcterms:created xsi:type="dcterms:W3CDTF">2020-09-08T09:48:00Z</dcterms:created>
  <dcterms:modified xsi:type="dcterms:W3CDTF">2020-09-08T09:48:00Z</dcterms:modified>
</cp:coreProperties>
</file>