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CC8C9" w14:textId="7672BA87" w:rsidR="00FD31FE" w:rsidRPr="006D5307" w:rsidRDefault="00FD31FE" w:rsidP="00FD31FE">
      <w:pPr>
        <w:spacing w:after="0" w:line="240" w:lineRule="auto"/>
        <w:ind w:firstLine="227"/>
        <w:jc w:val="center"/>
        <w:rPr>
          <w:b/>
          <w:bCs/>
          <w:sz w:val="24"/>
          <w:szCs w:val="24"/>
        </w:rPr>
      </w:pPr>
      <w:r w:rsidRPr="006D5307">
        <w:rPr>
          <w:b/>
          <w:bCs/>
          <w:sz w:val="24"/>
          <w:szCs w:val="24"/>
        </w:rPr>
        <w:t xml:space="preserve">Samenvatting: Marjorie Macgoye – Chapter </w:t>
      </w:r>
      <w:r>
        <w:rPr>
          <w:b/>
          <w:bCs/>
          <w:sz w:val="24"/>
          <w:szCs w:val="24"/>
        </w:rPr>
        <w:t>5</w:t>
      </w:r>
      <w:r w:rsidRPr="006D5307">
        <w:rPr>
          <w:b/>
          <w:bCs/>
          <w:sz w:val="24"/>
          <w:szCs w:val="24"/>
        </w:rPr>
        <w:t xml:space="preserve">: </w:t>
      </w:r>
      <w:r>
        <w:rPr>
          <w:b/>
          <w:bCs/>
          <w:sz w:val="24"/>
          <w:szCs w:val="24"/>
        </w:rPr>
        <w:t>Narrative</w:t>
      </w:r>
    </w:p>
    <w:p w14:paraId="70D7467F" w14:textId="77777777" w:rsidR="00FD31FE" w:rsidRDefault="00FD31FE"/>
    <w:p w14:paraId="6FF8A015" w14:textId="59445295" w:rsidR="00FD31FE" w:rsidRDefault="00FD31FE" w:rsidP="00AD69A1">
      <w:pPr>
        <w:spacing w:after="0" w:line="360" w:lineRule="auto"/>
        <w:ind w:firstLine="227"/>
      </w:pPr>
      <w:r>
        <w:t xml:space="preserve">In de 5de hoofdstuk van het boek Creative writing in Prose uit 2009 geschreven door Marjorie Macgoye, </w:t>
      </w:r>
      <w:r w:rsidRPr="00FD31FE">
        <w:t xml:space="preserve">de auteur concentreert zich op </w:t>
      </w:r>
      <w:r>
        <w:t xml:space="preserve">de </w:t>
      </w:r>
      <w:r w:rsidR="00E97280">
        <w:t>narratieve methode</w:t>
      </w:r>
      <w:r>
        <w:t xml:space="preserve">. Macgoye begindt dit hoofdstuk met een soort definitie wat een roman is. Volgens Macgoye, een roman vertelt een verhaal. ‚Het kan ook andere dingen vertellen, zoals de mening van de auteur, de omstandigheden van het schrijven, een kijk op de geschiedenis, enz. Maar als het verhaal niet overheerst, kan het niet als een roman gedefineerd worden‘. </w:t>
      </w:r>
    </w:p>
    <w:p w14:paraId="0D9704DE" w14:textId="4F8AD0DE" w:rsidR="00AD69A1" w:rsidRDefault="00AD69A1" w:rsidP="00AD69A1">
      <w:pPr>
        <w:spacing w:after="0" w:line="360" w:lineRule="auto"/>
        <w:ind w:firstLine="227"/>
      </w:pPr>
      <w:r>
        <w:t>Macgoye beschrijft verschillende soorten vertelperspectieven. Het verhaal kan objectief of subjectief worden verteld door het derde</w:t>
      </w:r>
      <w:r w:rsidR="00BD591F">
        <w:t xml:space="preserve"> </w:t>
      </w:r>
      <w:r>
        <w:t>persoons verteller en vervolgens door het verhaal van de eerste persoon - de ik verteller. Ze noemt vijf verschillende opties voor de laatste, waarbij de eerste persoon het hoofdpersonage is, een minder belangrijk personage of</w:t>
      </w:r>
      <w:r w:rsidR="00BD591F">
        <w:t xml:space="preserve"> er zijn</w:t>
      </w:r>
      <w:r>
        <w:t xml:space="preserve"> meerdere personages die het verhaal delen, een afwisseling van de afstandelijke verteller en een of meer van het personage en een verzameling veronderstelde documenten, brieven of records.</w:t>
      </w:r>
    </w:p>
    <w:p w14:paraId="75A19C32" w14:textId="1065B54E" w:rsidR="00AD69A1" w:rsidRDefault="00AD69A1" w:rsidP="00AD69A1">
      <w:pPr>
        <w:spacing w:after="0" w:line="360" w:lineRule="auto"/>
        <w:ind w:firstLine="227"/>
      </w:pPr>
      <w:r>
        <w:t>De auteur vervolgt met een verklaring die volgens haar niet gelooft dat de meeste schrijvers beginnen met een bewuste keuze voor de narratieve methode. Naar haar mening zou het een keuze moeten zijn die vanzelfsprekend is bij het maken van een verhaal, het kan zelfs meerdere keren worden gewijzigd en het moet verstandig worden gekozen.</w:t>
      </w:r>
    </w:p>
    <w:p w14:paraId="0B47B5CC" w14:textId="1EE73DE5" w:rsidR="00AD69A1" w:rsidRDefault="00AD69A1" w:rsidP="00AD69A1">
      <w:pPr>
        <w:spacing w:after="0" w:line="360" w:lineRule="auto"/>
        <w:ind w:firstLine="227"/>
      </w:pPr>
      <w:r>
        <w:t>De auteur moet ook de hoeveelheid detail kiezen die nodig is in een verhaal. De verteller kan werktuigen gebruiken die de reikwijdte uitbreiden of tijd markeren, zoals de flashback, de interne monoloog, het verhaal binnen een verhaal, onderbreking van de tijdsequentie, verkeerde identificatie van karakters door de protagonisten of intertekstualiteit. Macgoye legt een aantal hiervan meer in detail uit en ze noemt in elke categorie een voorbeeld van een bestaande roman</w:t>
      </w:r>
      <w:r w:rsidR="00546048">
        <w:t xml:space="preserve"> of romans</w:t>
      </w:r>
      <w:r>
        <w:t xml:space="preserve">. Ze kijkt ook terug op de veleden en stelt dat geen van deze werktuigen nieuw is en </w:t>
      </w:r>
      <w:r w:rsidR="005862BC">
        <w:t xml:space="preserve">geeft </w:t>
      </w:r>
      <w:r>
        <w:t>een voorbeeld van boeken als Gulliver's Travels of Tristram Shandy.</w:t>
      </w:r>
    </w:p>
    <w:p w14:paraId="3D5516AC" w14:textId="6B06035C" w:rsidR="00AD69A1" w:rsidRDefault="00AD69A1" w:rsidP="00AD69A1">
      <w:pPr>
        <w:spacing w:after="0" w:line="360" w:lineRule="auto"/>
        <w:ind w:firstLine="227"/>
      </w:pPr>
      <w:r>
        <w:t>Het narratieve methode van een verhaal is cruciaal om de geest van de auteur te verbinden met die van de lezer. Ze beeldt dit af op een praktijkvoorbeeld, dit keer op een voorbeeld van een crimineel verhaal. Alles is belangrijk. Inclusief de volgorde van openbaarmaking van informatie die ze illustreert met andere voorbeelden. Het maken van de juiste keuze kost tijd en een auteur moet niet bang zijn om te experimenteren.</w:t>
      </w:r>
    </w:p>
    <w:p w14:paraId="176F0202" w14:textId="36534459" w:rsidR="00AD69A1" w:rsidRDefault="00AD69A1" w:rsidP="00AD69A1">
      <w:pPr>
        <w:spacing w:after="0" w:line="360" w:lineRule="auto"/>
        <w:ind w:firstLine="227"/>
      </w:pPr>
      <w:r>
        <w:t>Macgoye gaat vervolgens verder met het beschrijven hoe belangrijk de eerste en de laatste pagina zijn voor een roman. Ze beschrijft ook het verschil tussen het narratief methode van de roman en van een kort verhaal, waarbij ze stelt dat het korte verhaal moeilijker is vanwege de beperkte ruimte die de auteur heeft en ze geeft nog een korte analyse op basis van voorbeelden.</w:t>
      </w:r>
    </w:p>
    <w:p w14:paraId="09329A55" w14:textId="77777777" w:rsidR="007372AB" w:rsidRDefault="00AD69A1" w:rsidP="00AD69A1">
      <w:pPr>
        <w:spacing w:after="0" w:line="360" w:lineRule="auto"/>
        <w:ind w:firstLine="227"/>
      </w:pPr>
      <w:r>
        <w:lastRenderedPageBreak/>
        <w:t>Belangrijk voor de narratieve methode is ook het stadium waarin de auteur begint met het schrijven van zijn roman. Macgoye zelf bekent dat ze niet altijd een begin en een einde heeft opgelost aan het begin van</w:t>
      </w:r>
      <w:r w:rsidR="007372AB">
        <w:t xml:space="preserve"> het</w:t>
      </w:r>
      <w:r>
        <w:t xml:space="preserve"> schrijven, terwijl Paul Scott, die ze meerdere keren noemt wordt in dit hoofdstuk en hoofdstuk 4, zegt dat het einde vooraf moet worden bepaald. De volgende alinea's bestaan ​​uit een analyse van voorbeelden van verschillende auteurs en hun boeken, zoals Austen's Northanger Abbey</w:t>
      </w:r>
      <w:r w:rsidR="007372AB">
        <w:t>,</w:t>
      </w:r>
      <w:r>
        <w:t xml:space="preserve"> Women in Love</w:t>
      </w:r>
      <w:r w:rsidR="007372AB">
        <w:t xml:space="preserve"> van </w:t>
      </w:r>
      <w:r w:rsidR="007372AB">
        <w:t>Tim Parks</w:t>
      </w:r>
      <w:r>
        <w:t xml:space="preserve"> of haar eigen boek, Coming to Birth. </w:t>
      </w:r>
    </w:p>
    <w:p w14:paraId="1518555B" w14:textId="37D58F5C" w:rsidR="00A83ABF" w:rsidRDefault="00AD69A1" w:rsidP="00AD69A1">
      <w:pPr>
        <w:spacing w:after="0" w:line="360" w:lineRule="auto"/>
        <w:ind w:firstLine="227"/>
      </w:pPr>
      <w:r>
        <w:t xml:space="preserve">Macgoye sluit dit hoofdstuk af met de opmerking dat we het nooit allemaal kunnen vertellen, maar we kunnen in ieder geval proberen de nieuwsgierigheid van de lezer te bevredigen en het narratieve methode is een van de meest essentiële manieren om </w:t>
      </w:r>
      <w:r w:rsidR="00E90DA2">
        <w:t>dit</w:t>
      </w:r>
      <w:r>
        <w:t xml:space="preserve"> te doen. </w:t>
      </w:r>
    </w:p>
    <w:sectPr w:rsidR="00A83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FE"/>
    <w:rsid w:val="003F0682"/>
    <w:rsid w:val="00505998"/>
    <w:rsid w:val="00546048"/>
    <w:rsid w:val="005862BC"/>
    <w:rsid w:val="007372AB"/>
    <w:rsid w:val="00A83ABF"/>
    <w:rsid w:val="00AD69A1"/>
    <w:rsid w:val="00BD591F"/>
    <w:rsid w:val="00D64A3D"/>
    <w:rsid w:val="00E90DA2"/>
    <w:rsid w:val="00E97280"/>
    <w:rsid w:val="00FD31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6CF8"/>
  <w15:chartTrackingRefBased/>
  <w15:docId w15:val="{2BEA2334-B681-41A9-BF36-D60040F1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31F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631</Words>
  <Characters>3084</Characters>
  <Application>Microsoft Office Word</Application>
  <DocSecurity>0</DocSecurity>
  <Lines>57</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Kostková</dc:creator>
  <cp:keywords/>
  <dc:description/>
  <cp:lastModifiedBy>Anna Kostková</cp:lastModifiedBy>
  <cp:revision>7</cp:revision>
  <dcterms:created xsi:type="dcterms:W3CDTF">2020-05-11T21:02:00Z</dcterms:created>
  <dcterms:modified xsi:type="dcterms:W3CDTF">2020-05-11T22:40:00Z</dcterms:modified>
</cp:coreProperties>
</file>