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1B4" w:rsidRDefault="004640F5" w:rsidP="0037397E">
      <w:pPr>
        <w:spacing w:after="0"/>
        <w:rPr>
          <w:rFonts w:ascii="Times New Roman" w:hAnsi="Times New Roman" w:cs="Times New Roman"/>
          <w:sz w:val="24"/>
          <w:u w:val="single"/>
          <w:lang w:val="nl-NL"/>
        </w:rPr>
      </w:pPr>
      <w:r w:rsidRPr="004640F5">
        <w:rPr>
          <w:rFonts w:ascii="Times New Roman" w:hAnsi="Times New Roman" w:cs="Times New Roman"/>
          <w:sz w:val="24"/>
          <w:u w:val="single"/>
          <w:lang w:val="en-GB"/>
        </w:rPr>
        <w:t xml:space="preserve">Anna Leahy, Mary </w:t>
      </w:r>
      <w:proofErr w:type="spellStart"/>
      <w:r w:rsidRPr="004640F5">
        <w:rPr>
          <w:rFonts w:ascii="Times New Roman" w:hAnsi="Times New Roman" w:cs="Times New Roman"/>
          <w:sz w:val="24"/>
          <w:u w:val="single"/>
          <w:lang w:val="en-GB"/>
        </w:rPr>
        <w:t>Cantreall</w:t>
      </w:r>
      <w:proofErr w:type="spellEnd"/>
      <w:r w:rsidRPr="004640F5">
        <w:rPr>
          <w:rFonts w:ascii="Times New Roman" w:hAnsi="Times New Roman" w:cs="Times New Roman"/>
          <w:sz w:val="24"/>
          <w:u w:val="single"/>
          <w:lang w:val="en-GB"/>
        </w:rPr>
        <w:t xml:space="preserve"> &amp; Mary </w:t>
      </w:r>
      <w:proofErr w:type="spellStart"/>
      <w:r w:rsidRPr="004640F5">
        <w:rPr>
          <w:rFonts w:ascii="Times New Roman" w:hAnsi="Times New Roman" w:cs="Times New Roman"/>
          <w:sz w:val="24"/>
          <w:u w:val="single"/>
          <w:lang w:val="en-GB"/>
        </w:rPr>
        <w:t>Swander</w:t>
      </w:r>
      <w:proofErr w:type="spellEnd"/>
      <w:r w:rsidRPr="004640F5">
        <w:rPr>
          <w:rFonts w:ascii="Times New Roman" w:hAnsi="Times New Roman" w:cs="Times New Roman"/>
          <w:sz w:val="24"/>
          <w:u w:val="single"/>
          <w:lang w:val="en-GB"/>
        </w:rPr>
        <w:t>: ‘Theories of Creativity and Creative Writing Pedagogy’ (</w:t>
      </w:r>
      <w:r w:rsidR="00F80154">
        <w:rPr>
          <w:rFonts w:ascii="Times New Roman" w:hAnsi="Times New Roman" w:cs="Times New Roman"/>
          <w:i/>
          <w:sz w:val="24"/>
          <w:u w:val="single"/>
          <w:lang w:val="en-GB"/>
        </w:rPr>
        <w:t>The Handboo</w:t>
      </w:r>
      <w:r w:rsidRPr="004640F5">
        <w:rPr>
          <w:rFonts w:ascii="Times New Roman" w:hAnsi="Times New Roman" w:cs="Times New Roman"/>
          <w:i/>
          <w:sz w:val="24"/>
          <w:u w:val="single"/>
          <w:lang w:val="en-GB"/>
        </w:rPr>
        <w:t>k of Creative Writing</w:t>
      </w:r>
      <w:r w:rsidRPr="004640F5">
        <w:rPr>
          <w:rFonts w:ascii="Times New Roman" w:hAnsi="Times New Roman" w:cs="Times New Roman"/>
          <w:sz w:val="24"/>
          <w:u w:val="single"/>
          <w:lang w:val="en-GB"/>
        </w:rPr>
        <w:t xml:space="preserve">, ed. </w:t>
      </w:r>
      <w:r w:rsidRPr="0037397E">
        <w:rPr>
          <w:rFonts w:ascii="Times New Roman" w:hAnsi="Times New Roman" w:cs="Times New Roman"/>
          <w:sz w:val="24"/>
          <w:u w:val="single"/>
          <w:lang w:val="nl-NL"/>
        </w:rPr>
        <w:t>Steven Earnshaw, 2014: Edinburgh University Press)</w:t>
      </w:r>
    </w:p>
    <w:p w:rsidR="0037397E" w:rsidRPr="0037397E" w:rsidRDefault="0037397E" w:rsidP="0037397E">
      <w:pPr>
        <w:spacing w:after="0"/>
        <w:rPr>
          <w:rFonts w:ascii="Times New Roman" w:hAnsi="Times New Roman" w:cs="Times New Roman"/>
          <w:sz w:val="24"/>
          <w:u w:val="single"/>
          <w:lang w:val="nl-NL"/>
        </w:rPr>
      </w:pPr>
    </w:p>
    <w:p w:rsidR="004640F5" w:rsidRDefault="00232CB0" w:rsidP="0037397E">
      <w:pPr>
        <w:spacing w:after="0"/>
        <w:ind w:firstLine="709"/>
        <w:rPr>
          <w:rFonts w:ascii="Times New Roman" w:hAnsi="Times New Roman" w:cs="Times New Roman"/>
          <w:sz w:val="24"/>
          <w:lang w:val="nl-NL"/>
        </w:rPr>
      </w:pPr>
      <w:r>
        <w:rPr>
          <w:rFonts w:ascii="Times New Roman" w:hAnsi="Times New Roman" w:cs="Times New Roman"/>
          <w:sz w:val="24"/>
          <w:lang w:val="nl-NL"/>
        </w:rPr>
        <w:t xml:space="preserve">Het hoofdstuk over de academische richting creatief schrijven kan in veralgemeniseerde woorden samengevat worden als een poging om een eclectisch overzicht </w:t>
      </w:r>
      <w:r w:rsidR="00F9168E">
        <w:rPr>
          <w:rFonts w:ascii="Times New Roman" w:hAnsi="Times New Roman" w:cs="Times New Roman"/>
          <w:sz w:val="24"/>
          <w:lang w:val="nl-NL"/>
        </w:rPr>
        <w:t>aan te bieden</w:t>
      </w:r>
      <w:r>
        <w:rPr>
          <w:rFonts w:ascii="Times New Roman" w:hAnsi="Times New Roman" w:cs="Times New Roman"/>
          <w:sz w:val="24"/>
          <w:lang w:val="nl-NL"/>
        </w:rPr>
        <w:t xml:space="preserve"> over alle relevante aspecten van het veld. </w:t>
      </w:r>
    </w:p>
    <w:p w:rsidR="00F9168E" w:rsidRDefault="00232CB0" w:rsidP="0037397E">
      <w:pPr>
        <w:spacing w:after="0"/>
        <w:ind w:firstLine="709"/>
        <w:rPr>
          <w:rFonts w:ascii="Times New Roman" w:hAnsi="Times New Roman" w:cs="Times New Roman"/>
          <w:sz w:val="24"/>
          <w:lang w:val="nl-NL"/>
        </w:rPr>
      </w:pPr>
      <w:r>
        <w:rPr>
          <w:rFonts w:ascii="Times New Roman" w:hAnsi="Times New Roman" w:cs="Times New Roman"/>
          <w:sz w:val="24"/>
          <w:lang w:val="nl-NL"/>
        </w:rPr>
        <w:t xml:space="preserve">De auteurs houden zich allereerst met het ontstaan en de geschiedenis van het </w:t>
      </w:r>
      <w:r w:rsidR="00275B02">
        <w:rPr>
          <w:rFonts w:ascii="Times New Roman" w:hAnsi="Times New Roman" w:cs="Times New Roman"/>
          <w:sz w:val="24"/>
          <w:lang w:val="nl-NL"/>
        </w:rPr>
        <w:t>creatieve schrijven in de wereld van academie</w:t>
      </w:r>
      <w:r w:rsidR="00F9168E">
        <w:rPr>
          <w:rFonts w:ascii="Times New Roman" w:hAnsi="Times New Roman" w:cs="Times New Roman"/>
          <w:sz w:val="24"/>
          <w:lang w:val="nl-NL"/>
        </w:rPr>
        <w:t xml:space="preserve"> bezig</w:t>
      </w:r>
      <w:r w:rsidR="00275B02">
        <w:rPr>
          <w:rFonts w:ascii="Times New Roman" w:hAnsi="Times New Roman" w:cs="Times New Roman"/>
          <w:sz w:val="24"/>
          <w:lang w:val="nl-NL"/>
        </w:rPr>
        <w:t>. Hoewel de cursussen die gericht zijn op het vastleggen en</w:t>
      </w:r>
      <w:r w:rsidR="00F9168E">
        <w:rPr>
          <w:rFonts w:ascii="Times New Roman" w:hAnsi="Times New Roman" w:cs="Times New Roman"/>
          <w:sz w:val="24"/>
          <w:lang w:val="nl-NL"/>
        </w:rPr>
        <w:t xml:space="preserve"> het</w:t>
      </w:r>
      <w:r w:rsidR="00275B02">
        <w:rPr>
          <w:rFonts w:ascii="Times New Roman" w:hAnsi="Times New Roman" w:cs="Times New Roman"/>
          <w:sz w:val="24"/>
          <w:lang w:val="nl-NL"/>
        </w:rPr>
        <w:t xml:space="preserve"> verbeteren van schrijftechnieken tegenwoordig onbetwistbaar onderde</w:t>
      </w:r>
      <w:r w:rsidR="00F9168E">
        <w:rPr>
          <w:rFonts w:ascii="Times New Roman" w:hAnsi="Times New Roman" w:cs="Times New Roman"/>
          <w:sz w:val="24"/>
          <w:lang w:val="nl-NL"/>
        </w:rPr>
        <w:t xml:space="preserve">el van het curriculum uitmaken aan </w:t>
      </w:r>
      <w:r w:rsidR="00275B02">
        <w:rPr>
          <w:rFonts w:ascii="Times New Roman" w:hAnsi="Times New Roman" w:cs="Times New Roman"/>
          <w:sz w:val="24"/>
          <w:lang w:val="nl-NL"/>
        </w:rPr>
        <w:t>de meeste</w:t>
      </w:r>
      <w:r w:rsidR="00F9168E">
        <w:rPr>
          <w:rFonts w:ascii="Times New Roman" w:hAnsi="Times New Roman" w:cs="Times New Roman"/>
          <w:sz w:val="24"/>
          <w:lang w:val="nl-NL"/>
        </w:rPr>
        <w:t xml:space="preserve"> Engelstalige</w:t>
      </w:r>
      <w:r w:rsidR="00275B02">
        <w:rPr>
          <w:rFonts w:ascii="Times New Roman" w:hAnsi="Times New Roman" w:cs="Times New Roman"/>
          <w:sz w:val="24"/>
          <w:lang w:val="nl-NL"/>
        </w:rPr>
        <w:t xml:space="preserve"> </w:t>
      </w:r>
      <w:r w:rsidR="00A62E24">
        <w:rPr>
          <w:rFonts w:ascii="Times New Roman" w:hAnsi="Times New Roman" w:cs="Times New Roman"/>
          <w:sz w:val="24"/>
          <w:lang w:val="nl-NL"/>
        </w:rPr>
        <w:t>universiteiten (en vaa</w:t>
      </w:r>
      <w:r w:rsidR="00F9168E">
        <w:rPr>
          <w:rFonts w:ascii="Times New Roman" w:hAnsi="Times New Roman" w:cs="Times New Roman"/>
          <w:sz w:val="24"/>
          <w:lang w:val="nl-NL"/>
        </w:rPr>
        <w:t>k ook aanwezig zijn in de lagere</w:t>
      </w:r>
      <w:r w:rsidR="00A62E24">
        <w:rPr>
          <w:rFonts w:ascii="Times New Roman" w:hAnsi="Times New Roman" w:cs="Times New Roman"/>
          <w:sz w:val="24"/>
          <w:lang w:val="nl-NL"/>
        </w:rPr>
        <w:t xml:space="preserve"> vormen van onderwijs), verklaren</w:t>
      </w:r>
      <w:r w:rsidR="00F9168E">
        <w:rPr>
          <w:rFonts w:ascii="Times New Roman" w:hAnsi="Times New Roman" w:cs="Times New Roman"/>
          <w:sz w:val="24"/>
          <w:lang w:val="nl-NL"/>
        </w:rPr>
        <w:t xml:space="preserve"> Leahy e.a. dat wij het</w:t>
      </w:r>
      <w:r w:rsidR="00A62E24">
        <w:rPr>
          <w:rFonts w:ascii="Times New Roman" w:hAnsi="Times New Roman" w:cs="Times New Roman"/>
          <w:sz w:val="24"/>
          <w:lang w:val="nl-NL"/>
        </w:rPr>
        <w:t xml:space="preserve"> </w:t>
      </w:r>
      <w:r w:rsidR="00F9168E">
        <w:rPr>
          <w:rFonts w:ascii="Times New Roman" w:hAnsi="Times New Roman" w:cs="Times New Roman"/>
          <w:sz w:val="24"/>
          <w:lang w:val="nl-NL"/>
        </w:rPr>
        <w:t>over een</w:t>
      </w:r>
      <w:r w:rsidR="00A62E24">
        <w:rPr>
          <w:rFonts w:ascii="Times New Roman" w:hAnsi="Times New Roman" w:cs="Times New Roman"/>
          <w:sz w:val="24"/>
          <w:lang w:val="nl-NL"/>
        </w:rPr>
        <w:t xml:space="preserve"> vrij recent verschijnsel</w:t>
      </w:r>
      <w:r w:rsidR="00F9168E">
        <w:rPr>
          <w:rFonts w:ascii="Times New Roman" w:hAnsi="Times New Roman" w:cs="Times New Roman"/>
          <w:sz w:val="24"/>
          <w:lang w:val="nl-NL"/>
        </w:rPr>
        <w:t xml:space="preserve"> hebben</w:t>
      </w:r>
      <w:r w:rsidR="00A62E24">
        <w:rPr>
          <w:rFonts w:ascii="Times New Roman" w:hAnsi="Times New Roman" w:cs="Times New Roman"/>
          <w:sz w:val="24"/>
          <w:lang w:val="nl-NL"/>
        </w:rPr>
        <w:t xml:space="preserve"> dat</w:t>
      </w:r>
      <w:r w:rsidR="00F9168E">
        <w:rPr>
          <w:rFonts w:ascii="Times New Roman" w:hAnsi="Times New Roman" w:cs="Times New Roman"/>
          <w:sz w:val="24"/>
          <w:lang w:val="nl-NL"/>
        </w:rPr>
        <w:t xml:space="preserve"> pas</w:t>
      </w:r>
      <w:r w:rsidR="00A62E24">
        <w:rPr>
          <w:rFonts w:ascii="Times New Roman" w:hAnsi="Times New Roman" w:cs="Times New Roman"/>
          <w:sz w:val="24"/>
          <w:lang w:val="nl-NL"/>
        </w:rPr>
        <w:t xml:space="preserve"> sinds de jaren dertig van de twintigste eeuw geleidelijk begon te bloeien en relevantie krijgen. De Universiteit van Iowa is in verband hiermee een revolutionaire status toegekend met met name de rol van schrijver Paul Engle in de verbre</w:t>
      </w:r>
      <w:r w:rsidR="00F9168E">
        <w:rPr>
          <w:rFonts w:ascii="Times New Roman" w:hAnsi="Times New Roman" w:cs="Times New Roman"/>
          <w:sz w:val="24"/>
          <w:lang w:val="nl-NL"/>
        </w:rPr>
        <w:t>iding van de eerste succesvolle</w:t>
      </w:r>
      <w:r w:rsidR="00A62E24">
        <w:rPr>
          <w:rFonts w:ascii="Times New Roman" w:hAnsi="Times New Roman" w:cs="Times New Roman"/>
          <w:sz w:val="24"/>
          <w:lang w:val="nl-NL"/>
        </w:rPr>
        <w:t xml:space="preserve"> literaire workshop. </w:t>
      </w:r>
    </w:p>
    <w:p w:rsidR="00D82E2B" w:rsidRDefault="00D82E2B" w:rsidP="00D82E2B">
      <w:pPr>
        <w:spacing w:after="0"/>
        <w:ind w:firstLine="709"/>
        <w:rPr>
          <w:rFonts w:ascii="Times New Roman" w:hAnsi="Times New Roman" w:cs="Times New Roman"/>
          <w:sz w:val="24"/>
          <w:lang w:val="nl-NL"/>
        </w:rPr>
      </w:pPr>
      <w:r>
        <w:rPr>
          <w:rFonts w:ascii="Times New Roman" w:hAnsi="Times New Roman" w:cs="Times New Roman"/>
          <w:sz w:val="24"/>
          <w:lang w:val="nl-NL"/>
        </w:rPr>
        <w:t>V</w:t>
      </w:r>
      <w:r w:rsidR="00A62E24">
        <w:rPr>
          <w:rFonts w:ascii="Times New Roman" w:hAnsi="Times New Roman" w:cs="Times New Roman"/>
          <w:sz w:val="24"/>
          <w:lang w:val="nl-NL"/>
        </w:rPr>
        <w:t xml:space="preserve">eel van de kenmerken </w:t>
      </w:r>
      <w:r w:rsidR="00A16D72">
        <w:rPr>
          <w:rFonts w:ascii="Times New Roman" w:hAnsi="Times New Roman" w:cs="Times New Roman"/>
          <w:sz w:val="24"/>
          <w:lang w:val="nl-NL"/>
        </w:rPr>
        <w:t>die door Engle in de workshops geïncorporeerd waren</w:t>
      </w:r>
      <w:r>
        <w:rPr>
          <w:rFonts w:ascii="Times New Roman" w:hAnsi="Times New Roman" w:cs="Times New Roman"/>
          <w:sz w:val="24"/>
          <w:lang w:val="nl-NL"/>
        </w:rPr>
        <w:t xml:space="preserve"> zijn</w:t>
      </w:r>
      <w:r w:rsidR="00A16D72">
        <w:rPr>
          <w:rFonts w:ascii="Times New Roman" w:hAnsi="Times New Roman" w:cs="Times New Roman"/>
          <w:sz w:val="24"/>
          <w:lang w:val="nl-NL"/>
        </w:rPr>
        <w:t xml:space="preserve"> nog stee</w:t>
      </w:r>
      <w:r>
        <w:rPr>
          <w:rFonts w:ascii="Times New Roman" w:hAnsi="Times New Roman" w:cs="Times New Roman"/>
          <w:sz w:val="24"/>
          <w:lang w:val="nl-NL"/>
        </w:rPr>
        <w:t>ds definierend voor hoe de tegenwoordige workshops eruitzien, bijvoorbeeld een individuele, begeleidende aanpak tegen de leerlingen,</w:t>
      </w:r>
      <w:r w:rsidR="00A16D72">
        <w:rPr>
          <w:rFonts w:ascii="Times New Roman" w:hAnsi="Times New Roman" w:cs="Times New Roman"/>
          <w:sz w:val="24"/>
          <w:lang w:val="nl-NL"/>
        </w:rPr>
        <w:t xml:space="preserve"> </w:t>
      </w:r>
      <w:r>
        <w:rPr>
          <w:rFonts w:ascii="Times New Roman" w:hAnsi="Times New Roman" w:cs="Times New Roman"/>
          <w:sz w:val="24"/>
          <w:lang w:val="nl-NL"/>
        </w:rPr>
        <w:t>de verdeling van genres, het streven naar relevantie van de workshop-gebaseerd literatuur in de</w:t>
      </w:r>
      <w:r w:rsidR="00F9168E">
        <w:rPr>
          <w:rFonts w:ascii="Times New Roman" w:hAnsi="Times New Roman" w:cs="Times New Roman"/>
          <w:sz w:val="24"/>
          <w:lang w:val="nl-NL"/>
        </w:rPr>
        <w:t xml:space="preserve"> nationale</w:t>
      </w:r>
      <w:r>
        <w:rPr>
          <w:rFonts w:ascii="Times New Roman" w:hAnsi="Times New Roman" w:cs="Times New Roman"/>
          <w:sz w:val="24"/>
          <w:lang w:val="nl-NL"/>
        </w:rPr>
        <w:t xml:space="preserve"> literaire kringen enzovoort. Als toevoeging van het historische ov</w:t>
      </w:r>
      <w:r w:rsidR="00F9168E">
        <w:rPr>
          <w:rFonts w:ascii="Times New Roman" w:hAnsi="Times New Roman" w:cs="Times New Roman"/>
          <w:sz w:val="24"/>
          <w:lang w:val="nl-NL"/>
        </w:rPr>
        <w:t>erzicht dienen concrete data over</w:t>
      </w:r>
      <w:r>
        <w:rPr>
          <w:rFonts w:ascii="Times New Roman" w:hAnsi="Times New Roman" w:cs="Times New Roman"/>
          <w:sz w:val="24"/>
          <w:lang w:val="nl-NL"/>
        </w:rPr>
        <w:t xml:space="preserve"> de</w:t>
      </w:r>
      <w:r w:rsidR="00F9168E">
        <w:rPr>
          <w:rFonts w:ascii="Times New Roman" w:hAnsi="Times New Roman" w:cs="Times New Roman"/>
          <w:sz w:val="24"/>
          <w:lang w:val="nl-NL"/>
        </w:rPr>
        <w:t xml:space="preserve"> opties</w:t>
      </w:r>
      <w:r>
        <w:rPr>
          <w:rFonts w:ascii="Times New Roman" w:hAnsi="Times New Roman" w:cs="Times New Roman"/>
          <w:sz w:val="24"/>
          <w:lang w:val="nl-NL"/>
        </w:rPr>
        <w:t xml:space="preserve"> van literaire workshops in (vooral) de Engelstalige academische wereld, zowel in de vorm van Masters als PhD programma’s. Op basis van de data determineren de auteurs het creatieve schrijven a</w:t>
      </w:r>
      <w:r w:rsidR="00F9168E">
        <w:rPr>
          <w:rFonts w:ascii="Times New Roman" w:hAnsi="Times New Roman" w:cs="Times New Roman"/>
          <w:sz w:val="24"/>
          <w:lang w:val="nl-NL"/>
        </w:rPr>
        <w:t>ls h</w:t>
      </w:r>
      <w:r>
        <w:rPr>
          <w:rFonts w:ascii="Times New Roman" w:hAnsi="Times New Roman" w:cs="Times New Roman"/>
          <w:sz w:val="24"/>
          <w:lang w:val="nl-NL"/>
        </w:rPr>
        <w:t>e</w:t>
      </w:r>
      <w:r w:rsidR="00F9168E">
        <w:rPr>
          <w:rFonts w:ascii="Times New Roman" w:hAnsi="Times New Roman" w:cs="Times New Roman"/>
          <w:sz w:val="24"/>
          <w:lang w:val="nl-NL"/>
        </w:rPr>
        <w:t>t</w:t>
      </w:r>
      <w:r w:rsidR="00686836">
        <w:rPr>
          <w:rFonts w:ascii="Times New Roman" w:hAnsi="Times New Roman" w:cs="Times New Roman"/>
          <w:sz w:val="24"/>
          <w:lang w:val="nl-NL"/>
        </w:rPr>
        <w:t xml:space="preserve"> internationaal</w:t>
      </w:r>
      <w:r>
        <w:rPr>
          <w:rFonts w:ascii="Times New Roman" w:hAnsi="Times New Roman" w:cs="Times New Roman"/>
          <w:sz w:val="24"/>
          <w:lang w:val="nl-NL"/>
        </w:rPr>
        <w:t xml:space="preserve"> snelst groeiende veld in de hogere onderwijs.</w:t>
      </w:r>
      <w:r w:rsidR="002B7C05">
        <w:rPr>
          <w:rFonts w:ascii="Times New Roman" w:hAnsi="Times New Roman" w:cs="Times New Roman"/>
          <w:sz w:val="24"/>
          <w:lang w:val="nl-NL"/>
        </w:rPr>
        <w:t xml:space="preserve"> </w:t>
      </w:r>
    </w:p>
    <w:p w:rsidR="00D82E2B" w:rsidRDefault="00D82E2B" w:rsidP="00D82E2B">
      <w:pPr>
        <w:spacing w:after="0"/>
        <w:ind w:firstLine="709"/>
        <w:rPr>
          <w:rFonts w:ascii="Times New Roman" w:hAnsi="Times New Roman" w:cs="Times New Roman"/>
          <w:sz w:val="24"/>
          <w:lang w:val="nl-NL"/>
        </w:rPr>
      </w:pPr>
      <w:r>
        <w:rPr>
          <w:rFonts w:ascii="Times New Roman" w:hAnsi="Times New Roman" w:cs="Times New Roman"/>
          <w:sz w:val="24"/>
          <w:lang w:val="nl-NL"/>
        </w:rPr>
        <w:t xml:space="preserve">Vervolgens bespreken de auteurs </w:t>
      </w:r>
      <w:r w:rsidR="00686836">
        <w:rPr>
          <w:rFonts w:ascii="Times New Roman" w:hAnsi="Times New Roman" w:cs="Times New Roman"/>
          <w:sz w:val="24"/>
          <w:lang w:val="nl-NL"/>
        </w:rPr>
        <w:t>bepaalde specifica van de praktijk vand</w:t>
      </w:r>
      <w:r w:rsidR="00167C09">
        <w:rPr>
          <w:rFonts w:ascii="Times New Roman" w:hAnsi="Times New Roman" w:cs="Times New Roman"/>
          <w:sz w:val="24"/>
          <w:lang w:val="nl-NL"/>
        </w:rPr>
        <w:t>aag zoals</w:t>
      </w:r>
      <w:r w:rsidR="00686836">
        <w:rPr>
          <w:rFonts w:ascii="Times New Roman" w:hAnsi="Times New Roman" w:cs="Times New Roman"/>
          <w:sz w:val="24"/>
          <w:lang w:val="nl-NL"/>
        </w:rPr>
        <w:t xml:space="preserve"> de groei van specialisaties gebaseerd op samenwerking met andere wetenschappelijke disciplines (bijv. journalistiek, milieutheorie).</w:t>
      </w:r>
      <w:r w:rsidR="00005218">
        <w:rPr>
          <w:rFonts w:ascii="Times New Roman" w:hAnsi="Times New Roman" w:cs="Times New Roman"/>
          <w:sz w:val="24"/>
          <w:lang w:val="nl-NL"/>
        </w:rPr>
        <w:t xml:space="preserve"> Het oudere</w:t>
      </w:r>
      <w:r w:rsidR="00686836">
        <w:rPr>
          <w:rFonts w:ascii="Times New Roman" w:hAnsi="Times New Roman" w:cs="Times New Roman"/>
          <w:sz w:val="24"/>
          <w:lang w:val="nl-NL"/>
        </w:rPr>
        <w:t xml:space="preserve"> (voor de jaren negentig) e</w:t>
      </w:r>
      <w:r w:rsidR="00005218">
        <w:rPr>
          <w:rFonts w:ascii="Times New Roman" w:hAnsi="Times New Roman" w:cs="Times New Roman"/>
          <w:sz w:val="24"/>
          <w:lang w:val="nl-NL"/>
        </w:rPr>
        <w:t>n het recente pedagogische</w:t>
      </w:r>
      <w:r w:rsidR="00686836">
        <w:rPr>
          <w:rFonts w:ascii="Times New Roman" w:hAnsi="Times New Roman" w:cs="Times New Roman"/>
          <w:sz w:val="24"/>
          <w:lang w:val="nl-NL"/>
        </w:rPr>
        <w:t xml:space="preserve"> </w:t>
      </w:r>
      <w:r w:rsidR="00005218">
        <w:rPr>
          <w:rFonts w:ascii="Times New Roman" w:hAnsi="Times New Roman" w:cs="Times New Roman"/>
          <w:sz w:val="24"/>
          <w:lang w:val="nl-NL"/>
        </w:rPr>
        <w:t>model zijn naa</w:t>
      </w:r>
      <w:r w:rsidR="003E3745">
        <w:rPr>
          <w:rFonts w:ascii="Times New Roman" w:hAnsi="Times New Roman" w:cs="Times New Roman"/>
          <w:sz w:val="24"/>
          <w:lang w:val="nl-NL"/>
        </w:rPr>
        <w:t>st elkaar geplaatst met opvallende</w:t>
      </w:r>
      <w:r w:rsidR="00005218">
        <w:rPr>
          <w:rFonts w:ascii="Times New Roman" w:hAnsi="Times New Roman" w:cs="Times New Roman"/>
          <w:sz w:val="24"/>
          <w:lang w:val="nl-NL"/>
        </w:rPr>
        <w:t xml:space="preserve"> verschillen benadrukt (zoals de ideale capaciteit van workshops</w:t>
      </w:r>
      <w:r w:rsidR="003E3745">
        <w:rPr>
          <w:rFonts w:ascii="Times New Roman" w:hAnsi="Times New Roman" w:cs="Times New Roman"/>
          <w:sz w:val="24"/>
          <w:lang w:val="nl-NL"/>
        </w:rPr>
        <w:t xml:space="preserve"> of de nadruk op herschrijving</w:t>
      </w:r>
      <w:r w:rsidR="00005218">
        <w:rPr>
          <w:rFonts w:ascii="Times New Roman" w:hAnsi="Times New Roman" w:cs="Times New Roman"/>
          <w:sz w:val="24"/>
          <w:lang w:val="nl-NL"/>
        </w:rPr>
        <w:t>).</w:t>
      </w:r>
      <w:r w:rsidR="003E3745">
        <w:rPr>
          <w:rFonts w:ascii="Times New Roman" w:hAnsi="Times New Roman" w:cs="Times New Roman"/>
          <w:sz w:val="24"/>
          <w:lang w:val="nl-NL"/>
        </w:rPr>
        <w:t xml:space="preserve"> </w:t>
      </w:r>
    </w:p>
    <w:p w:rsidR="00A5662B" w:rsidRDefault="009F668A" w:rsidP="00A5662B">
      <w:pPr>
        <w:spacing w:after="0"/>
        <w:ind w:firstLine="709"/>
        <w:rPr>
          <w:rFonts w:ascii="Times New Roman" w:hAnsi="Times New Roman" w:cs="Times New Roman"/>
          <w:sz w:val="24"/>
          <w:lang w:val="nl-NL"/>
        </w:rPr>
      </w:pPr>
      <w:r>
        <w:rPr>
          <w:rFonts w:ascii="Times New Roman" w:hAnsi="Times New Roman" w:cs="Times New Roman"/>
          <w:sz w:val="24"/>
          <w:lang w:val="nl-NL"/>
        </w:rPr>
        <w:t xml:space="preserve">Het onderdeel over de bovenstaande contrasten gaat gepaard met een onderzoek naar </w:t>
      </w:r>
      <w:r w:rsidR="002B7C05">
        <w:rPr>
          <w:rFonts w:ascii="Times New Roman" w:hAnsi="Times New Roman" w:cs="Times New Roman"/>
          <w:sz w:val="24"/>
          <w:lang w:val="nl-NL"/>
        </w:rPr>
        <w:t>de rom</w:t>
      </w:r>
      <w:r w:rsidR="0056193C">
        <w:rPr>
          <w:rFonts w:ascii="Times New Roman" w:hAnsi="Times New Roman" w:cs="Times New Roman"/>
          <w:sz w:val="24"/>
          <w:lang w:val="nl-NL"/>
        </w:rPr>
        <w:t>antische theorie</w:t>
      </w:r>
      <w:r w:rsidR="00A5662B">
        <w:rPr>
          <w:rFonts w:ascii="Times New Roman" w:hAnsi="Times New Roman" w:cs="Times New Roman"/>
          <w:sz w:val="24"/>
          <w:lang w:val="nl-NL"/>
        </w:rPr>
        <w:t xml:space="preserve"> (of ‘Romantic myth’)</w:t>
      </w:r>
      <w:r w:rsidR="0056193C">
        <w:rPr>
          <w:rFonts w:ascii="Times New Roman" w:hAnsi="Times New Roman" w:cs="Times New Roman"/>
          <w:sz w:val="24"/>
          <w:lang w:val="nl-NL"/>
        </w:rPr>
        <w:t xml:space="preserve"> van het literaire proces</w:t>
      </w:r>
      <w:r w:rsidR="00A5662B">
        <w:rPr>
          <w:rFonts w:ascii="Times New Roman" w:hAnsi="Times New Roman" w:cs="Times New Roman"/>
          <w:sz w:val="24"/>
          <w:lang w:val="nl-NL"/>
        </w:rPr>
        <w:t>: Het schrijven gebeurt geïsoleerd en op basis van individualiteit e</w:t>
      </w:r>
      <w:r w:rsidR="00167C09">
        <w:rPr>
          <w:rFonts w:ascii="Times New Roman" w:hAnsi="Times New Roman" w:cs="Times New Roman"/>
          <w:sz w:val="24"/>
          <w:lang w:val="nl-NL"/>
        </w:rPr>
        <w:t>n inherente talent en</w:t>
      </w:r>
      <w:r w:rsidR="00A5662B">
        <w:rPr>
          <w:rFonts w:ascii="Times New Roman" w:hAnsi="Times New Roman" w:cs="Times New Roman"/>
          <w:sz w:val="24"/>
          <w:lang w:val="nl-NL"/>
        </w:rPr>
        <w:t xml:space="preserve"> kan trouwens niet geleerd worden</w:t>
      </w:r>
      <w:r w:rsidR="00167C09">
        <w:rPr>
          <w:rFonts w:ascii="Times New Roman" w:hAnsi="Times New Roman" w:cs="Times New Roman"/>
          <w:sz w:val="24"/>
          <w:lang w:val="nl-NL"/>
        </w:rPr>
        <w:t xml:space="preserve">. </w:t>
      </w:r>
      <w:r w:rsidR="00A5662B">
        <w:rPr>
          <w:rFonts w:ascii="Times New Roman" w:hAnsi="Times New Roman" w:cs="Times New Roman"/>
          <w:sz w:val="24"/>
          <w:lang w:val="nl-NL"/>
        </w:rPr>
        <w:t>De historische invloed van deze denkwijze heeft om duidelijke redenen in de ontwikkeling van de betreffende discipline tot lange discussies over de koers van institutioneel geleid auterschap geleid. Als de makkelijkste uitweg zien de begeleiders van het creatieve schrijven</w:t>
      </w:r>
      <w:r w:rsidR="00167C09">
        <w:rPr>
          <w:rFonts w:ascii="Times New Roman" w:hAnsi="Times New Roman" w:cs="Times New Roman"/>
          <w:sz w:val="24"/>
          <w:lang w:val="nl-NL"/>
        </w:rPr>
        <w:t xml:space="preserve"> versimpeld</w:t>
      </w:r>
      <w:r w:rsidR="00A5662B">
        <w:rPr>
          <w:rFonts w:ascii="Times New Roman" w:hAnsi="Times New Roman" w:cs="Times New Roman"/>
          <w:sz w:val="24"/>
          <w:lang w:val="nl-NL"/>
        </w:rPr>
        <w:t xml:space="preserve"> een tussenstand tussen de individuele creativiteit en de gestandardiseerde discipline van het leslokaal. Het belang van het lezen van literatuur is ook benadrukt.</w:t>
      </w:r>
    </w:p>
    <w:p w:rsidR="00272413" w:rsidRDefault="00272413" w:rsidP="00A5662B">
      <w:pPr>
        <w:spacing w:after="0"/>
        <w:ind w:firstLine="709"/>
        <w:rPr>
          <w:rFonts w:ascii="Times New Roman" w:hAnsi="Times New Roman" w:cs="Times New Roman"/>
          <w:sz w:val="24"/>
          <w:lang w:val="nl-NL"/>
        </w:rPr>
      </w:pPr>
      <w:r>
        <w:rPr>
          <w:rFonts w:ascii="Times New Roman" w:hAnsi="Times New Roman" w:cs="Times New Roman"/>
          <w:sz w:val="24"/>
          <w:lang w:val="nl-NL"/>
        </w:rPr>
        <w:t>Een bepaalde ruimte wordt</w:t>
      </w:r>
      <w:r w:rsidR="00167C09">
        <w:rPr>
          <w:rFonts w:ascii="Times New Roman" w:hAnsi="Times New Roman" w:cs="Times New Roman"/>
          <w:sz w:val="24"/>
          <w:lang w:val="nl-NL"/>
        </w:rPr>
        <w:t xml:space="preserve"> besteed</w:t>
      </w:r>
      <w:r>
        <w:rPr>
          <w:rFonts w:ascii="Times New Roman" w:hAnsi="Times New Roman" w:cs="Times New Roman"/>
          <w:sz w:val="24"/>
          <w:lang w:val="nl-NL"/>
        </w:rPr>
        <w:t xml:space="preserve"> aan</w:t>
      </w:r>
      <w:r w:rsidR="00167C09">
        <w:rPr>
          <w:rFonts w:ascii="Times New Roman" w:hAnsi="Times New Roman" w:cs="Times New Roman"/>
          <w:sz w:val="24"/>
          <w:lang w:val="nl-NL"/>
        </w:rPr>
        <w:t xml:space="preserve"> de discussie over</w:t>
      </w:r>
      <w:r>
        <w:rPr>
          <w:rFonts w:ascii="Times New Roman" w:hAnsi="Times New Roman" w:cs="Times New Roman"/>
          <w:sz w:val="24"/>
          <w:lang w:val="nl-NL"/>
        </w:rPr>
        <w:t xml:space="preserve"> het concept van het schrijven als</w:t>
      </w:r>
      <w:r w:rsidR="00167C09">
        <w:rPr>
          <w:rFonts w:ascii="Times New Roman" w:hAnsi="Times New Roman" w:cs="Times New Roman"/>
          <w:sz w:val="24"/>
          <w:lang w:val="nl-NL"/>
        </w:rPr>
        <w:t xml:space="preserve"> een cognitief proces</w:t>
      </w:r>
      <w:r>
        <w:rPr>
          <w:rFonts w:ascii="Times New Roman" w:hAnsi="Times New Roman" w:cs="Times New Roman"/>
          <w:sz w:val="24"/>
          <w:lang w:val="nl-NL"/>
        </w:rPr>
        <w:t>. De auteur</w:t>
      </w:r>
      <w:r w:rsidR="00167C09">
        <w:rPr>
          <w:rFonts w:ascii="Times New Roman" w:hAnsi="Times New Roman" w:cs="Times New Roman"/>
          <w:sz w:val="24"/>
          <w:lang w:val="nl-NL"/>
        </w:rPr>
        <w:t xml:space="preserve">s ondernemen deze fusie </w:t>
      </w:r>
      <w:r>
        <w:rPr>
          <w:rFonts w:ascii="Times New Roman" w:hAnsi="Times New Roman" w:cs="Times New Roman"/>
          <w:sz w:val="24"/>
          <w:lang w:val="nl-NL"/>
        </w:rPr>
        <w:t>om de denkpatronen van tegenwoordige studenten beter te</w:t>
      </w:r>
      <w:r w:rsidR="00167C09">
        <w:rPr>
          <w:rFonts w:ascii="Times New Roman" w:hAnsi="Times New Roman" w:cs="Times New Roman"/>
          <w:sz w:val="24"/>
          <w:lang w:val="nl-NL"/>
        </w:rPr>
        <w:t xml:space="preserve"> kunnen</w:t>
      </w:r>
      <w:r>
        <w:rPr>
          <w:rFonts w:ascii="Times New Roman" w:hAnsi="Times New Roman" w:cs="Times New Roman"/>
          <w:sz w:val="24"/>
          <w:lang w:val="nl-NL"/>
        </w:rPr>
        <w:t xml:space="preserve"> begrijpen en bijgevolg ook advies voor de verbetering van de pedagogische praktijk te</w:t>
      </w:r>
      <w:r w:rsidR="00167C09">
        <w:rPr>
          <w:rFonts w:ascii="Times New Roman" w:hAnsi="Times New Roman" w:cs="Times New Roman"/>
          <w:sz w:val="24"/>
          <w:lang w:val="nl-NL"/>
        </w:rPr>
        <w:t xml:space="preserve"> kunnen aan</w:t>
      </w:r>
      <w:r>
        <w:rPr>
          <w:rFonts w:ascii="Times New Roman" w:hAnsi="Times New Roman" w:cs="Times New Roman"/>
          <w:sz w:val="24"/>
          <w:lang w:val="nl-NL"/>
        </w:rPr>
        <w:t>bieden.</w:t>
      </w:r>
    </w:p>
    <w:p w:rsidR="00686836" w:rsidRPr="005B00E2" w:rsidRDefault="00272413" w:rsidP="00A5662B">
      <w:pPr>
        <w:spacing w:after="0"/>
        <w:ind w:firstLine="709"/>
        <w:rPr>
          <w:rFonts w:ascii="Times New Roman" w:hAnsi="Times New Roman" w:cs="Times New Roman"/>
          <w:sz w:val="24"/>
          <w:lang w:val="nl-NL"/>
        </w:rPr>
      </w:pPr>
      <w:r>
        <w:rPr>
          <w:rFonts w:ascii="Times New Roman" w:hAnsi="Times New Roman" w:cs="Times New Roman"/>
          <w:sz w:val="24"/>
          <w:lang w:val="nl-NL"/>
        </w:rPr>
        <w:lastRenderedPageBreak/>
        <w:t>Tot slot bespreekt het hoodstuk bepaalde kenmerken van de moderne workshops</w:t>
      </w:r>
      <w:r w:rsidR="00F9168E">
        <w:rPr>
          <w:rFonts w:ascii="Times New Roman" w:hAnsi="Times New Roman" w:cs="Times New Roman"/>
          <w:sz w:val="24"/>
          <w:lang w:val="nl-NL"/>
        </w:rPr>
        <w:t xml:space="preserve"> gedetailleerd: H</w:t>
      </w:r>
      <w:r>
        <w:rPr>
          <w:rFonts w:ascii="Times New Roman" w:hAnsi="Times New Roman" w:cs="Times New Roman"/>
          <w:sz w:val="24"/>
          <w:lang w:val="nl-NL"/>
        </w:rPr>
        <w:t>oe communiceren de deelnemers, wat is de rol van de docent, welke opties</w:t>
      </w:r>
      <w:r w:rsidR="00F9168E">
        <w:rPr>
          <w:rFonts w:ascii="Times New Roman" w:hAnsi="Times New Roman" w:cs="Times New Roman"/>
          <w:sz w:val="24"/>
          <w:lang w:val="nl-NL"/>
        </w:rPr>
        <w:t xml:space="preserve"> van beoordeling bestaan</w:t>
      </w:r>
      <w:r w:rsidR="00167C09">
        <w:rPr>
          <w:rFonts w:ascii="Times New Roman" w:hAnsi="Times New Roman" w:cs="Times New Roman"/>
          <w:sz w:val="24"/>
          <w:lang w:val="nl-NL"/>
        </w:rPr>
        <w:t xml:space="preserve"> er</w:t>
      </w:r>
      <w:r w:rsidR="00F9168E">
        <w:rPr>
          <w:rFonts w:ascii="Times New Roman" w:hAnsi="Times New Roman" w:cs="Times New Roman"/>
          <w:sz w:val="24"/>
          <w:lang w:val="nl-NL"/>
        </w:rPr>
        <w:t>, welke criteria betreffen de keuze van de docenten zelf. De auteurs voeren ook een discussie over de externe kant van de studie: Hoe kunnen de afgestudeerden met de wereld van postmoderne cultuur en steeds veranderende uitgeverswereld omgaan.</w:t>
      </w:r>
    </w:p>
    <w:sectPr w:rsidR="00686836" w:rsidRPr="005B00E2" w:rsidSect="000D3C5B">
      <w:headerReference w:type="default" r:id="rId6"/>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B4D" w:rsidRDefault="00824B4D" w:rsidP="00824B4D">
      <w:pPr>
        <w:spacing w:after="0" w:line="240" w:lineRule="auto"/>
      </w:pPr>
      <w:r>
        <w:separator/>
      </w:r>
    </w:p>
  </w:endnote>
  <w:endnote w:type="continuationSeparator" w:id="0">
    <w:p w:rsidR="00824B4D" w:rsidRDefault="00824B4D" w:rsidP="00824B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B4D" w:rsidRDefault="00824B4D" w:rsidP="00824B4D">
      <w:pPr>
        <w:spacing w:after="0" w:line="240" w:lineRule="auto"/>
      </w:pPr>
      <w:r>
        <w:separator/>
      </w:r>
    </w:p>
  </w:footnote>
  <w:footnote w:type="continuationSeparator" w:id="0">
    <w:p w:rsidR="00824B4D" w:rsidRDefault="00824B4D" w:rsidP="00824B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B4D" w:rsidRPr="00824B4D" w:rsidRDefault="00824B4D" w:rsidP="00824B4D">
    <w:pPr>
      <w:pStyle w:val="Zhlav"/>
      <w:jc w:val="right"/>
      <w:rPr>
        <w:rFonts w:ascii="Times New Roman" w:hAnsi="Times New Roman" w:cs="Times New Roman"/>
        <w:sz w:val="20"/>
        <w:lang w:val="nl-N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C5B" w:rsidRPr="000D3C5B" w:rsidRDefault="000D3C5B" w:rsidP="000D3C5B">
    <w:pPr>
      <w:pStyle w:val="Zhlav"/>
      <w:jc w:val="right"/>
      <w:rPr>
        <w:rFonts w:ascii="Times New Roman" w:hAnsi="Times New Roman" w:cs="Times New Roman"/>
        <w:sz w:val="20"/>
        <w:lang w:val="en-GB"/>
      </w:rPr>
    </w:pPr>
    <w:proofErr w:type="spellStart"/>
    <w:r w:rsidRPr="000D3C5B">
      <w:rPr>
        <w:rFonts w:ascii="Times New Roman" w:hAnsi="Times New Roman" w:cs="Times New Roman"/>
        <w:sz w:val="20"/>
        <w:lang w:val="en-GB"/>
      </w:rPr>
      <w:t>Schrijfmethodiek</w:t>
    </w:r>
    <w:proofErr w:type="spellEnd"/>
    <w:r w:rsidRPr="000D3C5B">
      <w:rPr>
        <w:rFonts w:ascii="Times New Roman" w:hAnsi="Times New Roman" w:cs="Times New Roman"/>
        <w:sz w:val="20"/>
        <w:lang w:val="en-GB"/>
      </w:rPr>
      <w:t>/</w:t>
    </w:r>
    <w:proofErr w:type="spellStart"/>
    <w:r w:rsidRPr="000D3C5B">
      <w:rPr>
        <w:rFonts w:ascii="Times New Roman" w:hAnsi="Times New Roman" w:cs="Times New Roman"/>
        <w:sz w:val="20"/>
        <w:lang w:val="en-GB"/>
      </w:rPr>
      <w:t>Methodics</w:t>
    </w:r>
    <w:proofErr w:type="spellEnd"/>
    <w:r w:rsidRPr="000D3C5B">
      <w:rPr>
        <w:rFonts w:ascii="Times New Roman" w:hAnsi="Times New Roman" w:cs="Times New Roman"/>
        <w:sz w:val="20"/>
        <w:lang w:val="en-GB"/>
      </w:rPr>
      <w:t xml:space="preserve"> of Writing Skills in Dutch</w:t>
    </w:r>
  </w:p>
  <w:p w:rsidR="000D3C5B" w:rsidRPr="00824B4D" w:rsidRDefault="000D3C5B" w:rsidP="000D3C5B">
    <w:pPr>
      <w:pStyle w:val="Zhlav"/>
      <w:jc w:val="right"/>
      <w:rPr>
        <w:rFonts w:ascii="Times New Roman" w:hAnsi="Times New Roman" w:cs="Times New Roman"/>
        <w:sz w:val="20"/>
        <w:lang w:val="nl-NL"/>
      </w:rPr>
    </w:pPr>
    <w:r w:rsidRPr="00824B4D">
      <w:rPr>
        <w:rFonts w:ascii="Times New Roman" w:hAnsi="Times New Roman" w:cs="Times New Roman"/>
        <w:sz w:val="20"/>
        <w:lang w:val="nl-NL"/>
      </w:rPr>
      <w:t>Filip Frantál</w:t>
    </w:r>
  </w:p>
  <w:p w:rsidR="000D3C5B" w:rsidRPr="00824B4D" w:rsidRDefault="000D3C5B" w:rsidP="000D3C5B">
    <w:pPr>
      <w:pStyle w:val="Zhlav"/>
      <w:jc w:val="right"/>
      <w:rPr>
        <w:rFonts w:ascii="Times New Roman" w:hAnsi="Times New Roman" w:cs="Times New Roman"/>
        <w:sz w:val="20"/>
        <w:lang w:val="nl-NL"/>
      </w:rPr>
    </w:pPr>
    <w:r w:rsidRPr="00824B4D">
      <w:rPr>
        <w:rFonts w:ascii="Times New Roman" w:hAnsi="Times New Roman" w:cs="Times New Roman"/>
        <w:sz w:val="20"/>
        <w:lang w:val="nl-NL"/>
      </w:rPr>
      <w:t>10 mei 2020</w:t>
    </w:r>
  </w:p>
  <w:p w:rsidR="000D3C5B" w:rsidRDefault="000D3C5B">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640F5"/>
    <w:rsid w:val="00005218"/>
    <w:rsid w:val="000D3C5B"/>
    <w:rsid w:val="00143CC9"/>
    <w:rsid w:val="00167C09"/>
    <w:rsid w:val="001C4442"/>
    <w:rsid w:val="00232CB0"/>
    <w:rsid w:val="00272413"/>
    <w:rsid w:val="00275B02"/>
    <w:rsid w:val="002B7C05"/>
    <w:rsid w:val="0037397E"/>
    <w:rsid w:val="003E3745"/>
    <w:rsid w:val="00405F3A"/>
    <w:rsid w:val="004640F5"/>
    <w:rsid w:val="004751B4"/>
    <w:rsid w:val="0056193C"/>
    <w:rsid w:val="005B00E2"/>
    <w:rsid w:val="00686836"/>
    <w:rsid w:val="00824B4D"/>
    <w:rsid w:val="009F668A"/>
    <w:rsid w:val="00A16D72"/>
    <w:rsid w:val="00A5662B"/>
    <w:rsid w:val="00A62E24"/>
    <w:rsid w:val="00B0164B"/>
    <w:rsid w:val="00B436DC"/>
    <w:rsid w:val="00CF0853"/>
    <w:rsid w:val="00D70E42"/>
    <w:rsid w:val="00D82E2B"/>
    <w:rsid w:val="00F80154"/>
    <w:rsid w:val="00F9168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51B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824B4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824B4D"/>
  </w:style>
  <w:style w:type="paragraph" w:styleId="Zpat">
    <w:name w:val="footer"/>
    <w:basedOn w:val="Normln"/>
    <w:link w:val="ZpatChar"/>
    <w:uiPriority w:val="99"/>
    <w:semiHidden/>
    <w:unhideWhenUsed/>
    <w:rsid w:val="00824B4D"/>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824B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2</Pages>
  <Words>545</Words>
  <Characters>3216</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dc:creator>
  <cp:keywords/>
  <dc:description/>
  <cp:lastModifiedBy>Filip</cp:lastModifiedBy>
  <cp:revision>5</cp:revision>
  <dcterms:created xsi:type="dcterms:W3CDTF">2020-05-10T21:25:00Z</dcterms:created>
  <dcterms:modified xsi:type="dcterms:W3CDTF">2020-05-11T22:53:00Z</dcterms:modified>
</cp:coreProperties>
</file>