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B4" w:rsidRDefault="003F3FB4" w:rsidP="00F625B1">
      <w:pPr>
        <w:pStyle w:val="Odstavecseseznamem"/>
        <w:numPr>
          <w:ilvl w:val="0"/>
          <w:numId w:val="1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Válcová tyč z oceli 1045 (Obr. 1) je symetricky cyklicky namáhána tah-tlak, amplituda síly je 66,7 </w:t>
      </w:r>
      <w:proofErr w:type="spellStart"/>
      <w:r>
        <w:rPr>
          <w:rFonts w:eastAsiaTheme="minorEastAsia"/>
          <w:lang w:val="cs-CZ"/>
        </w:rPr>
        <w:t>kN</w:t>
      </w:r>
      <w:proofErr w:type="spellEnd"/>
      <w:r>
        <w:rPr>
          <w:rFonts w:eastAsiaTheme="minorEastAsia"/>
          <w:lang w:val="cs-CZ"/>
        </w:rPr>
        <w:t xml:space="preserve">. Určete nejmenší povolený průměr tyče, při kterém nenastane únavový lom. Předpokládejte koeficient únavové bezpečnosti </w:t>
      </w:r>
      <w:r w:rsidRPr="00E7577C">
        <w:rPr>
          <w:rFonts w:eastAsiaTheme="minorEastAsia"/>
          <w:i/>
          <w:lang w:val="cs-CZ"/>
        </w:rPr>
        <w:t>N</w:t>
      </w:r>
      <w:r>
        <w:rPr>
          <w:rFonts w:eastAsiaTheme="minorEastAsia"/>
          <w:lang w:val="cs-CZ"/>
        </w:rPr>
        <w:t xml:space="preserve"> =</w:t>
      </w:r>
      <w:bookmarkStart w:id="0" w:name="_GoBack"/>
      <w:bookmarkEnd w:id="0"/>
      <w:r>
        <w:rPr>
          <w:rFonts w:eastAsiaTheme="minorEastAsia"/>
          <w:lang w:val="cs-CZ"/>
        </w:rPr>
        <w:t xml:space="preserve"> 2.</w:t>
      </w:r>
    </w:p>
    <w:p w:rsidR="003F3FB4" w:rsidRDefault="003F3FB4" w:rsidP="00F625B1">
      <w:pPr>
        <w:pStyle w:val="Odstavecseseznamem"/>
        <w:spacing w:after="0"/>
        <w:ind w:left="360"/>
        <w:rPr>
          <w:rFonts w:eastAsiaTheme="minorEastAsia"/>
          <w:lang w:val="cs-CZ"/>
        </w:rPr>
      </w:pPr>
    </w:p>
    <w:p w:rsidR="003F3FB4" w:rsidRDefault="003F3FB4" w:rsidP="00F625B1">
      <w:pPr>
        <w:pStyle w:val="Odstavecseseznamem"/>
        <w:numPr>
          <w:ilvl w:val="0"/>
          <w:numId w:val="1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Válcová tyč o průměru 15,2 mm vyrobená z hliníkové slitiny 2014-T6 (Obr. 1) je cyklicky namáhána tah-tlak. Spočítejte maximální a minimální sílu v cyklu, aby bylo dosaženo únavové životnosti 1</w:t>
      </w:r>
      <w:r>
        <w:rPr>
          <w:rFonts w:eastAsiaTheme="minorEastAsia" w:cstheme="minorHAnsi"/>
          <w:lang w:val="cs-CZ"/>
        </w:rPr>
        <w:t>∙</w:t>
      </w:r>
      <w:r>
        <w:rPr>
          <w:rFonts w:eastAsiaTheme="minorEastAsia"/>
          <w:lang w:val="cs-CZ"/>
        </w:rPr>
        <w:t>10</w:t>
      </w:r>
      <w:r w:rsidRPr="000D02C7">
        <w:rPr>
          <w:rFonts w:eastAsiaTheme="minorEastAsia"/>
          <w:vertAlign w:val="superscript"/>
          <w:lang w:val="cs-CZ"/>
        </w:rPr>
        <w:t>8</w:t>
      </w:r>
      <w:r>
        <w:rPr>
          <w:rFonts w:eastAsiaTheme="minorEastAsia"/>
          <w:lang w:val="cs-CZ"/>
        </w:rPr>
        <w:t xml:space="preserve"> cyklů. Předpokládejte, že data na Obr. 1 byla získána pro střední napětí 35 </w:t>
      </w:r>
      <w:proofErr w:type="spellStart"/>
      <w:r>
        <w:rPr>
          <w:rFonts w:eastAsiaTheme="minorEastAsia"/>
          <w:lang w:val="cs-CZ"/>
        </w:rPr>
        <w:t>MPa</w:t>
      </w:r>
      <w:proofErr w:type="spellEnd"/>
      <w:r>
        <w:rPr>
          <w:rFonts w:eastAsiaTheme="minorEastAsia"/>
          <w:lang w:val="cs-CZ"/>
        </w:rPr>
        <w:t xml:space="preserve">. </w:t>
      </w:r>
      <w:r w:rsidRPr="003F3FB4">
        <w:rPr>
          <w:rFonts w:eastAsiaTheme="minorEastAsia"/>
          <w:lang w:val="cs-CZ"/>
        </w:rPr>
        <w:t xml:space="preserve">Jaký je při této cyklické zkoušce rozkmit napětí (stress </w:t>
      </w:r>
      <w:proofErr w:type="spellStart"/>
      <w:r w:rsidRPr="003F3FB4">
        <w:rPr>
          <w:rFonts w:eastAsiaTheme="minorEastAsia"/>
          <w:lang w:val="cs-CZ"/>
        </w:rPr>
        <w:t>range</w:t>
      </w:r>
      <w:proofErr w:type="spellEnd"/>
      <w:r w:rsidRPr="003F3FB4">
        <w:rPr>
          <w:rFonts w:eastAsiaTheme="minorEastAsia"/>
          <w:lang w:val="cs-CZ"/>
        </w:rPr>
        <w:t>) a součinitel nesymetrie cyklu (stress ratio) R?</w:t>
      </w:r>
    </w:p>
    <w:p w:rsidR="003F3FB4" w:rsidRPr="003F3FB4" w:rsidRDefault="003F3FB4" w:rsidP="00F625B1">
      <w:pPr>
        <w:pStyle w:val="Odstavecseseznamem"/>
        <w:spacing w:after="0"/>
        <w:ind w:left="360"/>
        <w:rPr>
          <w:rFonts w:eastAsiaTheme="minorEastAsia"/>
          <w:lang w:val="cs-CZ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</w:tblGrid>
      <w:tr w:rsidR="003F3FB4" w:rsidTr="00860A26">
        <w:trPr>
          <w:trHeight w:val="4760"/>
        </w:trPr>
        <w:tc>
          <w:tcPr>
            <w:tcW w:w="6205" w:type="dxa"/>
            <w:vAlign w:val="bottom"/>
          </w:tcPr>
          <w:p w:rsidR="003F3FB4" w:rsidRDefault="00A70CFC" w:rsidP="00F625B1">
            <w:pPr>
              <w:pStyle w:val="Odstavecseseznamem"/>
              <w:keepNext/>
              <w:ind w:left="0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06514AFD" wp14:editId="77B67A8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-3017520</wp:posOffset>
                  </wp:positionV>
                  <wp:extent cx="3870325" cy="3000375"/>
                  <wp:effectExtent l="0" t="0" r="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-N_fatigu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3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3FB4" w:rsidTr="00860A26">
        <w:tc>
          <w:tcPr>
            <w:tcW w:w="6205" w:type="dxa"/>
          </w:tcPr>
          <w:p w:rsidR="003F3FB4" w:rsidRDefault="003F3FB4" w:rsidP="00F625B1">
            <w:pPr>
              <w:pStyle w:val="Odstavecseseznamem"/>
              <w:keepNext/>
              <w:ind w:left="0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Obr. 1: Závislost amplitudy napětí na počtu cyklů do lomu pro různé slitiny.</w:t>
            </w:r>
          </w:p>
        </w:tc>
      </w:tr>
    </w:tbl>
    <w:p w:rsidR="008B4EE5" w:rsidRDefault="008B4EE5" w:rsidP="00F625B1">
      <w:pPr>
        <w:spacing w:after="0"/>
      </w:pPr>
    </w:p>
    <w:p w:rsidR="008B4EE5" w:rsidRDefault="008B4EE5" w:rsidP="00F625B1">
      <w:pPr>
        <w:pStyle w:val="Odstavecseseznamem"/>
        <w:numPr>
          <w:ilvl w:val="0"/>
          <w:numId w:val="1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Tři identické vzorky (označené A, B a C) z téže slitiny byly podrobeny cyklickému namáhání s maximálním a minimálním napětím udaným v následující tabulce. Frekvence namáhání byla pro všechny tři vzorky stejná.</w:t>
      </w:r>
    </w:p>
    <w:tbl>
      <w:tblPr>
        <w:tblStyle w:val="Mkatabulky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530"/>
        <w:gridCol w:w="1440"/>
      </w:tblGrid>
      <w:tr w:rsidR="008B4EE5" w:rsidTr="008B4EE5"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Vzorek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B4EE5" w:rsidRDefault="005450D0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max</m:t>
                  </m:r>
                </m:sub>
              </m:sSub>
            </m:oMath>
            <w:r w:rsidR="008B4EE5">
              <w:rPr>
                <w:rFonts w:eastAsiaTheme="minorEastAsia"/>
                <w:lang w:val="cs-CZ"/>
              </w:rPr>
              <w:t xml:space="preserve"> (</w:t>
            </w:r>
            <w:proofErr w:type="spellStart"/>
            <w:r w:rsidR="008B4EE5">
              <w:rPr>
                <w:rFonts w:eastAsiaTheme="minorEastAsia"/>
                <w:lang w:val="cs-CZ"/>
              </w:rPr>
              <w:t>MPa</w:t>
            </w:r>
            <w:proofErr w:type="spellEnd"/>
            <w:r w:rsidR="008B4EE5">
              <w:rPr>
                <w:rFonts w:eastAsiaTheme="minorEastAsia"/>
                <w:lang w:val="cs-CZ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4EE5" w:rsidRDefault="005450D0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min</m:t>
                  </m:r>
                </m:sub>
              </m:sSub>
            </m:oMath>
            <w:r w:rsidR="008B4EE5">
              <w:rPr>
                <w:rFonts w:eastAsiaTheme="minorEastAsia"/>
                <w:lang w:val="cs-CZ"/>
              </w:rPr>
              <w:t xml:space="preserve"> (</w:t>
            </w:r>
            <w:proofErr w:type="spellStart"/>
            <w:r w:rsidR="008B4EE5">
              <w:rPr>
                <w:rFonts w:eastAsiaTheme="minorEastAsia"/>
                <w:lang w:val="cs-CZ"/>
              </w:rPr>
              <w:t>MPa</w:t>
            </w:r>
            <w:proofErr w:type="spellEnd"/>
            <w:r w:rsidR="008B4EE5">
              <w:rPr>
                <w:rFonts w:eastAsiaTheme="minorEastAsia"/>
                <w:lang w:val="cs-CZ"/>
              </w:rPr>
              <w:t>)</w:t>
            </w:r>
          </w:p>
        </w:tc>
      </w:tr>
      <w:tr w:rsidR="008B4EE5" w:rsidTr="008B4EE5"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450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-350</w:t>
            </w:r>
          </w:p>
        </w:tc>
      </w:tr>
      <w:tr w:rsidR="008B4EE5" w:rsidTr="008B4EE5">
        <w:tc>
          <w:tcPr>
            <w:tcW w:w="1075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B</w:t>
            </w:r>
          </w:p>
        </w:tc>
        <w:tc>
          <w:tcPr>
            <w:tcW w:w="1530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400</w:t>
            </w:r>
          </w:p>
        </w:tc>
        <w:tc>
          <w:tcPr>
            <w:tcW w:w="1440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-300</w:t>
            </w:r>
          </w:p>
        </w:tc>
      </w:tr>
      <w:tr w:rsidR="008B4EE5" w:rsidTr="008B4EE5">
        <w:tc>
          <w:tcPr>
            <w:tcW w:w="1075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C</w:t>
            </w:r>
          </w:p>
        </w:tc>
        <w:tc>
          <w:tcPr>
            <w:tcW w:w="1530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340</w:t>
            </w:r>
          </w:p>
        </w:tc>
        <w:tc>
          <w:tcPr>
            <w:tcW w:w="1440" w:type="dxa"/>
            <w:vAlign w:val="center"/>
          </w:tcPr>
          <w:p w:rsidR="008B4EE5" w:rsidRDefault="008B4EE5" w:rsidP="00F625B1">
            <w:pPr>
              <w:pStyle w:val="Odstavecseseznamem"/>
              <w:ind w:left="0"/>
              <w:jc w:val="center"/>
              <w:rPr>
                <w:rFonts w:eastAsiaTheme="minorEastAsia"/>
                <w:lang w:val="cs-CZ"/>
              </w:rPr>
            </w:pPr>
            <w:r>
              <w:rPr>
                <w:rFonts w:eastAsiaTheme="minorEastAsia"/>
                <w:lang w:val="cs-CZ"/>
              </w:rPr>
              <w:t>-340</w:t>
            </w:r>
          </w:p>
        </w:tc>
      </w:tr>
    </w:tbl>
    <w:p w:rsidR="008B4EE5" w:rsidRDefault="008B4EE5" w:rsidP="00F625B1">
      <w:pPr>
        <w:pStyle w:val="Odstavecseseznamem"/>
        <w:numPr>
          <w:ilvl w:val="0"/>
          <w:numId w:val="2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Seřaďte únavové životnosti jednotlivých vzorků od nejdelší po nejkratší.</w:t>
      </w:r>
    </w:p>
    <w:p w:rsidR="003F3FB4" w:rsidRDefault="008B4EE5" w:rsidP="00F625B1">
      <w:pPr>
        <w:pStyle w:val="Odstavecseseznamem"/>
        <w:numPr>
          <w:ilvl w:val="0"/>
          <w:numId w:val="2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Odůvodněte svoji odpověď pomocí náčrtku S-N grafu.</w:t>
      </w:r>
    </w:p>
    <w:p w:rsidR="00BC2BA0" w:rsidRPr="00BC2BA0" w:rsidRDefault="00BC2BA0" w:rsidP="00F625B1">
      <w:pPr>
        <w:pStyle w:val="Odstavecseseznamem"/>
        <w:spacing w:after="0"/>
        <w:ind w:left="0"/>
        <w:rPr>
          <w:rFonts w:eastAsiaTheme="minorEastAsia"/>
          <w:lang w:val="cs-CZ"/>
        </w:rPr>
      </w:pPr>
    </w:p>
    <w:p w:rsidR="00BB0B31" w:rsidRDefault="00BB0B31" w:rsidP="00F625B1">
      <w:pPr>
        <w:pStyle w:val="Odstavecseseznamem"/>
        <w:numPr>
          <w:ilvl w:val="0"/>
          <w:numId w:val="1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Díl na křídle dopravního letadla je vyroben z hliníkové slitiny, která má lomovou houževnatost (plane </w:t>
      </w:r>
      <w:proofErr w:type="spellStart"/>
      <w:r>
        <w:rPr>
          <w:rFonts w:eastAsiaTheme="minorEastAsia"/>
          <w:lang w:val="cs-CZ"/>
        </w:rPr>
        <w:t>strain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fracture</w:t>
      </w:r>
      <w:proofErr w:type="spellEnd"/>
      <w:r>
        <w:rPr>
          <w:rFonts w:eastAsiaTheme="minorEastAsia"/>
          <w:lang w:val="cs-CZ"/>
        </w:rPr>
        <w:t xml:space="preserve"> </w:t>
      </w:r>
      <w:proofErr w:type="spellStart"/>
      <w:r>
        <w:rPr>
          <w:rFonts w:eastAsiaTheme="minorEastAsia"/>
          <w:lang w:val="cs-CZ"/>
        </w:rPr>
        <w:t>toughness</w:t>
      </w:r>
      <w:proofErr w:type="spellEnd"/>
      <w:r>
        <w:rPr>
          <w:rFonts w:eastAsiaTheme="minorEastAsia"/>
          <w:lang w:val="cs-CZ"/>
        </w:rPr>
        <w:t>) K</w:t>
      </w:r>
      <w:r w:rsidRPr="00DF7FE8">
        <w:rPr>
          <w:rFonts w:ascii="Times New Roman" w:eastAsiaTheme="minorEastAsia" w:hAnsi="Times New Roman" w:cs="Times New Roman"/>
          <w:vertAlign w:val="subscript"/>
          <w:lang w:val="cs-CZ"/>
        </w:rPr>
        <w:t>I</w:t>
      </w:r>
      <w:r>
        <w:rPr>
          <w:rFonts w:eastAsiaTheme="minorEastAsia"/>
          <w:vertAlign w:val="subscript"/>
          <w:lang w:val="cs-CZ"/>
        </w:rPr>
        <w:t>C</w:t>
      </w:r>
      <w:r>
        <w:rPr>
          <w:rFonts w:eastAsiaTheme="minorEastAsia"/>
          <w:lang w:val="cs-CZ"/>
        </w:rPr>
        <w:t xml:space="preserve"> = 40 </w:t>
      </w:r>
      <w:proofErr w:type="spellStart"/>
      <w:r>
        <w:rPr>
          <w:rFonts w:eastAsiaTheme="minorEastAsia"/>
          <w:lang w:val="cs-CZ"/>
        </w:rPr>
        <w:t>MPa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cs-C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cs-CZ"/>
              </w:rPr>
              <m:t>m</m:t>
            </m:r>
          </m:e>
        </m:rad>
      </m:oMath>
      <w:r>
        <w:rPr>
          <w:rFonts w:eastAsiaTheme="minorEastAsia"/>
          <w:lang w:val="cs-CZ"/>
        </w:rPr>
        <w:t xml:space="preserve">. Bylo zjištěno, že pokud je délka vnitřní trhliny 4 mm, dojde k lomu při napětí 300 </w:t>
      </w:r>
      <w:proofErr w:type="spellStart"/>
      <w:r>
        <w:rPr>
          <w:rFonts w:eastAsiaTheme="minorEastAsia"/>
          <w:lang w:val="cs-CZ"/>
        </w:rPr>
        <w:t>MPa</w:t>
      </w:r>
      <w:proofErr w:type="spellEnd"/>
      <w:r>
        <w:rPr>
          <w:rFonts w:eastAsiaTheme="minorEastAsia"/>
          <w:lang w:val="cs-CZ"/>
        </w:rPr>
        <w:t xml:space="preserve">. Dojde pro ten samý díl k lomu při napětí 260 </w:t>
      </w:r>
      <w:proofErr w:type="spellStart"/>
      <w:r>
        <w:rPr>
          <w:rFonts w:eastAsiaTheme="minorEastAsia"/>
          <w:lang w:val="cs-CZ"/>
        </w:rPr>
        <w:t>MPa</w:t>
      </w:r>
      <w:proofErr w:type="spellEnd"/>
      <w:r>
        <w:rPr>
          <w:rFonts w:eastAsiaTheme="minorEastAsia"/>
          <w:lang w:val="cs-CZ"/>
        </w:rPr>
        <w:t xml:space="preserve"> a délce vnitřní trhliny 6 mm?</w:t>
      </w:r>
    </w:p>
    <w:p w:rsidR="00B34A32" w:rsidRDefault="00BB0B31" w:rsidP="00F625B1">
      <w:pPr>
        <w:pStyle w:val="Odstavecseseznamem"/>
        <w:numPr>
          <w:ilvl w:val="0"/>
          <w:numId w:val="1"/>
        </w:numPr>
        <w:spacing w:after="0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lastRenderedPageBreak/>
        <w:t xml:space="preserve">Deska z </w:t>
      </w:r>
      <w:proofErr w:type="spellStart"/>
      <w:r>
        <w:rPr>
          <w:rFonts w:eastAsiaTheme="minorEastAsia"/>
          <w:lang w:val="cs-CZ"/>
        </w:rPr>
        <w:t>vysokopevnostní</w:t>
      </w:r>
      <w:proofErr w:type="spellEnd"/>
      <w:r>
        <w:rPr>
          <w:rFonts w:eastAsiaTheme="minorEastAsia"/>
          <w:lang w:val="cs-CZ"/>
        </w:rPr>
        <w:t xml:space="preserve"> oceli, která má lomovou houževnatost 80 </w:t>
      </w:r>
      <w:proofErr w:type="spellStart"/>
      <w:r>
        <w:rPr>
          <w:rFonts w:eastAsiaTheme="minorEastAsia"/>
          <w:lang w:val="cs-CZ"/>
        </w:rPr>
        <w:t>MPa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cs-C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cs-CZ"/>
              </w:rPr>
              <m:t>m</m:t>
            </m:r>
          </m:e>
        </m:rad>
      </m:oMath>
      <w:r>
        <w:rPr>
          <w:rFonts w:eastAsiaTheme="minorEastAsia"/>
          <w:lang w:val="cs-CZ"/>
        </w:rPr>
        <w:t xml:space="preserve">, je cyklicky namáhána v tahu napětím 500 MPa a v tlaku 60 </w:t>
      </w:r>
      <w:proofErr w:type="spellStart"/>
      <w:r>
        <w:rPr>
          <w:rFonts w:eastAsiaTheme="minorEastAsia"/>
          <w:lang w:val="cs-CZ"/>
        </w:rPr>
        <w:t>MPa</w:t>
      </w:r>
      <w:proofErr w:type="spellEnd"/>
      <w:r>
        <w:rPr>
          <w:rFonts w:eastAsiaTheme="minorEastAsia"/>
          <w:lang w:val="cs-CZ"/>
        </w:rPr>
        <w:t xml:space="preserve">. Požaduje se, aby </w:t>
      </w:r>
      <w:r w:rsidR="00F7024E">
        <w:rPr>
          <w:rFonts w:eastAsiaTheme="minorEastAsia"/>
          <w:lang w:val="cs-CZ"/>
        </w:rPr>
        <w:t xml:space="preserve">únavová </w:t>
      </w:r>
      <w:r>
        <w:rPr>
          <w:rFonts w:eastAsiaTheme="minorEastAsia"/>
          <w:lang w:val="cs-CZ"/>
        </w:rPr>
        <w:t>životnost desky byla 10 let při namáhání o frekvenci jednoho cyklu za 5 minut. Jaká počáteční velikost trhlin (přítomných po výrobě desky) je přípustná, aby nedošlo k lomu před vypršením</w:t>
      </w:r>
      <w:r w:rsidR="00F7024E">
        <w:rPr>
          <w:rFonts w:eastAsiaTheme="minorEastAsia"/>
          <w:lang w:val="cs-CZ"/>
        </w:rPr>
        <w:t xml:space="preserve"> únavové</w:t>
      </w:r>
      <w:r>
        <w:rPr>
          <w:rFonts w:eastAsiaTheme="minorEastAsia"/>
          <w:lang w:val="cs-CZ"/>
        </w:rPr>
        <w:t xml:space="preserve"> životnosti? Geometrický faktor uvažujte roven jedné.</w:t>
      </w:r>
      <w:r w:rsidR="00B34A32">
        <w:rPr>
          <w:rFonts w:eastAsiaTheme="minorEastAsia"/>
          <w:lang w:val="cs-CZ"/>
        </w:rPr>
        <w:t xml:space="preserve"> Konstanty ve vztahu pro rychlost šíření trhliny jsou n = 3,2 a</w:t>
      </w:r>
      <w:r w:rsidR="00F7024E">
        <w:rPr>
          <w:rFonts w:eastAsiaTheme="minorEastAsia"/>
          <w:lang w:val="cs-CZ"/>
        </w:rPr>
        <w:t> </w:t>
      </w:r>
      <w:r w:rsidR="00B34A32">
        <w:rPr>
          <w:rFonts w:eastAsiaTheme="minorEastAsia"/>
          <w:lang w:val="cs-CZ"/>
        </w:rPr>
        <w:t>C</w:t>
      </w:r>
      <w:r w:rsidR="00F7024E">
        <w:rPr>
          <w:rFonts w:eastAsiaTheme="minorEastAsia"/>
          <w:lang w:val="cs-CZ"/>
        </w:rPr>
        <w:t> </w:t>
      </w:r>
      <w:r w:rsidR="00B34A32">
        <w:rPr>
          <w:rFonts w:eastAsiaTheme="minorEastAsia"/>
          <w:lang w:val="cs-CZ"/>
        </w:rPr>
        <w:t>=</w:t>
      </w:r>
      <w:r w:rsidR="00F7024E">
        <w:rPr>
          <w:rFonts w:eastAsiaTheme="minorEastAsia"/>
          <w:lang w:val="cs-CZ"/>
        </w:rPr>
        <w:t> </w:t>
      </w:r>
      <w:r w:rsidR="00B34A32">
        <w:rPr>
          <w:rFonts w:eastAsiaTheme="minorEastAsia"/>
          <w:lang w:val="cs-CZ"/>
        </w:rPr>
        <w:t>1,62</w:t>
      </w:r>
      <w:r w:rsidR="00B34A32">
        <w:rPr>
          <w:rFonts w:eastAsiaTheme="minorEastAsia" w:cstheme="minorHAnsi"/>
          <w:lang w:val="cs-CZ"/>
        </w:rPr>
        <w:t>∙</w:t>
      </w:r>
      <w:r w:rsidR="00B34A32">
        <w:rPr>
          <w:rFonts w:eastAsiaTheme="minorEastAsia"/>
          <w:lang w:val="cs-CZ"/>
        </w:rPr>
        <w:t>10</w:t>
      </w:r>
      <w:r w:rsidR="00F7024E" w:rsidRPr="001D03B9">
        <w:rPr>
          <w:rFonts w:eastAsiaTheme="minorEastAsia"/>
          <w:vertAlign w:val="superscript"/>
          <w:lang w:val="cs-CZ"/>
        </w:rPr>
        <w:noBreakHyphen/>
      </w:r>
      <w:r w:rsidR="00B34A32">
        <w:rPr>
          <w:rFonts w:eastAsiaTheme="minorEastAsia"/>
          <w:vertAlign w:val="superscript"/>
          <w:lang w:val="cs-CZ"/>
        </w:rPr>
        <w:t>12</w:t>
      </w:r>
      <w:r w:rsidR="00B34A32">
        <w:rPr>
          <w:rFonts w:eastAsiaTheme="minorEastAsia"/>
          <w:lang w:val="cs-CZ"/>
        </w:rPr>
        <w:t> m/(MPa</w:t>
      </w:r>
      <w:r w:rsidR="00B34A32">
        <w:rPr>
          <w:rFonts w:eastAsiaTheme="minorEastAsia" w:cstheme="minorHAnsi"/>
          <w:lang w:val="cs-CZ"/>
        </w:rPr>
        <w:t>∙m</w:t>
      </w:r>
      <w:r w:rsidR="00B34A32" w:rsidRPr="00EF700B">
        <w:rPr>
          <w:rFonts w:eastAsiaTheme="minorEastAsia" w:cstheme="minorHAnsi"/>
          <w:vertAlign w:val="superscript"/>
          <w:lang w:val="cs-CZ"/>
        </w:rPr>
        <w:t>1/2</w:t>
      </w:r>
      <w:r w:rsidR="00B34A32">
        <w:rPr>
          <w:rFonts w:eastAsiaTheme="minorEastAsia"/>
          <w:lang w:val="cs-CZ"/>
        </w:rPr>
        <w:t>)</w:t>
      </w:r>
      <w:r w:rsidR="00B34A32" w:rsidRPr="00EF700B">
        <w:rPr>
          <w:rFonts w:eastAsiaTheme="minorEastAsia"/>
          <w:vertAlign w:val="superscript"/>
          <w:lang w:val="cs-CZ"/>
        </w:rPr>
        <w:t>n</w:t>
      </w:r>
      <w:r w:rsidR="00B34A32">
        <w:rPr>
          <w:rFonts w:eastAsiaTheme="minorEastAsia"/>
          <w:lang w:val="cs-CZ"/>
        </w:rPr>
        <w:t xml:space="preserve"> za cyklus.</w:t>
      </w:r>
    </w:p>
    <w:p w:rsidR="00BB0B31" w:rsidRDefault="00BB0B31" w:rsidP="00F625B1">
      <w:pPr>
        <w:pStyle w:val="Odstavecseseznamem"/>
        <w:spacing w:after="0"/>
        <w:ind w:left="360"/>
        <w:rPr>
          <w:rFonts w:eastAsiaTheme="minorEastAsia"/>
          <w:lang w:val="cs-CZ"/>
        </w:rPr>
      </w:pPr>
    </w:p>
    <w:p w:rsidR="00BB0B31" w:rsidRDefault="00BB0B31" w:rsidP="00F625B1">
      <w:pPr>
        <w:spacing w:after="0"/>
      </w:pPr>
    </w:p>
    <w:sectPr w:rsidR="00BB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C54"/>
    <w:multiLevelType w:val="hybridMultilevel"/>
    <w:tmpl w:val="161A3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139A"/>
    <w:multiLevelType w:val="hybridMultilevel"/>
    <w:tmpl w:val="676C1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1"/>
    <w:rsid w:val="001D03B9"/>
    <w:rsid w:val="003F3FB4"/>
    <w:rsid w:val="00543B71"/>
    <w:rsid w:val="005450D0"/>
    <w:rsid w:val="005C7B74"/>
    <w:rsid w:val="00860A26"/>
    <w:rsid w:val="008B4EE5"/>
    <w:rsid w:val="00A70CFC"/>
    <w:rsid w:val="00B34A32"/>
    <w:rsid w:val="00BB0B31"/>
    <w:rsid w:val="00BC2BA0"/>
    <w:rsid w:val="00D7130F"/>
    <w:rsid w:val="00F625B1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9CBF"/>
  <w15:chartTrackingRefBased/>
  <w15:docId w15:val="{AB9EF5B7-78FC-4FF8-9503-2BCA3C1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31"/>
    <w:pPr>
      <w:ind w:left="720"/>
      <w:contextualSpacing/>
    </w:pPr>
  </w:style>
  <w:style w:type="table" w:styleId="Mkatabulky">
    <w:name w:val="Table Grid"/>
    <w:basedOn w:val="Normlntabulka"/>
    <w:uiPriority w:val="39"/>
    <w:rsid w:val="008B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</dc:creator>
  <cp:keywords/>
  <dc:description/>
  <cp:lastModifiedBy>jana s</cp:lastModifiedBy>
  <cp:revision>11</cp:revision>
  <cp:lastPrinted>2018-05-09T06:48:00Z</cp:lastPrinted>
  <dcterms:created xsi:type="dcterms:W3CDTF">2018-05-03T08:10:00Z</dcterms:created>
  <dcterms:modified xsi:type="dcterms:W3CDTF">2018-05-10T16:11:00Z</dcterms:modified>
</cp:coreProperties>
</file>