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9DB" w:rsidRPr="0064004B" w:rsidRDefault="0064004B" w:rsidP="0064004B">
      <w:pPr>
        <w:jc w:val="center"/>
        <w:rPr>
          <w:b/>
        </w:rPr>
      </w:pPr>
      <w:r w:rsidRPr="0064004B">
        <w:rPr>
          <w:b/>
        </w:rPr>
        <w:t>DOPROVODNÝ LIST K MATERIÁLU V PORTFOLIU</w:t>
      </w:r>
      <w:bookmarkStart w:id="0" w:name="_GoBack"/>
      <w:bookmarkEnd w:id="0"/>
    </w:p>
    <w:p w:rsidR="0064004B" w:rsidRDefault="0064004B"/>
    <w:tbl>
      <w:tblPr>
        <w:tblStyle w:val="Mkatabulky"/>
        <w:tblW w:w="0" w:type="auto"/>
        <w:tblLook w:val="04A0"/>
      </w:tblPr>
      <w:tblGrid>
        <w:gridCol w:w="9056"/>
      </w:tblGrid>
      <w:tr w:rsidR="0064004B" w:rsidTr="0064004B">
        <w:tc>
          <w:tcPr>
            <w:tcW w:w="9056" w:type="dxa"/>
          </w:tcPr>
          <w:p w:rsidR="0064004B" w:rsidRDefault="0064004B">
            <w:r>
              <w:t>O jaký typ produktu se jedn</w:t>
            </w:r>
            <w:r w:rsidR="003A1243">
              <w:t>á</w:t>
            </w:r>
            <w:r>
              <w:t>?</w:t>
            </w:r>
          </w:p>
        </w:tc>
      </w:tr>
      <w:tr w:rsidR="0064004B" w:rsidTr="0064004B">
        <w:tc>
          <w:tcPr>
            <w:tcW w:w="9056" w:type="dxa"/>
          </w:tcPr>
          <w:p w:rsidR="0064004B" w:rsidRDefault="0064004B" w:rsidP="0064004B">
            <w:pPr>
              <w:pStyle w:val="Odstavecseseznamem"/>
            </w:pPr>
          </w:p>
          <w:p w:rsidR="00AE5B7D" w:rsidRDefault="0064004B" w:rsidP="0064004B">
            <w:pPr>
              <w:pStyle w:val="Odstavecseseznamem"/>
              <w:numPr>
                <w:ilvl w:val="0"/>
                <w:numId w:val="2"/>
              </w:numPr>
            </w:pPr>
            <w:r>
              <w:t>Výpisky ze zajímavé knihy</w:t>
            </w:r>
            <w:r w:rsidR="00AE5B7D">
              <w:t xml:space="preserve"> či článku</w:t>
            </w:r>
          </w:p>
          <w:p w:rsidR="0064004B" w:rsidRDefault="00AE5B7D" w:rsidP="0064004B">
            <w:pPr>
              <w:pStyle w:val="Odstavecseseznamem"/>
              <w:numPr>
                <w:ilvl w:val="0"/>
                <w:numId w:val="2"/>
              </w:numPr>
            </w:pPr>
            <w:r>
              <w:t xml:space="preserve">Výpisky z reportáže, rozhovoru či videa </w:t>
            </w:r>
          </w:p>
          <w:p w:rsidR="0064004B" w:rsidRDefault="0064004B" w:rsidP="0064004B">
            <w:pPr>
              <w:pStyle w:val="Odstavecseseznamem"/>
              <w:numPr>
                <w:ilvl w:val="0"/>
                <w:numId w:val="2"/>
              </w:numPr>
            </w:pPr>
            <w:r>
              <w:t>Poznámky z přednášky či semináře</w:t>
            </w:r>
          </w:p>
          <w:p w:rsidR="0064004B" w:rsidRDefault="0064004B" w:rsidP="0064004B">
            <w:pPr>
              <w:pStyle w:val="Odstavecseseznamem"/>
              <w:numPr>
                <w:ilvl w:val="0"/>
                <w:numId w:val="2"/>
              </w:numPr>
            </w:pPr>
            <w:r>
              <w:t>Příprava vyučovací hodiny s reflexí</w:t>
            </w:r>
          </w:p>
          <w:p w:rsidR="0064004B" w:rsidRDefault="0064004B" w:rsidP="0064004B">
            <w:pPr>
              <w:pStyle w:val="Odstavecseseznamem"/>
              <w:numPr>
                <w:ilvl w:val="0"/>
                <w:numId w:val="2"/>
              </w:numPr>
            </w:pPr>
            <w:r>
              <w:t>Poznámky z náslechů ve výuce</w:t>
            </w:r>
          </w:p>
          <w:p w:rsidR="0064004B" w:rsidRDefault="0064004B" w:rsidP="0064004B">
            <w:pPr>
              <w:pStyle w:val="Odstavecseseznamem"/>
              <w:numPr>
                <w:ilvl w:val="0"/>
                <w:numId w:val="2"/>
              </w:numPr>
            </w:pPr>
            <w:r>
              <w:t>Esej</w:t>
            </w:r>
          </w:p>
          <w:p w:rsidR="0064004B" w:rsidRDefault="0064004B" w:rsidP="0064004B">
            <w:pPr>
              <w:pStyle w:val="Odstavecseseznamem"/>
              <w:numPr>
                <w:ilvl w:val="0"/>
                <w:numId w:val="2"/>
              </w:numPr>
            </w:pPr>
            <w:r>
              <w:t>Ročníková práce</w:t>
            </w:r>
          </w:p>
          <w:p w:rsidR="0064004B" w:rsidRDefault="0064004B" w:rsidP="0064004B">
            <w:pPr>
              <w:pStyle w:val="Odstavecseseznamem"/>
              <w:numPr>
                <w:ilvl w:val="0"/>
                <w:numId w:val="2"/>
              </w:numPr>
            </w:pPr>
            <w:r>
              <w:t>Referát</w:t>
            </w:r>
          </w:p>
          <w:p w:rsidR="0064004B" w:rsidRDefault="0064004B" w:rsidP="0064004B">
            <w:pPr>
              <w:pStyle w:val="Odstavecseseznamem"/>
              <w:numPr>
                <w:ilvl w:val="0"/>
                <w:numId w:val="2"/>
              </w:numPr>
            </w:pPr>
            <w:r>
              <w:t xml:space="preserve">Plakát </w:t>
            </w:r>
          </w:p>
          <w:p w:rsidR="0064004B" w:rsidRDefault="0064004B" w:rsidP="0064004B">
            <w:pPr>
              <w:pStyle w:val="Odstavecseseznamem"/>
              <w:numPr>
                <w:ilvl w:val="0"/>
                <w:numId w:val="2"/>
              </w:numPr>
            </w:pPr>
            <w:r>
              <w:t>Myšlenková mapa</w:t>
            </w:r>
          </w:p>
          <w:p w:rsidR="00231DE2" w:rsidRDefault="00231DE2" w:rsidP="0064004B">
            <w:pPr>
              <w:pStyle w:val="Odstavecseseznamem"/>
              <w:numPr>
                <w:ilvl w:val="0"/>
                <w:numId w:val="2"/>
              </w:numPr>
            </w:pPr>
            <w:r>
              <w:t xml:space="preserve">Zpětná vazba </w:t>
            </w:r>
            <w:r w:rsidR="003A1243">
              <w:t>(</w:t>
            </w:r>
            <w:r>
              <w:t xml:space="preserve">od </w:t>
            </w:r>
            <w:r w:rsidR="003A1243">
              <w:t>fakultního učitele, VŠ učitele, spolužáka…)</w:t>
            </w:r>
          </w:p>
          <w:p w:rsidR="00376393" w:rsidRDefault="00376393" w:rsidP="00376393">
            <w:pPr>
              <w:pStyle w:val="Odstavecseseznamem"/>
              <w:numPr>
                <w:ilvl w:val="0"/>
                <w:numId w:val="2"/>
              </w:numPr>
            </w:pPr>
            <w:r>
              <w:t>Jiný:</w:t>
            </w:r>
            <w:r w:rsidRPr="00376393">
              <w:rPr>
                <w:b/>
                <w:u w:val="single"/>
              </w:rPr>
              <w:t>Mnou vytvořený pracovní list</w:t>
            </w:r>
          </w:p>
          <w:p w:rsidR="0064004B" w:rsidRDefault="0064004B"/>
        </w:tc>
      </w:tr>
      <w:tr w:rsidR="0064004B" w:rsidTr="0064004B">
        <w:tc>
          <w:tcPr>
            <w:tcW w:w="9056" w:type="dxa"/>
          </w:tcPr>
          <w:p w:rsidR="0064004B" w:rsidRPr="00376393" w:rsidRDefault="003A1243" w:rsidP="0064004B">
            <w:pPr>
              <w:rPr>
                <w:b/>
              </w:rPr>
            </w:pPr>
            <w:r w:rsidRPr="00376393">
              <w:rPr>
                <w:b/>
              </w:rPr>
              <w:t>O čem materiál pojednává? Jaké téma se v něm objevuje?</w:t>
            </w:r>
          </w:p>
        </w:tc>
      </w:tr>
      <w:tr w:rsidR="003A1243" w:rsidTr="0064004B">
        <w:tc>
          <w:tcPr>
            <w:tcW w:w="9056" w:type="dxa"/>
          </w:tcPr>
          <w:p w:rsidR="003A1243" w:rsidRDefault="00376393" w:rsidP="0064004B">
            <w:r>
              <w:t>Tento pracovní list je zaměřený na násobení a dělení od 1-6. V tomto pracovním listu jsem navrhla, že by si žáci mohli vytvořit pexeso, které by vypadalo tak, že by spojovali výsledek s příkladem. Vycházela jsem z toho, že spojím příjemné s užitečným (hru s učením). Dítě se tak téměř bezděčně učí příklady, které by ho možná jinak počítat nebavily.</w:t>
            </w:r>
          </w:p>
        </w:tc>
      </w:tr>
      <w:tr w:rsidR="003A1243" w:rsidTr="0064004B">
        <w:tc>
          <w:tcPr>
            <w:tcW w:w="9056" w:type="dxa"/>
          </w:tcPr>
          <w:p w:rsidR="003A1243" w:rsidRPr="00376393" w:rsidRDefault="003A1243" w:rsidP="003A1243">
            <w:pPr>
              <w:rPr>
                <w:b/>
              </w:rPr>
            </w:pPr>
            <w:r w:rsidRPr="00376393">
              <w:rPr>
                <w:b/>
              </w:rPr>
              <w:t>Proč je pro mě tento materiál důležitý? Jak přispěl k mému profesnímu rozvoji? Čím se stal významný na mé cestě stát se učitelem? Co konkrétně dokládá, ilustruje, vysvětluje?</w:t>
            </w:r>
          </w:p>
        </w:tc>
      </w:tr>
      <w:tr w:rsidR="003A1243" w:rsidTr="0064004B">
        <w:tc>
          <w:tcPr>
            <w:tcW w:w="9056" w:type="dxa"/>
          </w:tcPr>
          <w:p w:rsidR="003A1243" w:rsidRDefault="00376393" w:rsidP="003A1243">
            <w:r>
              <w:t>Vytvořila jsem ho sama. S nápadem mi pomohla mamka, která je taktéž učitelkou na prvním stupni, tudíž se s ní občas radím a většinou přijde s nějakým fajn nápadem – jako třeba s tímto. Nehledě na to, že se toto pexeso dá aplikovat prakticky v každé výuce. Napadlo mě, že by se dalo vytvořit třeba i na vyjmenovaná slova, kdy by děti musely spojit například slovo „mýdlo“ s obrázkem „mýdla“ atp…</w:t>
            </w:r>
          </w:p>
          <w:p w:rsidR="003A1243" w:rsidRDefault="00376393" w:rsidP="003A1243">
            <w:r>
              <w:t>K mému rozvoji to pomohlo velmi, protože jsem našla další způsob, jak děti naučit něco tak, aby je to zároveň i bavilo a bylo to pro ně zajímavé.</w:t>
            </w:r>
          </w:p>
        </w:tc>
      </w:tr>
      <w:tr w:rsidR="003A1243" w:rsidTr="0064004B">
        <w:tc>
          <w:tcPr>
            <w:tcW w:w="9056" w:type="dxa"/>
          </w:tcPr>
          <w:p w:rsidR="003A1243" w:rsidRPr="00376393" w:rsidRDefault="003A1243" w:rsidP="003A1243">
            <w:pPr>
              <w:rPr>
                <w:b/>
              </w:rPr>
            </w:pPr>
            <w:r w:rsidRPr="00376393">
              <w:rPr>
                <w:b/>
              </w:rPr>
              <w:t>Jakou otázku k tomuto tématu ještě mám? Jaká odborná literatura či teorie hledá na toto téma odpovědi? Kde se mohu dozvědět o této problematice více?</w:t>
            </w:r>
          </w:p>
        </w:tc>
      </w:tr>
      <w:tr w:rsidR="003A1243" w:rsidTr="0064004B">
        <w:tc>
          <w:tcPr>
            <w:tcW w:w="9056" w:type="dxa"/>
          </w:tcPr>
          <w:p w:rsidR="003A1243" w:rsidRDefault="00376393" w:rsidP="003A1243">
            <w:r>
              <w:t>Vím, že na ZŠ v Kunraticích, kde jsem mimo jiné také několikrát byla, probíhá takový festival, na který jezdí učitelé z celé České Republiky a právě zde jsou různé dílny, na kterých se učí takovýmto věcem. Sama bych se na tento festival ráda podívala jako budoucí učitelka, až opět bude.</w:t>
            </w:r>
            <w:r w:rsidR="006A4153">
              <w:t xml:space="preserve"> Doporučovala bych to vlastně každému, neboť se zde dozví opravdu spoustu užitečných rad.</w:t>
            </w:r>
          </w:p>
          <w:p w:rsidR="003A1243" w:rsidRDefault="003A1243" w:rsidP="003A1243"/>
        </w:tc>
      </w:tr>
    </w:tbl>
    <w:p w:rsidR="0064004B" w:rsidRDefault="0064004B"/>
    <w:sectPr w:rsidR="0064004B" w:rsidSect="00254506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2FBD" w:rsidRDefault="00A22FBD" w:rsidP="0064004B">
      <w:r>
        <w:separator/>
      </w:r>
    </w:p>
  </w:endnote>
  <w:endnote w:type="continuationSeparator" w:id="1">
    <w:p w:rsidR="00A22FBD" w:rsidRDefault="00A22FBD" w:rsidP="006400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2FBD" w:rsidRDefault="00A22FBD" w:rsidP="0064004B">
      <w:r>
        <w:separator/>
      </w:r>
    </w:p>
  </w:footnote>
  <w:footnote w:type="continuationSeparator" w:id="1">
    <w:p w:rsidR="00A22FBD" w:rsidRDefault="00A22FBD" w:rsidP="006400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601" w:rsidRDefault="00DF1601" w:rsidP="00EB58E0">
    <w:pPr>
      <w:pStyle w:val="Zhlav"/>
      <w:jc w:val="right"/>
    </w:pPr>
    <w:r w:rsidRPr="00DF1601">
      <w:rPr>
        <w:noProof/>
        <w:lang w:eastAsia="cs-CZ"/>
      </w:rPr>
      <w:drawing>
        <wp:inline distT="0" distB="0" distL="0" distR="0">
          <wp:extent cx="1091046" cy="435209"/>
          <wp:effectExtent l="0" t="0" r="127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10561" cy="4429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6.6pt;height:17.25pt" o:bullet="t">
        <v:imagedata r:id="rId1" o:title="Red Swirl"/>
      </v:shape>
    </w:pict>
  </w:numPicBullet>
  <w:numPicBullet w:numPicBulletId="1">
    <w:pict>
      <v:shape id="_x0000_i1033" type="#_x0000_t75" style="width:14.75pt;height:14.75pt" o:bullet="t">
        <v:imagedata r:id="rId2" o:title="Green Ball"/>
      </v:shape>
    </w:pict>
  </w:numPicBullet>
  <w:abstractNum w:abstractNumId="0">
    <w:nsid w:val="20A1677C"/>
    <w:multiLevelType w:val="hybridMultilevel"/>
    <w:tmpl w:val="98AEC88E"/>
    <w:lvl w:ilvl="0" w:tplc="1F28AF3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552FDC"/>
    <w:multiLevelType w:val="hybridMultilevel"/>
    <w:tmpl w:val="70A8811C"/>
    <w:lvl w:ilvl="0" w:tplc="8B56F8B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004B"/>
    <w:rsid w:val="000100A7"/>
    <w:rsid w:val="00231DE2"/>
    <w:rsid w:val="00254506"/>
    <w:rsid w:val="00376393"/>
    <w:rsid w:val="003A1243"/>
    <w:rsid w:val="0064004B"/>
    <w:rsid w:val="006A4153"/>
    <w:rsid w:val="007E5985"/>
    <w:rsid w:val="00A22FBD"/>
    <w:rsid w:val="00AE5B7D"/>
    <w:rsid w:val="00AE5C81"/>
    <w:rsid w:val="00DF1601"/>
    <w:rsid w:val="00EB58E0"/>
    <w:rsid w:val="00F966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667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400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64004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F160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F1601"/>
  </w:style>
  <w:style w:type="paragraph" w:styleId="Zpat">
    <w:name w:val="footer"/>
    <w:basedOn w:val="Normln"/>
    <w:link w:val="ZpatChar"/>
    <w:uiPriority w:val="99"/>
    <w:unhideWhenUsed/>
    <w:rsid w:val="00DF160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1601"/>
  </w:style>
  <w:style w:type="paragraph" w:styleId="Textbubliny">
    <w:name w:val="Balloon Text"/>
    <w:basedOn w:val="Normln"/>
    <w:link w:val="TextbublinyChar"/>
    <w:uiPriority w:val="99"/>
    <w:semiHidden/>
    <w:unhideWhenUsed/>
    <w:rsid w:val="003763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63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297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Koukalová</dc:creator>
  <cp:keywords/>
  <dc:description/>
  <cp:lastModifiedBy>Petra_2</cp:lastModifiedBy>
  <cp:revision>5</cp:revision>
  <dcterms:created xsi:type="dcterms:W3CDTF">2019-11-17T16:33:00Z</dcterms:created>
  <dcterms:modified xsi:type="dcterms:W3CDTF">2020-05-05T16:06:00Z</dcterms:modified>
</cp:coreProperties>
</file>