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FA" w:rsidRPr="009D511F" w:rsidRDefault="00224FFA" w:rsidP="0033415D">
      <w:pPr>
        <w:pStyle w:val="Nadpis3"/>
        <w:shd w:val="clear" w:color="auto" w:fill="EEECE1" w:themeFill="background2"/>
        <w:rPr>
          <w:rStyle w:val="StylNadpis3ernChar"/>
        </w:rPr>
      </w:pPr>
      <w:bookmarkStart w:id="0" w:name="_Toc217921435"/>
      <w:bookmarkStart w:id="1" w:name="_GoBack"/>
      <w:bookmarkEnd w:id="1"/>
      <w:r w:rsidRPr="009D511F">
        <w:t>Čtení v rámci mat</w:t>
      </w:r>
      <w:bookmarkStart w:id="2" w:name="_Hlt129274818"/>
      <w:bookmarkEnd w:id="2"/>
      <w:r w:rsidRPr="009D511F">
        <w:t>eřsk</w:t>
      </w:r>
      <w:bookmarkStart w:id="3" w:name="_Hlt128645278"/>
      <w:bookmarkEnd w:id="3"/>
      <w:r w:rsidRPr="009D511F">
        <w:t>é reflexivní metod</w:t>
      </w:r>
      <w:bookmarkStart w:id="4" w:name="_Hlt128655688"/>
      <w:bookmarkStart w:id="5" w:name="_Hlt129099679"/>
      <w:bookmarkEnd w:id="4"/>
      <w:r w:rsidRPr="009D511F">
        <w:t>y</w:t>
      </w:r>
      <w:bookmarkStart w:id="6" w:name="_Hlt128657161"/>
      <w:bookmarkEnd w:id="0"/>
      <w:bookmarkEnd w:id="5"/>
    </w:p>
    <w:p w:rsidR="00224FFA" w:rsidRPr="009D511F" w:rsidRDefault="00224FFA" w:rsidP="0033415D">
      <w:pPr>
        <w:shd w:val="clear" w:color="auto" w:fill="EEECE1" w:themeFill="background2"/>
        <w:ind w:firstLine="432"/>
        <w:rPr>
          <w:color w:val="000000"/>
        </w:rPr>
      </w:pPr>
      <w:r w:rsidRPr="009D511F">
        <w:rPr>
          <w:color w:val="000000"/>
        </w:rPr>
        <w:t xml:space="preserve">Patrně jedním z nepropracovanějších současných programů výchovy a vzdělávání dětí s vadou sluchu je tzv. mateřská reflexivní metoda, jejímž největším a nejznámějším </w:t>
      </w:r>
      <w:bookmarkStart w:id="7" w:name="_Hlt130189880"/>
      <w:bookmarkEnd w:id="7"/>
      <w:r w:rsidRPr="009D511F">
        <w:rPr>
          <w:color w:val="000000"/>
        </w:rPr>
        <w:t xml:space="preserve">propagátorem je Holanďan Antonius van </w:t>
      </w:r>
      <w:proofErr w:type="spellStart"/>
      <w:r w:rsidRPr="009D511F">
        <w:rPr>
          <w:color w:val="000000"/>
        </w:rPr>
        <w:t>Uden</w:t>
      </w:r>
      <w:proofErr w:type="spellEnd"/>
      <w:r w:rsidRPr="009D511F">
        <w:rPr>
          <w:color w:val="000000"/>
        </w:rPr>
        <w:t>. Met</w:t>
      </w:r>
      <w:bookmarkStart w:id="8" w:name="_Hlt128657341"/>
      <w:bookmarkEnd w:id="8"/>
      <w:r w:rsidRPr="009D511F">
        <w:rPr>
          <w:color w:val="000000"/>
        </w:rPr>
        <w:t xml:space="preserve">odě jako takové jsem se věnovala v kapitole </w:t>
      </w:r>
      <w:r w:rsidRPr="009D511F">
        <w:t xml:space="preserve">Čeština prvním jazykem: monolingvismus a </w:t>
      </w:r>
      <w:proofErr w:type="spellStart"/>
      <w:r w:rsidRPr="009D511F">
        <w:t>monokulturalismus</w:t>
      </w:r>
      <w:bookmarkStart w:id="9" w:name="_Hlt128658275"/>
      <w:bookmarkEnd w:id="9"/>
      <w:proofErr w:type="spellEnd"/>
      <w:r w:rsidRPr="009D511F">
        <w:rPr>
          <w:color w:val="000000"/>
        </w:rPr>
        <w:t>. Nyní se zaměřím na výuku čtení, jíž je v mateřské reflexivní metodě připisována jedn</w:t>
      </w:r>
      <w:bookmarkStart w:id="10" w:name="_Hlt128657440"/>
      <w:bookmarkEnd w:id="10"/>
      <w:r w:rsidRPr="009D511F">
        <w:rPr>
          <w:color w:val="000000"/>
        </w:rPr>
        <w:t>a z klíčových rolí.</w:t>
      </w:r>
      <w:r w:rsidRPr="009D511F">
        <w:rPr>
          <w:rStyle w:val="Znakapoznpodarou"/>
        </w:rPr>
        <w:footnoteReference w:id="1"/>
      </w:r>
      <w:r w:rsidRPr="009D511F">
        <w:rPr>
          <w:color w:val="000000"/>
        </w:rPr>
        <w:t xml:space="preserve"> Základním východiskem </w:t>
      </w:r>
      <w:proofErr w:type="spellStart"/>
      <w:r w:rsidRPr="009D511F">
        <w:rPr>
          <w:color w:val="000000"/>
        </w:rPr>
        <w:t>Udenovy</w:t>
      </w:r>
      <w:proofErr w:type="spellEnd"/>
      <w:r w:rsidRPr="009D511F">
        <w:rPr>
          <w:color w:val="000000"/>
        </w:rPr>
        <w:t xml:space="preserve"> metody je přitom předpoklad, že čtení s porozuměním je závislé na dovednosti zvládnout mluvenou řeč neboli že mluvená řeč je prostředkem k zvládnutí čtení (Svoboda, </w:t>
      </w:r>
      <w:proofErr w:type="spellStart"/>
      <w:r w:rsidRPr="009D511F">
        <w:rPr>
          <w:color w:val="000000"/>
        </w:rPr>
        <w:t>Křupalová</w:t>
      </w:r>
      <w:proofErr w:type="spellEnd"/>
      <w:r w:rsidRPr="009D511F">
        <w:rPr>
          <w:color w:val="000000"/>
        </w:rPr>
        <w:t xml:space="preserve">, 24. 11. 2001). </w:t>
      </w:r>
    </w:p>
    <w:p w:rsidR="00224FFA" w:rsidRPr="009D511F" w:rsidRDefault="00224FFA" w:rsidP="0033415D">
      <w:pPr>
        <w:shd w:val="clear" w:color="auto" w:fill="EEECE1" w:themeFill="background2"/>
        <w:ind w:firstLine="432"/>
        <w:rPr>
          <w:color w:val="000000"/>
        </w:rPr>
      </w:pPr>
      <w:r w:rsidRPr="009D511F">
        <w:rPr>
          <w:color w:val="000000"/>
        </w:rPr>
        <w:t xml:space="preserve">Podle </w:t>
      </w:r>
      <w:proofErr w:type="spellStart"/>
      <w:r w:rsidRPr="009D511F">
        <w:rPr>
          <w:color w:val="000000"/>
        </w:rPr>
        <w:t>Udena</w:t>
      </w:r>
      <w:proofErr w:type="spellEnd"/>
      <w:r w:rsidRPr="009D511F">
        <w:rPr>
          <w:color w:val="000000"/>
        </w:rPr>
        <w:t xml:space="preserve"> probíhá vývoj čtení u dětí s vadou sluchu ve dvou fázích.</w:t>
      </w:r>
      <w:r w:rsidRPr="009D511F">
        <w:rPr>
          <w:rStyle w:val="Znakapoznpodarou"/>
        </w:rPr>
        <w:footnoteReference w:id="2"/>
      </w:r>
      <w:r w:rsidRPr="009D511F">
        <w:rPr>
          <w:color w:val="000000"/>
        </w:rPr>
        <w:t xml:space="preserve"> </w:t>
      </w:r>
      <w:proofErr w:type="spellStart"/>
      <w:r w:rsidRPr="009D511F">
        <w:rPr>
          <w:b/>
          <w:color w:val="000000"/>
        </w:rPr>
        <w:t>Ideovizuální</w:t>
      </w:r>
      <w:proofErr w:type="spellEnd"/>
      <w:r w:rsidRPr="009D511F">
        <w:rPr>
          <w:b/>
          <w:color w:val="000000"/>
        </w:rPr>
        <w:t xml:space="preserve"> čtení</w:t>
      </w:r>
      <w:r w:rsidRPr="009D511F">
        <w:rPr>
          <w:color w:val="000000"/>
        </w:rPr>
        <w:t xml:space="preserve"> spočívá v tom, že dítě čte globálně to, co už zná, např. záznam rozhovoru. Mělo by tomu tak být v rané řečové výchově v rodině, v mateřské škole a v prvních ročnících školy základní (Poul, 1972 – 73). Poté následuje </w:t>
      </w:r>
      <w:r w:rsidRPr="009D511F">
        <w:rPr>
          <w:b/>
          <w:color w:val="000000"/>
        </w:rPr>
        <w:t>fáze receptivní</w:t>
      </w:r>
      <w:r w:rsidRPr="009D511F">
        <w:rPr>
          <w:color w:val="000000"/>
        </w:rPr>
        <w:t xml:space="preserve">, v níž se žák </w:t>
      </w:r>
      <w:r w:rsidRPr="009D511F">
        <w:rPr>
          <w:i/>
          <w:color w:val="000000"/>
        </w:rPr>
        <w:t>„prostřednictvím čtení dovídá něco nového, o čem dosud nevěděl“</w:t>
      </w:r>
      <w:r w:rsidRPr="009D511F">
        <w:rPr>
          <w:color w:val="000000"/>
        </w:rPr>
        <w:t xml:space="preserve"> (Poul, 1972 – 73, s. 64). Toto stádium se dále dělí na </w:t>
      </w:r>
      <w:r w:rsidRPr="009D511F">
        <w:rPr>
          <w:b/>
          <w:color w:val="000000"/>
        </w:rPr>
        <w:t>fázi slovníkovou</w:t>
      </w:r>
      <w:r w:rsidRPr="009D511F">
        <w:rPr>
          <w:color w:val="000000"/>
        </w:rPr>
        <w:t xml:space="preserve">, pro niž je typické, že </w:t>
      </w:r>
      <w:r w:rsidRPr="009D511F">
        <w:rPr>
          <w:i/>
          <w:color w:val="000000"/>
        </w:rPr>
        <w:t>„dítě rozumí něčemu novému jen prostřednictvím svého slovníku. Např. šestiletý neslyšící chlapec pochopil, že mu matka v dopise sděluje, že otec koupil modré auto“</w:t>
      </w:r>
      <w:r w:rsidRPr="009D511F">
        <w:rPr>
          <w:color w:val="000000"/>
        </w:rPr>
        <w:t xml:space="preserve"> (Poul, 1972 – 73, s. 64),</w:t>
      </w:r>
      <w:r w:rsidRPr="009D511F">
        <w:rPr>
          <w:rStyle w:val="Znakapoznpodarou"/>
        </w:rPr>
        <w:footnoteReference w:id="3"/>
      </w:r>
      <w:r w:rsidRPr="009D511F">
        <w:rPr>
          <w:color w:val="000000"/>
        </w:rPr>
        <w:t xml:space="preserve"> a </w:t>
      </w:r>
      <w:r w:rsidRPr="009D511F">
        <w:rPr>
          <w:b/>
          <w:color w:val="000000"/>
        </w:rPr>
        <w:t>fázi strukturální</w:t>
      </w:r>
      <w:r w:rsidRPr="009D511F">
        <w:rPr>
          <w:color w:val="000000"/>
        </w:rPr>
        <w:t xml:space="preserve">. Ta je cílem vyučování čtení a předpokládá, že </w:t>
      </w:r>
      <w:r w:rsidRPr="009D511F">
        <w:rPr>
          <w:i/>
          <w:color w:val="000000"/>
        </w:rPr>
        <w:t>„žák porozuměl základům struktury jazyka, že rozumí skloňování, časování, zájmenům, funkci tázacích zájmen a podobně“</w:t>
      </w:r>
      <w:r w:rsidRPr="009D511F">
        <w:rPr>
          <w:color w:val="000000"/>
        </w:rPr>
        <w:t xml:space="preserve"> (Poul, 1972 – 73, s. 64).</w:t>
      </w:r>
      <w:r w:rsidRPr="009D511F">
        <w:rPr>
          <w:rStyle w:val="Znakapoznpodarou"/>
        </w:rPr>
        <w:footnoteReference w:id="4"/>
      </w:r>
    </w:p>
    <w:p w:rsidR="00224FFA" w:rsidRPr="009D511F" w:rsidRDefault="00224FFA" w:rsidP="0033415D">
      <w:pPr>
        <w:shd w:val="clear" w:color="auto" w:fill="EEECE1" w:themeFill="background2"/>
        <w:ind w:firstLine="432"/>
        <w:rPr>
          <w:color w:val="000000"/>
        </w:rPr>
      </w:pPr>
      <w:r w:rsidRPr="009D511F">
        <w:rPr>
          <w:color w:val="000000"/>
        </w:rPr>
        <w:t xml:space="preserve">Ovšem, jak podotýká </w:t>
      </w:r>
      <w:proofErr w:type="spellStart"/>
      <w:r w:rsidRPr="009D511F">
        <w:rPr>
          <w:color w:val="000000"/>
        </w:rPr>
        <w:t>Křupalová</w:t>
      </w:r>
      <w:proofErr w:type="spellEnd"/>
      <w:r w:rsidRPr="009D511F">
        <w:rPr>
          <w:color w:val="000000"/>
        </w:rPr>
        <w:t xml:space="preserve"> (2000, s. 23) z </w:t>
      </w:r>
      <w:r w:rsidRPr="009D511F">
        <w:rPr>
          <w:b/>
          <w:color w:val="000000"/>
        </w:rPr>
        <w:t>Mateřské školy, Základní školy pro sluchově postižené a Dětského domova v Ivančicích</w:t>
      </w:r>
      <w:r w:rsidRPr="009D511F">
        <w:rPr>
          <w:color w:val="000000"/>
        </w:rPr>
        <w:t>, „</w:t>
      </w:r>
      <w:r w:rsidRPr="009D511F">
        <w:rPr>
          <w:i/>
          <w:color w:val="000000"/>
        </w:rPr>
        <w:t>Žáci, u kterých jsou ke sluchovému postižení přidruženy specifické poruchy učení, zůstávají většinou ve fázi slovníku.“</w:t>
      </w:r>
      <w:r w:rsidRPr="009D511F">
        <w:rPr>
          <w:color w:val="000000"/>
        </w:rPr>
        <w:t xml:space="preserve"> Jak se tato skutečnost slučuje s </w:t>
      </w:r>
      <w:proofErr w:type="spellStart"/>
      <w:r w:rsidRPr="009D511F">
        <w:rPr>
          <w:color w:val="000000"/>
        </w:rPr>
        <w:t>Udenovými</w:t>
      </w:r>
      <w:proofErr w:type="spellEnd"/>
      <w:r w:rsidRPr="009D511F">
        <w:rPr>
          <w:color w:val="000000"/>
        </w:rPr>
        <w:t xml:space="preserve"> slovy: </w:t>
      </w:r>
      <w:r w:rsidRPr="009D511F">
        <w:rPr>
          <w:i/>
          <w:color w:val="000000"/>
        </w:rPr>
        <w:t>„Neslyšící dítě, které umí číst, je zachráněno. (...) bez čtení se bude rozdíl mezi neslyšícími a slyšícími stále zvětšovat“</w:t>
      </w:r>
      <w:r w:rsidRPr="009D511F">
        <w:rPr>
          <w:color w:val="000000"/>
        </w:rPr>
        <w:t xml:space="preserve"> (Poul, 1972 – 73, s. 65) či se slovy Svobody a </w:t>
      </w:r>
      <w:proofErr w:type="spellStart"/>
      <w:r w:rsidRPr="009D511F">
        <w:rPr>
          <w:color w:val="000000"/>
        </w:rPr>
        <w:t>Křupalové</w:t>
      </w:r>
      <w:proofErr w:type="spellEnd"/>
      <w:r w:rsidRPr="009D511F">
        <w:rPr>
          <w:color w:val="000000"/>
        </w:rPr>
        <w:t xml:space="preserve"> (24. 11. 2001): </w:t>
      </w:r>
      <w:r w:rsidRPr="009D511F">
        <w:rPr>
          <w:i/>
          <w:color w:val="000000"/>
        </w:rPr>
        <w:t>„systém výuky v Ivančicích je podřízen jedinému cíli: naučit děti číst s porozuměním“</w:t>
      </w:r>
      <w:r w:rsidRPr="009D511F">
        <w:rPr>
          <w:color w:val="000000"/>
        </w:rPr>
        <w:t>?</w:t>
      </w:r>
      <w:r w:rsidRPr="009D511F">
        <w:rPr>
          <w:rStyle w:val="Znakapoznpodarou"/>
        </w:rPr>
        <w:footnoteReference w:id="5"/>
      </w:r>
    </w:p>
    <w:p w:rsidR="00224FFA" w:rsidRPr="009D511F" w:rsidRDefault="00224FFA" w:rsidP="0033415D">
      <w:pPr>
        <w:shd w:val="clear" w:color="auto" w:fill="E5DFEC" w:themeFill="accent4" w:themeFillTint="33"/>
        <w:ind w:firstLine="432"/>
        <w:rPr>
          <w:color w:val="000000"/>
        </w:rPr>
      </w:pPr>
      <w:r w:rsidRPr="009D511F">
        <w:rPr>
          <w:color w:val="000000"/>
        </w:rPr>
        <w:t xml:space="preserve">Na přednášce v heidelberském Institutu speciální pedagogiky, o níž u nás informoval Poul (1972 – 73), přinesl </w:t>
      </w:r>
      <w:proofErr w:type="spellStart"/>
      <w:r w:rsidRPr="009D511F">
        <w:rPr>
          <w:color w:val="000000"/>
        </w:rPr>
        <w:t>Uden</w:t>
      </w:r>
      <w:proofErr w:type="spellEnd"/>
      <w:r w:rsidRPr="009D511F">
        <w:rPr>
          <w:color w:val="000000"/>
        </w:rPr>
        <w:t xml:space="preserve"> zprávu o výzkumu čtenářských dovedností, který proběhl v USA u desetiletých až </w:t>
      </w:r>
      <w:r w:rsidRPr="009D511F">
        <w:rPr>
          <w:color w:val="000000"/>
        </w:rPr>
        <w:lastRenderedPageBreak/>
        <w:t>šestnáctiletých dětí s vadou sluchu.</w:t>
      </w:r>
      <w:r w:rsidRPr="009D511F">
        <w:rPr>
          <w:rStyle w:val="Znakapoznpodarou"/>
        </w:rPr>
        <w:footnoteReference w:id="6"/>
      </w:r>
      <w:r w:rsidRPr="009D511F">
        <w:rPr>
          <w:color w:val="000000"/>
        </w:rPr>
        <w:t xml:space="preserve"> Že dosáhli strukturální fáze čtení, měli testovaní žáci prokázat úspěchem v testu čtení určeném původně pro slyšící žáky čtvrtého ročníku základní školy. Uspělo jen 12 % patnáctiletých probandů (Poul, 1972 – 73)!</w:t>
      </w:r>
    </w:p>
    <w:p w:rsidR="00224FFA" w:rsidRPr="009D511F" w:rsidRDefault="00224FFA" w:rsidP="0033415D">
      <w:pPr>
        <w:shd w:val="clear" w:color="auto" w:fill="F2DBDB" w:themeFill="accent2" w:themeFillTint="33"/>
        <w:ind w:firstLine="432"/>
        <w:rPr>
          <w:color w:val="000000"/>
        </w:rPr>
      </w:pPr>
      <w:r w:rsidRPr="009D511F">
        <w:rPr>
          <w:color w:val="000000"/>
        </w:rPr>
        <w:t xml:space="preserve">V Holandsku provedli podobný pokus. Opět použili test pro čtvrtý ročník základních škol pro žáky bez vady sluchu a stanovili, že strukturální úrovně dosáhli ti žáci, kteří z třiceti otázek na osmnáct a více odpověděli dobře. Výsledkem bylo, že ze všech testovaných teenagerů s vadou sluchu strukturální úrovně dosáhlo 45 %. Pokud byli vyhodnocováni jen žáci s nonverbálním IQ sto a více, stoupla úspěšnost na 60 %, a jestliže byli posuzováni jen žáci s nonverbálním IQ sto a více, kteří neměli další postižení, byla úspěšnost 76 % (Poul, 1972 – 73). Sám </w:t>
      </w:r>
      <w:proofErr w:type="spellStart"/>
      <w:r w:rsidRPr="009D511F">
        <w:rPr>
          <w:color w:val="000000"/>
        </w:rPr>
        <w:t>Uden</w:t>
      </w:r>
      <w:proofErr w:type="spellEnd"/>
      <w:r w:rsidRPr="009D511F">
        <w:rPr>
          <w:color w:val="000000"/>
        </w:rPr>
        <w:t xml:space="preserve"> konstatoval, že americké výsledky jsou otřesné, ale ani holandské nejsou ideální. Navíc přiznal, že </w:t>
      </w:r>
      <w:r w:rsidRPr="009D511F">
        <w:rPr>
          <w:i/>
          <w:color w:val="000000"/>
        </w:rPr>
        <w:t xml:space="preserve">„Úroveň čtení těchto žáků, kteří dosáhli strukturální fáze, není stejná: Někteří čtou jen knihy s jednoduchým textem, ale někteří čtou literaturu, která odpovídá úrovni četby na reálce nebo na gymnasiu“ </w:t>
      </w:r>
      <w:r w:rsidRPr="009D511F">
        <w:rPr>
          <w:color w:val="000000"/>
        </w:rPr>
        <w:t>(Poul, 1972 – 73, s. 65)</w:t>
      </w:r>
      <w:bookmarkStart w:id="12" w:name="_Hlt128711559"/>
      <w:bookmarkEnd w:id="12"/>
      <w:r w:rsidRPr="009D511F">
        <w:rPr>
          <w:color w:val="000000"/>
        </w:rPr>
        <w:t xml:space="preserve">. </w:t>
      </w:r>
    </w:p>
    <w:p w:rsidR="00224FFA" w:rsidRPr="009D511F" w:rsidRDefault="00224FFA" w:rsidP="0033415D">
      <w:pPr>
        <w:shd w:val="clear" w:color="auto" w:fill="DBE5F1" w:themeFill="accent1" w:themeFillTint="33"/>
        <w:ind w:firstLine="432"/>
        <w:rPr>
          <w:color w:val="000000"/>
        </w:rPr>
      </w:pPr>
      <w:r w:rsidRPr="009D511F">
        <w:rPr>
          <w:color w:val="000000"/>
        </w:rPr>
        <w:t xml:space="preserve">Na základě analýzy procesu čtení u dvaceti čtyř dětí s vadou sluchu s „přidruženými vadami“, ale s normálním IQ ve věku deset až patnáct let, ve kterém dospěl ke zjištění, že chyby, jichž se při čtení děti s vadou sluchu dopouštějí, lze rozdělit do čtyř skupin: </w:t>
      </w:r>
      <w:r w:rsidRPr="009D511F">
        <w:rPr>
          <w:i/>
          <w:color w:val="000000"/>
        </w:rPr>
        <w:t>„nesprávný výklad slov, chybné seskupování slov, neporozumění (…) situaci, neschopnost přeorganizovat časové nebo logické pořadí“</w:t>
      </w:r>
      <w:r w:rsidRPr="009D511F">
        <w:rPr>
          <w:color w:val="000000"/>
        </w:rPr>
        <w:t xml:space="preserve"> (Poul, 1972 – 73, s. 65), sestavil </w:t>
      </w:r>
      <w:proofErr w:type="spellStart"/>
      <w:r w:rsidRPr="009D511F">
        <w:rPr>
          <w:color w:val="000000"/>
        </w:rPr>
        <w:t>Uden</w:t>
      </w:r>
      <w:proofErr w:type="spellEnd"/>
      <w:r w:rsidRPr="009D511F">
        <w:rPr>
          <w:color w:val="000000"/>
        </w:rPr>
        <w:t xml:space="preserve"> následující program výuky čtení dětí s vadou sluchu.</w:t>
      </w:r>
    </w:p>
    <w:p w:rsidR="00224FFA" w:rsidRPr="009D511F" w:rsidRDefault="00224FFA" w:rsidP="00224FFA">
      <w:pPr>
        <w:ind w:firstLine="432"/>
        <w:rPr>
          <w:color w:val="000000"/>
        </w:rPr>
      </w:pPr>
      <w:r w:rsidRPr="009D511F">
        <w:rPr>
          <w:color w:val="000000"/>
        </w:rPr>
        <w:t xml:space="preserve">V rané výchově v rodině klade důraz na rozvoj citového života, na získávání zkušeností a zejména na rozvíjení </w:t>
      </w:r>
      <w:r w:rsidRPr="009D511F">
        <w:rPr>
          <w:b/>
          <w:color w:val="000000"/>
        </w:rPr>
        <w:t>rozhovoru</w:t>
      </w:r>
      <w:r w:rsidRPr="009D511F">
        <w:rPr>
          <w:color w:val="000000"/>
        </w:rPr>
        <w:t xml:space="preserve">, jenž má v mateřské reflexivní metodě centrální postavení (Poul, 1972 – 73, s. 65). </w:t>
      </w:r>
      <w:proofErr w:type="spellStart"/>
      <w:r w:rsidRPr="009D511F">
        <w:rPr>
          <w:color w:val="000000"/>
        </w:rPr>
        <w:t>Uden</w:t>
      </w:r>
      <w:proofErr w:type="spellEnd"/>
      <w:r w:rsidRPr="009D511F">
        <w:rPr>
          <w:color w:val="000000"/>
        </w:rPr>
        <w:t xml:space="preserve"> odlišuje – z pohledu osoby, která rozhovor s dítětem s vadou sluchu vede – dva přístupy: identifikační a anticipační. </w:t>
      </w:r>
      <w:r w:rsidRPr="009D511F">
        <w:rPr>
          <w:b/>
          <w:color w:val="000000"/>
        </w:rPr>
        <w:t>Identifikační přístup</w:t>
      </w:r>
      <w:r w:rsidRPr="009D511F">
        <w:rPr>
          <w:color w:val="000000"/>
        </w:rPr>
        <w:t xml:space="preserve"> může dle </w:t>
      </w:r>
      <w:proofErr w:type="spellStart"/>
      <w:r w:rsidRPr="009D511F">
        <w:rPr>
          <w:color w:val="000000"/>
        </w:rPr>
        <w:t>Udena</w:t>
      </w:r>
      <w:proofErr w:type="spellEnd"/>
      <w:r w:rsidRPr="009D511F">
        <w:rPr>
          <w:color w:val="000000"/>
        </w:rPr>
        <w:t xml:space="preserve"> (citováno dle Poul, 1972 – 73, s. 65) vypadat například tak, že </w:t>
      </w:r>
      <w:r w:rsidRPr="009D511F">
        <w:rPr>
          <w:i/>
          <w:color w:val="000000"/>
        </w:rPr>
        <w:t xml:space="preserve">„Matka ukáže dítěti míč a řekne: To je míč.“ </w:t>
      </w:r>
      <w:r w:rsidRPr="009D511F">
        <w:rPr>
          <w:b/>
          <w:color w:val="000000"/>
        </w:rPr>
        <w:t>Anticipační přístup</w:t>
      </w:r>
      <w:r w:rsidRPr="009D511F">
        <w:rPr>
          <w:color w:val="000000"/>
        </w:rPr>
        <w:t xml:space="preserve"> použije matka, když </w:t>
      </w:r>
      <w:r w:rsidRPr="009D511F">
        <w:rPr>
          <w:i/>
          <w:color w:val="000000"/>
        </w:rPr>
        <w:t>„… míč někam zastrčí a čeká, až jej bude dítě chtít. Potom spolu s dítětem míč hledá. Přitom navozuje rozhovor: Hledáš míč? Kde je míč? Kdepak je ten míč? Po chvíli přivede dítě, aby též říkalo: Kde? V celé situaci i v řeči převládne moment očekávání. Vytváří se situace, která u dítěte vyvolává potřebu komunikace; tak vzniká zcela přirozený rozhovor“</w:t>
      </w:r>
      <w:r w:rsidRPr="009D511F">
        <w:rPr>
          <w:color w:val="000000"/>
        </w:rPr>
        <w:t xml:space="preserve"> (Poul, 1972 – 73, s. 65). Důležité je, aby mezi dítětem a matkou (později také mezi dítětem a učitelem) vznikla pevná citová vazba, aby učení probíhalo za citové účasti dítěte, aby dítě prožívalo emoce (Svoboda, </w:t>
      </w:r>
      <w:proofErr w:type="spellStart"/>
      <w:r w:rsidRPr="009D511F">
        <w:rPr>
          <w:color w:val="000000"/>
        </w:rPr>
        <w:t>Křupalová</w:t>
      </w:r>
      <w:proofErr w:type="spellEnd"/>
      <w:r w:rsidRPr="009D511F">
        <w:rPr>
          <w:color w:val="000000"/>
        </w:rPr>
        <w:t xml:space="preserve">, 24. 11. 2001). </w:t>
      </w:r>
    </w:p>
    <w:p w:rsidR="00224FFA" w:rsidRPr="009D511F" w:rsidRDefault="00224FFA" w:rsidP="00224FFA">
      <w:pPr>
        <w:ind w:firstLine="432"/>
        <w:rPr>
          <w:color w:val="000000"/>
        </w:rPr>
      </w:pPr>
      <w:r w:rsidRPr="009D511F">
        <w:rPr>
          <w:color w:val="000000"/>
        </w:rPr>
        <w:t xml:space="preserve">Za nejdůležitější moment v rozhovoru </w:t>
      </w:r>
      <w:proofErr w:type="spellStart"/>
      <w:r w:rsidRPr="009D511F">
        <w:rPr>
          <w:color w:val="000000"/>
        </w:rPr>
        <w:t>Uden</w:t>
      </w:r>
      <w:proofErr w:type="spellEnd"/>
      <w:r w:rsidRPr="009D511F">
        <w:rPr>
          <w:color w:val="000000"/>
        </w:rPr>
        <w:t xml:space="preserve"> pokládá způsob, jak </w:t>
      </w:r>
      <w:r w:rsidRPr="009D511F">
        <w:rPr>
          <w:i/>
          <w:color w:val="000000"/>
        </w:rPr>
        <w:t>„matka podchytí, co dítě říká nebo co chce říci, a opakuje to ve správné jazykové formě. K tomu ještě řekne, co chce sama říci, a napoví, co nového může dítě v dané situaci objevit“</w:t>
      </w:r>
      <w:r w:rsidRPr="009D511F">
        <w:rPr>
          <w:color w:val="000000"/>
        </w:rPr>
        <w:t xml:space="preserve"> (Poul, 1972 – 73, s. 65). V Ivančicích tuto strategii nazývají </w:t>
      </w:r>
      <w:r w:rsidRPr="009D511F">
        <w:rPr>
          <w:b/>
          <w:color w:val="000000"/>
        </w:rPr>
        <w:t>zachycovací metoda</w:t>
      </w:r>
      <w:r w:rsidRPr="009D511F">
        <w:rPr>
          <w:color w:val="000000"/>
        </w:rPr>
        <w:t xml:space="preserve"> (Svoboda, </w:t>
      </w:r>
      <w:proofErr w:type="spellStart"/>
      <w:r w:rsidRPr="009D511F">
        <w:rPr>
          <w:color w:val="000000"/>
        </w:rPr>
        <w:t>Křupalová</w:t>
      </w:r>
      <w:proofErr w:type="spellEnd"/>
      <w:r w:rsidRPr="009D511F">
        <w:rPr>
          <w:color w:val="000000"/>
        </w:rPr>
        <w:t xml:space="preserve">, 24. 11. 2001; srov. </w:t>
      </w:r>
      <w:proofErr w:type="spellStart"/>
      <w:r w:rsidRPr="009D511F">
        <w:rPr>
          <w:color w:val="000000"/>
        </w:rPr>
        <w:t>Jann</w:t>
      </w:r>
      <w:proofErr w:type="spellEnd"/>
      <w:r w:rsidRPr="009D511F">
        <w:rPr>
          <w:color w:val="000000"/>
        </w:rPr>
        <w:t>, 1998).</w:t>
      </w:r>
      <w:r w:rsidRPr="009D511F">
        <w:rPr>
          <w:rStyle w:val="Znakapoznpodarou"/>
        </w:rPr>
        <w:footnoteReference w:id="7"/>
      </w:r>
    </w:p>
    <w:p w:rsidR="00224FFA" w:rsidRPr="009D511F" w:rsidRDefault="00224FFA" w:rsidP="00224FFA">
      <w:pPr>
        <w:ind w:firstLine="432"/>
        <w:rPr>
          <w:color w:val="000000"/>
        </w:rPr>
      </w:pPr>
      <w:r w:rsidRPr="009D511F">
        <w:t xml:space="preserve">Všechny právě představené </w:t>
      </w:r>
      <w:proofErr w:type="spellStart"/>
      <w:r w:rsidRPr="009D511F">
        <w:t>Udenem</w:t>
      </w:r>
      <w:proofErr w:type="spellEnd"/>
      <w:r w:rsidRPr="009D511F">
        <w:t xml:space="preserve"> doporučované strategie jsou běžné v komunikaci matek (dospělých osob) s dětmi v situaci, kdy oba mohou bez problémů komunikovat stejným jazykem (srov. </w:t>
      </w:r>
      <w:proofErr w:type="gramStart"/>
      <w:r w:rsidRPr="009D511F">
        <w:t>kap.</w:t>
      </w:r>
      <w:bookmarkStart w:id="13" w:name="_Hlt128714553"/>
      <w:bookmarkEnd w:id="13"/>
      <w:r w:rsidRPr="009D511F">
        <w:t xml:space="preserve"> Jak</w:t>
      </w:r>
      <w:proofErr w:type="gramEnd"/>
      <w:r w:rsidRPr="009D511F">
        <w:t xml:space="preserve"> si děti osvojují první jazyk?). </w:t>
      </w:r>
      <w:r w:rsidRPr="009D511F">
        <w:rPr>
          <w:color w:val="000000"/>
        </w:rPr>
        <w:t xml:space="preserve">Ovšem mám vážné pochyby, že je to možné v případě, kdy matka komunikuje </w:t>
      </w:r>
      <w:proofErr w:type="spellStart"/>
      <w:r w:rsidRPr="009D511F">
        <w:rPr>
          <w:color w:val="000000"/>
        </w:rPr>
        <w:t>audioorálně</w:t>
      </w:r>
      <w:proofErr w:type="spellEnd"/>
      <w:r w:rsidRPr="009D511F">
        <w:rPr>
          <w:color w:val="000000"/>
        </w:rPr>
        <w:t xml:space="preserve"> s dítětem s vadou sluchu, tj. s dítětem, které auditivní informace přijímá ve velmi omezené a/nebo deformované formě, případně je sluchem nevnímá vůbec. V mé skepsi mě utvrzuje i </w:t>
      </w:r>
      <w:r w:rsidRPr="009D511F">
        <w:rPr>
          <w:color w:val="000000"/>
        </w:rPr>
        <w:lastRenderedPageBreak/>
        <w:t xml:space="preserve">rozhovor, který je podle </w:t>
      </w:r>
      <w:proofErr w:type="spellStart"/>
      <w:r w:rsidRPr="009D511F">
        <w:rPr>
          <w:color w:val="000000"/>
        </w:rPr>
        <w:t>Udena</w:t>
      </w:r>
      <w:proofErr w:type="spellEnd"/>
      <w:r w:rsidRPr="009D511F">
        <w:rPr>
          <w:color w:val="000000"/>
        </w:rPr>
        <w:t xml:space="preserve"> ukázkou, jak lze s dítětem vést dialog i tehdy, když </w:t>
      </w:r>
      <w:r w:rsidRPr="009D511F">
        <w:rPr>
          <w:i/>
          <w:color w:val="000000"/>
        </w:rPr>
        <w:t>„ještě nemá žádnou nebo téměř žádnou slovní zásobu. V období, kdy umí jen několik slov“</w:t>
      </w:r>
      <w:r w:rsidRPr="009D511F">
        <w:rPr>
          <w:color w:val="000000"/>
        </w:rPr>
        <w:t xml:space="preserve"> (Poul, 1972 – 73, s. 66):</w:t>
      </w:r>
    </w:p>
    <w:p w:rsidR="00224FFA" w:rsidRPr="009D511F" w:rsidRDefault="00224FFA" w:rsidP="00224FFA">
      <w:pPr>
        <w:ind w:firstLine="432"/>
        <w:rPr>
          <w:i/>
          <w:color w:val="000000"/>
        </w:rPr>
      </w:pPr>
      <w:r w:rsidRPr="009D511F">
        <w:rPr>
          <w:i/>
          <w:color w:val="000000"/>
        </w:rPr>
        <w:t xml:space="preserve">„Venkovská žena hovoří po vylíhnutí kachňátek se svou tříletou neslyšící dceruškou. </w:t>
      </w:r>
    </w:p>
    <w:p w:rsidR="00224FFA" w:rsidRPr="009D511F" w:rsidRDefault="00224FFA" w:rsidP="00224FFA">
      <w:pPr>
        <w:rPr>
          <w:i/>
          <w:color w:val="000000"/>
        </w:rPr>
      </w:pPr>
      <w:r w:rsidRPr="009D511F">
        <w:rPr>
          <w:i/>
          <w:color w:val="000000"/>
        </w:rPr>
        <w:t>Dceruška: ‚</w:t>
      </w:r>
      <w:proofErr w:type="spellStart"/>
      <w:r w:rsidRPr="009D511F">
        <w:rPr>
          <w:i/>
          <w:color w:val="000000"/>
        </w:rPr>
        <w:t>Brrr</w:t>
      </w:r>
      <w:proofErr w:type="spellEnd"/>
      <w:r w:rsidRPr="009D511F">
        <w:rPr>
          <w:i/>
          <w:color w:val="000000"/>
        </w:rPr>
        <w:t>‘ (označení chlívku pro kachny), ‚</w:t>
      </w:r>
      <w:proofErr w:type="spellStart"/>
      <w:r w:rsidRPr="009D511F">
        <w:rPr>
          <w:i/>
          <w:color w:val="000000"/>
        </w:rPr>
        <w:t>tata</w:t>
      </w:r>
      <w:proofErr w:type="spellEnd"/>
      <w:r w:rsidRPr="009D511F">
        <w:rPr>
          <w:i/>
          <w:color w:val="000000"/>
        </w:rPr>
        <w:t xml:space="preserve">‘ (s posunkem ‚spát‘). </w:t>
      </w:r>
    </w:p>
    <w:p w:rsidR="00224FFA" w:rsidRPr="009D511F" w:rsidRDefault="00224FFA" w:rsidP="00224FFA">
      <w:pPr>
        <w:rPr>
          <w:i/>
          <w:color w:val="000000"/>
        </w:rPr>
      </w:pPr>
      <w:r w:rsidRPr="009D511F">
        <w:rPr>
          <w:i/>
          <w:color w:val="000000"/>
        </w:rPr>
        <w:t xml:space="preserve">Matka: Kachňátko spí. </w:t>
      </w:r>
    </w:p>
    <w:p w:rsidR="00224FFA" w:rsidRPr="009D511F" w:rsidRDefault="00224FFA" w:rsidP="00224FFA">
      <w:pPr>
        <w:rPr>
          <w:i/>
          <w:color w:val="000000"/>
        </w:rPr>
      </w:pPr>
      <w:bookmarkStart w:id="14" w:name="_Hlt129003547"/>
      <w:bookmarkEnd w:id="14"/>
      <w:r w:rsidRPr="009D511F">
        <w:rPr>
          <w:i/>
          <w:color w:val="000000"/>
        </w:rPr>
        <w:t xml:space="preserve">Dceruška: ‚Máma‘ (s posunkem ‚jít‘). </w:t>
      </w:r>
    </w:p>
    <w:p w:rsidR="00224FFA" w:rsidRPr="009D511F" w:rsidRDefault="00224FFA" w:rsidP="00224FFA">
      <w:pPr>
        <w:rPr>
          <w:i/>
          <w:color w:val="000000"/>
        </w:rPr>
      </w:pPr>
      <w:r w:rsidRPr="009D511F">
        <w:rPr>
          <w:i/>
          <w:color w:val="000000"/>
        </w:rPr>
        <w:t>Matka: ‚Mám tam jít?‘ (Obě došly ke chlívku. Jedno z vylíhnutých kachňátek bylo mrtvé.)</w:t>
      </w:r>
    </w:p>
    <w:p w:rsidR="00224FFA" w:rsidRPr="009D511F" w:rsidRDefault="00224FFA" w:rsidP="00224FFA">
      <w:pPr>
        <w:rPr>
          <w:i/>
          <w:color w:val="000000"/>
        </w:rPr>
      </w:pPr>
      <w:r w:rsidRPr="009D511F">
        <w:rPr>
          <w:i/>
          <w:color w:val="000000"/>
        </w:rPr>
        <w:t>Dceruška: ‚</w:t>
      </w:r>
      <w:proofErr w:type="spellStart"/>
      <w:r w:rsidRPr="009D511F">
        <w:rPr>
          <w:i/>
          <w:color w:val="000000"/>
        </w:rPr>
        <w:t>Brrr</w:t>
      </w:r>
      <w:proofErr w:type="spellEnd"/>
      <w:r w:rsidRPr="009D511F">
        <w:rPr>
          <w:i/>
          <w:color w:val="000000"/>
        </w:rPr>
        <w:t xml:space="preserve">‘ (ukazuje na mrtvé kachňátko). </w:t>
      </w:r>
    </w:p>
    <w:p w:rsidR="00224FFA" w:rsidRPr="009D511F" w:rsidRDefault="00224FFA" w:rsidP="00224FFA">
      <w:pPr>
        <w:rPr>
          <w:color w:val="000000"/>
        </w:rPr>
      </w:pPr>
      <w:r w:rsidRPr="009D511F">
        <w:rPr>
          <w:i/>
          <w:color w:val="000000"/>
        </w:rPr>
        <w:t>Matka: Kachňátko nespí. Je mrtvé. (Obě společně pohřbili mrtvé kachňátko. Pro dítě to byl nový objev.)“</w:t>
      </w:r>
      <w:r w:rsidRPr="009D511F">
        <w:rPr>
          <w:color w:val="000000"/>
        </w:rPr>
        <w:t xml:space="preserve"> (Poul, 1972 – 73, s. 65 – 66). </w:t>
      </w:r>
    </w:p>
    <w:p w:rsidR="00224FFA" w:rsidRPr="009D511F" w:rsidRDefault="00224FFA" w:rsidP="00224FFA">
      <w:pPr>
        <w:ind w:firstLine="360"/>
        <w:rPr>
          <w:color w:val="000000"/>
        </w:rPr>
      </w:pPr>
      <w:proofErr w:type="spellStart"/>
      <w:r w:rsidRPr="009D511F">
        <w:rPr>
          <w:color w:val="000000"/>
        </w:rPr>
        <w:t>Uden</w:t>
      </w:r>
      <w:proofErr w:type="spellEnd"/>
      <w:r w:rsidRPr="009D511F">
        <w:rPr>
          <w:color w:val="000000"/>
        </w:rPr>
        <w:t xml:space="preserve"> je přesvědčen, že v </w:t>
      </w:r>
      <w:r w:rsidRPr="009D511F">
        <w:rPr>
          <w:i/>
          <w:color w:val="000000"/>
        </w:rPr>
        <w:t>„tomto rozhovoru se dítě poučilo, že slova ‚máma, táta‘ nejen něco znamenají, ale též, že s pomocí těchto slůvek lze za určité situace něčemu rozumět a něco vyjádřit (...). Řeč se osvědčila jako nástroj dorozumění“</w:t>
      </w:r>
      <w:r w:rsidRPr="009D511F">
        <w:rPr>
          <w:color w:val="000000"/>
        </w:rPr>
        <w:t xml:space="preserve"> (Poul, 1972 – 73, s. 66). Já si to nemyslím a naopak se domnívám, že tato situace v dítěti, pokud pochopilo, že kachně je mrtvé, spíš zanechala zmatek a pocit samoty, protože mu nikdo přiměřeně jeho věku a možnostem přijímání a zpracování jazykových informací nevysvětlil, co se děje. Navíc mám za to, že komunikace mezi průměrným tříletým dítětem a dospělou osobou by měla být mnohem bohatší (srov. Kutálková, 2002; Špaňhelová, 2003; Šulová, 2004 aj.), takže i kdyby dítě všemu v rozhovoru rozumělo, nepovažuji formu rozhovoru za adekvátní věku dítěte. </w:t>
      </w:r>
    </w:p>
    <w:p w:rsidR="00224FFA" w:rsidRPr="009D511F" w:rsidRDefault="00224FFA" w:rsidP="00224FFA">
      <w:pPr>
        <w:ind w:firstLine="360"/>
        <w:rPr>
          <w:color w:val="000000"/>
        </w:rPr>
      </w:pPr>
      <w:r w:rsidRPr="009D511F">
        <w:rPr>
          <w:color w:val="000000"/>
        </w:rPr>
        <w:t xml:space="preserve">Už v době raného dětství doporučuje </w:t>
      </w:r>
      <w:proofErr w:type="spellStart"/>
      <w:r w:rsidRPr="009D511F">
        <w:rPr>
          <w:color w:val="000000"/>
        </w:rPr>
        <w:t>Uden</w:t>
      </w:r>
      <w:proofErr w:type="spellEnd"/>
      <w:r w:rsidRPr="009D511F">
        <w:rPr>
          <w:color w:val="000000"/>
        </w:rPr>
        <w:t xml:space="preserve"> proběhlé rozhovory zaznamenávat, aby je dítě mohlo </w:t>
      </w:r>
      <w:proofErr w:type="spellStart"/>
      <w:r w:rsidRPr="009D511F">
        <w:rPr>
          <w:color w:val="000000"/>
        </w:rPr>
        <w:t>ideovizuálně</w:t>
      </w:r>
      <w:proofErr w:type="spellEnd"/>
      <w:r w:rsidRPr="009D511F">
        <w:rPr>
          <w:color w:val="000000"/>
        </w:rPr>
        <w:t xml:space="preserve"> číst. Proběhlý rozhovor by zapsal takto: </w:t>
      </w:r>
      <w:r w:rsidRPr="009D511F">
        <w:rPr>
          <w:i/>
          <w:color w:val="000000"/>
        </w:rPr>
        <w:t>„Hlavička dítěte s větou: Kachňátko spí. Hlavička matky s větami: Kachňátko nespí. Je mrtvé. Ubohé kachňátko“</w:t>
      </w:r>
      <w:r w:rsidRPr="009D511F">
        <w:rPr>
          <w:color w:val="000000"/>
        </w:rPr>
        <w:t xml:space="preserve"> (Poul, 1972 – 73, s. 66). Rozhovory rodiče dětem zapisují psacím písmem (Svoboda, </w:t>
      </w:r>
      <w:proofErr w:type="spellStart"/>
      <w:r w:rsidRPr="009D511F">
        <w:rPr>
          <w:color w:val="000000"/>
        </w:rPr>
        <w:t>Křupalová</w:t>
      </w:r>
      <w:proofErr w:type="spellEnd"/>
      <w:r w:rsidRPr="009D511F">
        <w:rPr>
          <w:color w:val="000000"/>
        </w:rPr>
        <w:t>, 24. 11. 2001) do tzv. deníků, kreslí k nim obrázky, lepí fotografie apod.</w:t>
      </w:r>
      <w:r w:rsidRPr="009D511F">
        <w:rPr>
          <w:rStyle w:val="Znakapoznpodarou"/>
        </w:rPr>
        <w:footnoteReference w:id="8"/>
      </w:r>
    </w:p>
    <w:p w:rsidR="00224FFA" w:rsidRPr="009D511F" w:rsidRDefault="00224FFA" w:rsidP="00224FFA">
      <w:pPr>
        <w:ind w:firstLine="360"/>
        <w:rPr>
          <w:color w:val="000000"/>
        </w:rPr>
      </w:pPr>
      <w:r w:rsidRPr="009D511F">
        <w:rPr>
          <w:color w:val="000000"/>
        </w:rPr>
        <w:t xml:space="preserve">Rozhovory, jejich zapisování a následné </w:t>
      </w:r>
      <w:proofErr w:type="spellStart"/>
      <w:r w:rsidRPr="009D511F">
        <w:rPr>
          <w:color w:val="000000"/>
        </w:rPr>
        <w:t>ideovizuální</w:t>
      </w:r>
      <w:proofErr w:type="spellEnd"/>
      <w:r w:rsidRPr="009D511F">
        <w:rPr>
          <w:color w:val="000000"/>
        </w:rPr>
        <w:t xml:space="preserve"> čtení jsou klíčovou činností i v mateřské škole. Jak by měl podle </w:t>
      </w:r>
      <w:proofErr w:type="spellStart"/>
      <w:r w:rsidRPr="009D511F">
        <w:rPr>
          <w:color w:val="000000"/>
        </w:rPr>
        <w:t>Udena</w:t>
      </w:r>
      <w:proofErr w:type="spellEnd"/>
      <w:r w:rsidRPr="009D511F">
        <w:rPr>
          <w:color w:val="000000"/>
        </w:rPr>
        <w:t xml:space="preserve"> záznam takového rozhovoru, se sedmi až deseti větami, přičemž na jeden týden připadají zhruba dva rozhovory (Poul, 1972 – 73), vypadat? </w:t>
      </w:r>
      <w:r w:rsidRPr="009D511F">
        <w:rPr>
          <w:i/>
          <w:color w:val="000000"/>
        </w:rPr>
        <w:t xml:space="preserve">„Musí být psán zcela normální řečí, ne příliš zjednodušenou; musí v něm být hodně přímé a hovorové řeči; je třeba užít v něm i delších vět, než byly v rozhovoru; nesmí se brát ohled na chronologické a logické řazení vět; nutno dbát na citový obsah – ne tedy jen popisné věty, ale i zvolání, přání, otázky apod.; nekreslit příliš mnoho obrázků: řeč nesmí být pouhým převáděním ilustrace do jazyka, ale má tlumočit osobní zážitek a zkušenost dítěte“ </w:t>
      </w:r>
      <w:r w:rsidRPr="009D511F">
        <w:rPr>
          <w:color w:val="000000"/>
        </w:rPr>
        <w:t>(Poul, 1972 – 73, s. 66 – 67)</w:t>
      </w:r>
      <w:r w:rsidRPr="009D511F">
        <w:rPr>
          <w:i/>
          <w:color w:val="000000"/>
        </w:rPr>
        <w:t>.</w:t>
      </w:r>
      <w:r w:rsidRPr="009D511F">
        <w:rPr>
          <w:rStyle w:val="Znakapoznpodarou"/>
        </w:rPr>
        <w:footnoteReference w:id="9"/>
      </w:r>
    </w:p>
    <w:p w:rsidR="00224FFA" w:rsidRPr="009D511F" w:rsidRDefault="00224FFA" w:rsidP="00224FFA">
      <w:pPr>
        <w:tabs>
          <w:tab w:val="num" w:pos="720"/>
        </w:tabs>
        <w:ind w:firstLine="360"/>
        <w:rPr>
          <w:color w:val="000000"/>
        </w:rPr>
      </w:pPr>
      <w:r w:rsidRPr="009D511F">
        <w:rPr>
          <w:color w:val="000000"/>
        </w:rPr>
        <w:lastRenderedPageBreak/>
        <w:t xml:space="preserve">Na prvním stupni ZŠ pro sluchově postižené v Ivančicích čtou děti stále </w:t>
      </w:r>
      <w:proofErr w:type="spellStart"/>
      <w:r w:rsidRPr="009D511F">
        <w:rPr>
          <w:color w:val="000000"/>
        </w:rPr>
        <w:t>ideovizuálně</w:t>
      </w:r>
      <w:proofErr w:type="spellEnd"/>
      <w:r w:rsidRPr="009D511F">
        <w:rPr>
          <w:color w:val="000000"/>
        </w:rPr>
        <w:t xml:space="preserve">, ale na začátku školní docházky se k psacímu písmu přidává i písmo tiskací (Svoboda, </w:t>
      </w:r>
      <w:proofErr w:type="spellStart"/>
      <w:r w:rsidRPr="009D511F">
        <w:rPr>
          <w:color w:val="000000"/>
        </w:rPr>
        <w:t>Křupalová</w:t>
      </w:r>
      <w:proofErr w:type="spellEnd"/>
      <w:r w:rsidRPr="009D511F">
        <w:rPr>
          <w:color w:val="000000"/>
        </w:rPr>
        <w:t>, 24. 11. 2001).</w:t>
      </w:r>
      <w:r w:rsidRPr="009D511F">
        <w:rPr>
          <w:rStyle w:val="Znakapoznpodarou"/>
        </w:rPr>
        <w:footnoteReference w:id="10"/>
      </w:r>
      <w:r w:rsidRPr="009D511F">
        <w:rPr>
          <w:color w:val="000000"/>
        </w:rPr>
        <w:t xml:space="preserve"> </w:t>
      </w:r>
      <w:r w:rsidRPr="009D511F">
        <w:rPr>
          <w:i/>
          <w:color w:val="000000"/>
        </w:rPr>
        <w:t xml:space="preserve">„Na začátku přípravné třídy těží děti ze znalosti globálního čtení, pochopitelně jen omezeného počtu slov. Rozklad slov na písmena a nácvik psaní jim přináší potěšení a uspokojení, neboť se konečně mohou samy aktivně podílet na písemném zápisu rozhovoru, tj. na vizualizované podobě vlastních zážitků“ </w:t>
      </w:r>
      <w:r w:rsidRPr="009D511F">
        <w:rPr>
          <w:color w:val="000000"/>
        </w:rPr>
        <w:t>(</w:t>
      </w:r>
      <w:proofErr w:type="spellStart"/>
      <w:r w:rsidRPr="009D511F">
        <w:rPr>
          <w:color w:val="000000"/>
        </w:rPr>
        <w:t>Křupalová</w:t>
      </w:r>
      <w:proofErr w:type="spellEnd"/>
      <w:r w:rsidRPr="009D511F">
        <w:rPr>
          <w:color w:val="000000"/>
        </w:rPr>
        <w:t>, 2000, s. 21).</w:t>
      </w:r>
    </w:p>
    <w:p w:rsidR="00224FFA" w:rsidRPr="009D511F" w:rsidRDefault="00224FFA" w:rsidP="00224FFA">
      <w:pPr>
        <w:tabs>
          <w:tab w:val="num" w:pos="720"/>
        </w:tabs>
        <w:ind w:firstLine="360"/>
        <w:rPr>
          <w:i/>
          <w:color w:val="000000"/>
        </w:rPr>
      </w:pPr>
      <w:r w:rsidRPr="009D511F">
        <w:rPr>
          <w:color w:val="000000"/>
        </w:rPr>
        <w:t xml:space="preserve">Jak postupně děti přecházejí od globálního čtení k analyticko-syntetickému (terminologie dle </w:t>
      </w:r>
      <w:proofErr w:type="spellStart"/>
      <w:r w:rsidRPr="009D511F">
        <w:rPr>
          <w:color w:val="000000"/>
        </w:rPr>
        <w:t>Křupalová</w:t>
      </w:r>
      <w:proofErr w:type="spellEnd"/>
      <w:r w:rsidRPr="009D511F">
        <w:rPr>
          <w:color w:val="000000"/>
        </w:rPr>
        <w:t xml:space="preserve">, 2000), záznam rozhovorů jako jediný text ke čtení jim přestává stačit a novým prvkem v jazykovém vyučování se stává </w:t>
      </w:r>
      <w:r w:rsidRPr="009D511F">
        <w:rPr>
          <w:b/>
          <w:color w:val="000000"/>
        </w:rPr>
        <w:t>článek</w:t>
      </w:r>
      <w:r w:rsidRPr="009D511F">
        <w:rPr>
          <w:color w:val="000000"/>
        </w:rPr>
        <w:t xml:space="preserve">. Měl by vycházet ze skutečné jazykové situace dětí a být pro ně tematicky atraktivní. Měl by děti vybízet k diskusi, </w:t>
      </w:r>
      <w:r w:rsidRPr="009D511F">
        <w:rPr>
          <w:i/>
          <w:color w:val="000000"/>
        </w:rPr>
        <w:t>„k projevu emocí a v konečné fázi ke snaze o vlastní řečovou produkci mluvenou i psanou“</w:t>
      </w:r>
      <w:r w:rsidRPr="009D511F">
        <w:rPr>
          <w:color w:val="000000"/>
        </w:rPr>
        <w:t xml:space="preserve"> (</w:t>
      </w:r>
      <w:proofErr w:type="spellStart"/>
      <w:r w:rsidRPr="009D511F">
        <w:rPr>
          <w:color w:val="000000"/>
        </w:rPr>
        <w:t>Křupalová</w:t>
      </w:r>
      <w:proofErr w:type="spellEnd"/>
      <w:r w:rsidRPr="009D511F">
        <w:rPr>
          <w:color w:val="000000"/>
        </w:rPr>
        <w:t>, 2000, s. 21). Je nutné, aby materiály předkládané dětem ke čtení byly různorodé, proto si učitel na každý týden připravuje nový článek, svůj vlastní nebo převzatý (upravený či neupravený) z dětských knížek, z čítanek apod. (</w:t>
      </w:r>
      <w:proofErr w:type="spellStart"/>
      <w:r w:rsidRPr="009D511F">
        <w:rPr>
          <w:color w:val="000000"/>
        </w:rPr>
        <w:t>Křupalová</w:t>
      </w:r>
      <w:proofErr w:type="spellEnd"/>
      <w:r w:rsidRPr="009D511F">
        <w:rPr>
          <w:color w:val="000000"/>
        </w:rPr>
        <w:t xml:space="preserve">, 2000). </w:t>
      </w:r>
    </w:p>
    <w:p w:rsidR="00224FFA" w:rsidRPr="009D511F" w:rsidRDefault="00224FFA" w:rsidP="00224FFA">
      <w:pPr>
        <w:tabs>
          <w:tab w:val="num" w:pos="720"/>
        </w:tabs>
        <w:ind w:firstLine="360"/>
        <w:rPr>
          <w:color w:val="000000"/>
        </w:rPr>
      </w:pPr>
      <w:r w:rsidRPr="009D511F">
        <w:rPr>
          <w:color w:val="000000"/>
        </w:rPr>
        <w:t>Práce s článkem ve třídě začíná přípravou na čtení (</w:t>
      </w:r>
      <w:proofErr w:type="spellStart"/>
      <w:r w:rsidRPr="009D511F">
        <w:rPr>
          <w:color w:val="000000"/>
        </w:rPr>
        <w:t>Křupalová</w:t>
      </w:r>
      <w:proofErr w:type="spellEnd"/>
      <w:r w:rsidRPr="009D511F">
        <w:rPr>
          <w:color w:val="000000"/>
        </w:rPr>
        <w:t xml:space="preserve">, 2000). Při ní učitel vypráví příběh a zároveň kreslí základní dějové obrázky na tabuli. Děti s učitelem tzv. </w:t>
      </w:r>
      <w:proofErr w:type="spellStart"/>
      <w:r w:rsidRPr="009D511F">
        <w:rPr>
          <w:color w:val="000000"/>
        </w:rPr>
        <w:t>spolumluví</w:t>
      </w:r>
      <w:proofErr w:type="spellEnd"/>
      <w:r w:rsidRPr="009D511F">
        <w:rPr>
          <w:color w:val="000000"/>
        </w:rPr>
        <w:t>, vyjadřují děj prstovou abecedou,</w:t>
      </w:r>
      <w:r w:rsidRPr="009D511F">
        <w:rPr>
          <w:rStyle w:val="Znakapoznpodarou"/>
        </w:rPr>
        <w:footnoteReference w:id="11"/>
      </w:r>
      <w:r w:rsidRPr="009D511F">
        <w:rPr>
          <w:color w:val="000000"/>
        </w:rPr>
        <w:t xml:space="preserve"> přirozenými gesty, mimikou a posunky. Podstatné je, že musí vyprávěnému příběhu rozumět. Na závěr této etapy děti ke „kreslené osnově“ přilepují lístečky se slovy a větami v bublinách. </w:t>
      </w:r>
    </w:p>
    <w:p w:rsidR="00224FFA" w:rsidRPr="009D511F" w:rsidRDefault="00224FFA" w:rsidP="00224FFA">
      <w:pPr>
        <w:tabs>
          <w:tab w:val="num" w:pos="720"/>
        </w:tabs>
        <w:ind w:firstLine="360"/>
        <w:rPr>
          <w:i/>
          <w:color w:val="000000"/>
        </w:rPr>
      </w:pPr>
      <w:r w:rsidRPr="009D511F">
        <w:rPr>
          <w:color w:val="000000"/>
        </w:rPr>
        <w:t xml:space="preserve">Následující etapu, vlastní čtení článku, popisuje </w:t>
      </w:r>
      <w:proofErr w:type="spellStart"/>
      <w:r w:rsidRPr="009D511F">
        <w:rPr>
          <w:color w:val="000000"/>
        </w:rPr>
        <w:t>Křupalová</w:t>
      </w:r>
      <w:proofErr w:type="spellEnd"/>
      <w:r w:rsidRPr="009D511F">
        <w:rPr>
          <w:color w:val="000000"/>
        </w:rPr>
        <w:t xml:space="preserve"> (2000, s. 22) následovně: </w:t>
      </w:r>
      <w:r w:rsidRPr="009D511F">
        <w:rPr>
          <w:i/>
          <w:color w:val="000000"/>
        </w:rPr>
        <w:t xml:space="preserve">„Nejprve (...) zopakujeme to, co je klíčové a co máme i s obrázky před sebou na tabuli. Potom předčítám článek já, žáci text nevidí, pouze odezírají, většinou </w:t>
      </w:r>
      <w:proofErr w:type="spellStart"/>
      <w:r w:rsidRPr="009D511F">
        <w:rPr>
          <w:i/>
          <w:color w:val="000000"/>
        </w:rPr>
        <w:t>spolumluví</w:t>
      </w:r>
      <w:proofErr w:type="spellEnd"/>
      <w:r w:rsidRPr="009D511F">
        <w:rPr>
          <w:i/>
          <w:color w:val="000000"/>
        </w:rPr>
        <w:t>. Čtení po chvilkách přerušuji a kontrolními otázkami se ujišťuji o pochopení obsahu. V další fázi text vytištěný velkými písmeny na formátu A3 a přilepený na tabuli čteme společně, ukazujeme, ke kterému obrázku se příslušné části vztahují, a dramaticky text vyjadřujeme. V konečné fázi každý podle svých schopností zkouší příběh volně reprodukovat mluvenou i písemnou formou řeči a jako osnova příběhu mu přitom slouží obrázky na tabuli.“</w:t>
      </w:r>
      <w:r w:rsidRPr="009D511F">
        <w:rPr>
          <w:rStyle w:val="Znakapoznpodarou"/>
          <w:i/>
        </w:rPr>
        <w:footnoteReference w:id="12"/>
      </w:r>
    </w:p>
    <w:p w:rsidR="00224FFA" w:rsidRPr="009D511F" w:rsidRDefault="00224FFA" w:rsidP="00224FFA">
      <w:pPr>
        <w:tabs>
          <w:tab w:val="num" w:pos="720"/>
        </w:tabs>
        <w:ind w:firstLine="360"/>
        <w:rPr>
          <w:i/>
          <w:color w:val="000000"/>
        </w:rPr>
      </w:pPr>
      <w:r w:rsidRPr="009D511F">
        <w:rPr>
          <w:color w:val="000000"/>
        </w:rPr>
        <w:t xml:space="preserve">Na začátku druhého stupně ZŠ by podle </w:t>
      </w:r>
      <w:proofErr w:type="spellStart"/>
      <w:r w:rsidRPr="009D511F">
        <w:rPr>
          <w:color w:val="000000"/>
        </w:rPr>
        <w:t>Křupalové</w:t>
      </w:r>
      <w:proofErr w:type="spellEnd"/>
      <w:r w:rsidRPr="009D511F">
        <w:rPr>
          <w:color w:val="000000"/>
        </w:rPr>
        <w:t xml:space="preserve"> (2000) měl být dokončen přechod od </w:t>
      </w:r>
      <w:proofErr w:type="spellStart"/>
      <w:r w:rsidRPr="009D511F">
        <w:rPr>
          <w:color w:val="000000"/>
        </w:rPr>
        <w:t>ideovizuálního</w:t>
      </w:r>
      <w:proofErr w:type="spellEnd"/>
      <w:r w:rsidRPr="009D511F">
        <w:rPr>
          <w:color w:val="000000"/>
        </w:rPr>
        <w:t xml:space="preserve"> čtení ke čtení receptivnímu. Žák, který zvládl </w:t>
      </w:r>
      <w:proofErr w:type="spellStart"/>
      <w:r w:rsidRPr="009D511F">
        <w:rPr>
          <w:color w:val="000000"/>
        </w:rPr>
        <w:t>ideovizuální</w:t>
      </w:r>
      <w:proofErr w:type="spellEnd"/>
      <w:r w:rsidRPr="009D511F">
        <w:rPr>
          <w:color w:val="000000"/>
        </w:rPr>
        <w:t xml:space="preserve"> čtení „</w:t>
      </w:r>
      <w:r w:rsidRPr="009D511F">
        <w:rPr>
          <w:i/>
          <w:color w:val="000000"/>
        </w:rPr>
        <w:t xml:space="preserve">rozeznává v psané formě některá slova z komunikace (většinou konkrétní pojmy) a ví, že stejný obsah lze vyjádřit různým způsobem (různou větou)“ </w:t>
      </w:r>
      <w:r w:rsidRPr="009D511F">
        <w:rPr>
          <w:color w:val="000000"/>
        </w:rPr>
        <w:t>(</w:t>
      </w:r>
      <w:proofErr w:type="spellStart"/>
      <w:r w:rsidRPr="009D511F">
        <w:rPr>
          <w:color w:val="000000"/>
        </w:rPr>
        <w:t>Křupalová</w:t>
      </w:r>
      <w:proofErr w:type="spellEnd"/>
      <w:r w:rsidRPr="009D511F">
        <w:rPr>
          <w:color w:val="000000"/>
        </w:rPr>
        <w:t>, 2000, s. 23). Zdatnější čtenáři v té době přecházejí od článků připravovaných učitelem a z čítanek k četbě novin, časopisů a knih (</w:t>
      </w:r>
      <w:proofErr w:type="spellStart"/>
      <w:r w:rsidRPr="009D511F">
        <w:rPr>
          <w:color w:val="000000"/>
        </w:rPr>
        <w:t>Křupalová</w:t>
      </w:r>
      <w:proofErr w:type="spellEnd"/>
      <w:r w:rsidRPr="009D511F">
        <w:rPr>
          <w:color w:val="000000"/>
        </w:rPr>
        <w:t xml:space="preserve">, 2000). Žáci jsou vedeni k vyhledávání neznámých slov ve slovnících, </w:t>
      </w:r>
      <w:r w:rsidRPr="009D511F">
        <w:rPr>
          <w:i/>
          <w:color w:val="000000"/>
        </w:rPr>
        <w:t>„Jsou schopni odpovídat na záludné nepřímé otázky vztahující se k textu a snaží se je i utvořit. (...) Především se ale vedou ke globálnímu pochopení přečteného a vyhledávání podstatných informací v textu. Nesmí se textu bát, musí počítat s tím, že nebudou vždy rozumět každému slovu a koneckonců že to pro celkové pochopení obsahu nemusí být podstatné. Zúročují se hodiny rozhovorů, kdy každý rozhovor obsahoval antonyma, homonyma, synonyma, přirovnání, relační a citový jazyk. To vše jsou pro sluchově postižené problémové oblasti českého jazyka“</w:t>
      </w:r>
      <w:r w:rsidRPr="009D511F">
        <w:rPr>
          <w:color w:val="000000"/>
        </w:rPr>
        <w:t xml:space="preserve"> (Poul, 1972 – 73, s. 23)</w:t>
      </w:r>
      <w:r w:rsidRPr="009D511F">
        <w:rPr>
          <w:i/>
          <w:color w:val="000000"/>
        </w:rPr>
        <w:t xml:space="preserve">. </w:t>
      </w:r>
    </w:p>
    <w:p w:rsidR="00224FFA" w:rsidRDefault="00224FFA" w:rsidP="00224FFA">
      <w:r w:rsidRPr="009D511F">
        <w:lastRenderedPageBreak/>
        <w:t>Naučit své žáky nebát se textu, umět pracovat s jazykovými</w:t>
      </w:r>
      <w:r>
        <w:t xml:space="preserve"> příručkami a slovníky, snažit se pochopit text atd., to je jistě chvályhodné. Ovšem jedním z cílů ivančické školy je </w:t>
      </w:r>
      <w:r>
        <w:rPr>
          <w:i/>
        </w:rPr>
        <w:t xml:space="preserve">„poskytnout </w:t>
      </w:r>
      <w:proofErr w:type="spellStart"/>
      <w:r>
        <w:rPr>
          <w:i/>
        </w:rPr>
        <w:t>prelingválně</w:t>
      </w:r>
      <w:proofErr w:type="spellEnd"/>
      <w:r>
        <w:rPr>
          <w:i/>
        </w:rPr>
        <w:t xml:space="preserve"> sluchově postiženým dětem takovou znalost čtení s porozuměním, aby se jejím prostřednictvím mohly nadále samy vzdělávat“</w:t>
      </w:r>
      <w:r>
        <w:t xml:space="preserve"> (</w:t>
      </w:r>
      <w:proofErr w:type="spellStart"/>
      <w:r>
        <w:t>Křupalová</w:t>
      </w:r>
      <w:proofErr w:type="spellEnd"/>
      <w:r>
        <w:t>, 2000, s. 20). Z výše popsaného však vyplývá, že teprve jedenáctileté až dvanáctileté děti se zde učí číst to, co před tím nezažily, a to navíc tak, že čtou pouze známá slova a z jejich seskupení se snaží vysoudit obsah textu (ve slovníkové fázi receptivního období). Mezi žáky ivančické školy jsou tací, kteří na této fázi zůstávají až do konce školní docházky (viz výše), to jinými slovy znamená, že ne všichni žáci ivančické školy se dostanou do fáze struktury, v níž je nutno zapojit znalost gramatiky češtiny.</w:t>
      </w:r>
    </w:p>
    <w:p w:rsidR="00224FFA" w:rsidRDefault="00224FFA" w:rsidP="00224FFA">
      <w:r>
        <w:t xml:space="preserve">Tyto skutečnosti tak spíše než mottu školy: </w:t>
      </w:r>
      <w:r>
        <w:rPr>
          <w:i/>
        </w:rPr>
        <w:t>„Vytváříme příležitost pro všechny. Myslíme tím, že důkladně a systematicky poznáváme každé dítě a vytváříme pro něj individuální cestu pro rozvoj klíčových kompetencí a poskytujeme mu spolehlivý základ všeobecného vzdělání“</w:t>
      </w:r>
      <w:r>
        <w:t xml:space="preserve"> (Adresář služeb nejen pro neslyšící 2007, 2007, s. 84), odpovídají jinému vyjádření představitelů této školy: náš cíl je, že na konci školní docházky bude 40 – 45 % žáků dobrými čtenáři, 35 % čtenáři a 20 % analfabety (Svoboda, </w:t>
      </w:r>
      <w:proofErr w:type="spellStart"/>
      <w:r>
        <w:t>Křupalová</w:t>
      </w:r>
      <w:proofErr w:type="spellEnd"/>
      <w:r>
        <w:t xml:space="preserve">, 24. 11. 2001). Není asi divu, že </w:t>
      </w:r>
      <w:r>
        <w:rPr>
          <w:color w:val="000000"/>
        </w:rPr>
        <w:t xml:space="preserve">odpůrci </w:t>
      </w:r>
      <w:proofErr w:type="spellStart"/>
      <w:r>
        <w:rPr>
          <w:color w:val="000000"/>
        </w:rPr>
        <w:t>Udena</w:t>
      </w:r>
      <w:proofErr w:type="spellEnd"/>
      <w:r>
        <w:rPr>
          <w:color w:val="000000"/>
        </w:rPr>
        <w:t xml:space="preserve"> a jeho metody konstatují že, </w:t>
      </w:r>
      <w:r>
        <w:rPr>
          <w:i/>
          <w:color w:val="000000"/>
        </w:rPr>
        <w:t xml:space="preserve">„... udržuje své uživatele na podlidské úrovni“ </w:t>
      </w:r>
      <w:r>
        <w:rPr>
          <w:color w:val="000000"/>
        </w:rPr>
        <w:t>(O totální komunikaci II, 1988, s. 17)</w:t>
      </w:r>
      <w:bookmarkStart w:id="16" w:name="_Hlt131436620"/>
      <w:bookmarkEnd w:id="16"/>
      <w:r>
        <w:rPr>
          <w:color w:val="000000"/>
        </w:rPr>
        <w:t>.</w:t>
      </w:r>
      <w:r>
        <w:rPr>
          <w:rStyle w:val="Znakapoznpodarou"/>
        </w:rPr>
        <w:footnoteReference w:id="13"/>
      </w:r>
    </w:p>
    <w:p w:rsidR="00224FFA" w:rsidRDefault="00224FFA" w:rsidP="00224FFA">
      <w:pPr>
        <w:tabs>
          <w:tab w:val="num" w:pos="720"/>
        </w:tabs>
        <w:ind w:firstLine="360"/>
        <w:rPr>
          <w:color w:val="000000"/>
        </w:rPr>
      </w:pPr>
      <w:r>
        <w:rPr>
          <w:color w:val="000000"/>
        </w:rPr>
        <w:t xml:space="preserve">Na závěr této kapitoly ještě poznámka o psaní. Podle </w:t>
      </w:r>
      <w:proofErr w:type="spellStart"/>
      <w:r>
        <w:rPr>
          <w:color w:val="000000"/>
        </w:rPr>
        <w:t>Udena</w:t>
      </w:r>
      <w:proofErr w:type="spellEnd"/>
      <w:r>
        <w:rPr>
          <w:color w:val="000000"/>
        </w:rPr>
        <w:t xml:space="preserve"> (1989) není důležité, aby žáci s vadou sluchu uměli psát „správné věty“, ale aby volili správná slova, pak podle něj uživatel jazyka zcela pochopí, co chtěli pisatelé říci.</w:t>
      </w:r>
    </w:p>
    <w:p w:rsidR="00E673D8" w:rsidRDefault="00E673D8" w:rsidP="00E673D8">
      <w:pPr>
        <w:tabs>
          <w:tab w:val="num" w:pos="720"/>
        </w:tabs>
        <w:ind w:firstLine="0"/>
        <w:rPr>
          <w:color w:val="000000"/>
        </w:rPr>
      </w:pPr>
    </w:p>
    <w:p w:rsidR="00E673D8" w:rsidRPr="00E673D8" w:rsidRDefault="00E673D8" w:rsidP="00E673D8">
      <w:pPr>
        <w:tabs>
          <w:tab w:val="num" w:pos="720"/>
        </w:tabs>
        <w:ind w:firstLine="0"/>
        <w:rPr>
          <w:b/>
          <w:color w:val="000000"/>
        </w:rPr>
      </w:pPr>
      <w:r w:rsidRPr="00E673D8">
        <w:rPr>
          <w:b/>
          <w:color w:val="000000"/>
        </w:rPr>
        <w:t>Zdroje:</w:t>
      </w:r>
    </w:p>
    <w:bookmarkEnd w:id="6"/>
    <w:p w:rsidR="00E673D8" w:rsidRDefault="00E673D8" w:rsidP="00E673D8">
      <w:pPr>
        <w:pStyle w:val="literatura"/>
        <w:rPr>
          <w:snapToGrid w:val="0"/>
        </w:rPr>
      </w:pPr>
      <w:r>
        <w:rPr>
          <w:caps/>
          <w:snapToGrid w:val="0"/>
          <w:color w:val="000000"/>
        </w:rPr>
        <w:t xml:space="preserve">Jann, P. </w:t>
      </w:r>
      <w:r>
        <w:rPr>
          <w:snapToGrid w:val="0"/>
          <w:color w:val="000000"/>
        </w:rPr>
        <w:t xml:space="preserve">K nutnosti nového pragmatismu: Výstavba řeči u neslyšících podle heidelberského spolkového kongresu 1997. </w:t>
      </w:r>
      <w:r>
        <w:rPr>
          <w:i/>
          <w:snapToGrid w:val="0"/>
          <w:color w:val="000000"/>
          <w:lang w:val="de-DE"/>
        </w:rPr>
        <w:t>Hörgeschädigten</w:t>
      </w:r>
      <w:r>
        <w:rPr>
          <w:i/>
          <w:snapToGrid w:val="0"/>
          <w:color w:val="000000"/>
          <w:lang w:val="de-LI"/>
        </w:rPr>
        <w:t xml:space="preserve"> Pädagogik</w:t>
      </w:r>
      <w:r>
        <w:rPr>
          <w:snapToGrid w:val="0"/>
          <w:color w:val="000000"/>
        </w:rPr>
        <w:t xml:space="preserve">, duben 1998. </w:t>
      </w:r>
      <w:r>
        <w:rPr>
          <w:snapToGrid w:val="0"/>
          <w:color w:val="000000"/>
        </w:rPr>
        <w:sym w:font="Symbol" w:char="F05B"/>
      </w:r>
      <w:r>
        <w:rPr>
          <w:snapToGrid w:val="0"/>
          <w:color w:val="000000"/>
        </w:rPr>
        <w:t>zpráva o Spolkovém kongresu svazu německých učitelů sluchově postižených, 8. – 10. 5. 1997; bibliografické údaje o německém originálu jsou neúplné</w:t>
      </w:r>
      <w:r>
        <w:rPr>
          <w:snapToGrid w:val="0"/>
        </w:rPr>
        <w:t xml:space="preserve">; v knihovně Informačního centra o hluchotě FRPSP pod signaturou </w:t>
      </w:r>
      <w:smartTag w:uri="urn:schemas-microsoft-com:office:smarttags" w:element="metricconverter">
        <w:smartTagPr>
          <w:attr w:name="ProductID" w:val="3985 L"/>
        </w:smartTagPr>
        <w:r>
          <w:rPr>
            <w:snapToGrid w:val="0"/>
          </w:rPr>
          <w:t>3985 L</w:t>
        </w:r>
      </w:smartTag>
      <w:r>
        <w:rPr>
          <w:snapToGrid w:val="0"/>
        </w:rPr>
        <w:t xml:space="preserve"> 32. 82</w:t>
      </w:r>
      <w:r>
        <w:rPr>
          <w:snapToGrid w:val="0"/>
        </w:rPr>
        <w:sym w:font="Symbol" w:char="F05D"/>
      </w:r>
    </w:p>
    <w:p w:rsidR="00E673D8" w:rsidRDefault="00E673D8" w:rsidP="00E673D8">
      <w:pPr>
        <w:ind w:left="432" w:hanging="432"/>
        <w:jc w:val="left"/>
      </w:pPr>
      <w:r>
        <w:rPr>
          <w:caps/>
        </w:rPr>
        <w:t>Křupalová,</w:t>
      </w:r>
      <w:r>
        <w:t xml:space="preserve"> M. Je znakový jazyk pro neslyšící nenahraditelný? </w:t>
      </w:r>
      <w:r>
        <w:rPr>
          <w:i/>
        </w:rPr>
        <w:t>Děti a my</w:t>
      </w:r>
      <w:r>
        <w:t xml:space="preserve">, 2001, roč. 31, č. 1, s. 39. [reakce na rozhovor s A. Hudákovou </w:t>
      </w:r>
      <w:r>
        <w:rPr>
          <w:caps/>
        </w:rPr>
        <w:t>Dvořáková,</w:t>
      </w:r>
      <w:r>
        <w:t xml:space="preserve"> A. Znakový jazyk je pro neslyšící nenahraditelný. </w:t>
      </w:r>
      <w:r>
        <w:rPr>
          <w:i/>
        </w:rPr>
        <w:t>Děti a my</w:t>
      </w:r>
      <w:r>
        <w:t xml:space="preserve">. 2000, roč. 30, č. 4, s. 37]. </w:t>
      </w:r>
    </w:p>
    <w:p w:rsidR="00E673D8" w:rsidRDefault="00E673D8" w:rsidP="00E673D8">
      <w:pPr>
        <w:ind w:left="432" w:hanging="432"/>
        <w:jc w:val="left"/>
        <w:rPr>
          <w:color w:val="000000"/>
        </w:rPr>
      </w:pPr>
      <w:r>
        <w:rPr>
          <w:caps/>
          <w:color w:val="000000"/>
        </w:rPr>
        <w:t>Křupalová,</w:t>
      </w:r>
      <w:r>
        <w:rPr>
          <w:color w:val="000000"/>
        </w:rPr>
        <w:t xml:space="preserve"> M. Systém výuky čtení ve speciálních školách pro sluchově postižené v Ivančicích. </w:t>
      </w:r>
      <w:r>
        <w:rPr>
          <w:i/>
          <w:color w:val="000000"/>
        </w:rPr>
        <w:t>Speciální pedagogika</w:t>
      </w:r>
      <w:r>
        <w:rPr>
          <w:color w:val="000000"/>
        </w:rPr>
        <w:t xml:space="preserve">, 2000, roč. 10, č. 1, s. 20 – 24. </w:t>
      </w:r>
    </w:p>
    <w:p w:rsidR="00E673D8" w:rsidRDefault="00E673D8" w:rsidP="00E673D8">
      <w:pPr>
        <w:ind w:left="432" w:hanging="432"/>
        <w:jc w:val="left"/>
      </w:pPr>
      <w:r>
        <w:rPr>
          <w:caps/>
        </w:rPr>
        <w:t xml:space="preserve">Kutálková, D. </w:t>
      </w:r>
      <w:r>
        <w:rPr>
          <w:i/>
        </w:rPr>
        <w:t xml:space="preserve">Logopedická prevence. </w:t>
      </w:r>
      <w:r>
        <w:t xml:space="preserve">3. vyd. </w:t>
      </w:r>
      <w:proofErr w:type="gramStart"/>
      <w:r>
        <w:t>Praha : Portál</w:t>
      </w:r>
      <w:proofErr w:type="gramEnd"/>
      <w:r>
        <w:t xml:space="preserve">, 2002. </w:t>
      </w:r>
    </w:p>
    <w:p w:rsidR="00E673D8" w:rsidRPr="00E673D8" w:rsidRDefault="00E673D8" w:rsidP="00E673D8">
      <w:pPr>
        <w:ind w:left="432" w:hanging="432"/>
        <w:jc w:val="left"/>
        <w:rPr>
          <w:color w:val="000000"/>
        </w:rPr>
      </w:pPr>
      <w:bookmarkStart w:id="17" w:name="_Hlt131147283"/>
      <w:r>
        <w:rPr>
          <w:i/>
          <w:color w:val="000000"/>
        </w:rPr>
        <w:t xml:space="preserve">O totální komunikaci II. </w:t>
      </w:r>
      <w:r>
        <w:rPr>
          <w:color w:val="000000"/>
        </w:rPr>
        <w:t>[Příloha časopisu Gong, svazek 7] 1988</w:t>
      </w:r>
      <w:bookmarkEnd w:id="17"/>
      <w:r>
        <w:rPr>
          <w:color w:val="000000"/>
        </w:rPr>
        <w:t>.</w:t>
      </w:r>
    </w:p>
    <w:p w:rsidR="00E673D8" w:rsidRDefault="00E673D8" w:rsidP="00E673D8">
      <w:pPr>
        <w:ind w:left="432" w:hanging="432"/>
        <w:jc w:val="left"/>
        <w:rPr>
          <w:color w:val="000000"/>
        </w:rPr>
      </w:pPr>
      <w:r>
        <w:rPr>
          <w:caps/>
          <w:color w:val="000000"/>
          <w:lang w:val="sk-SK"/>
        </w:rPr>
        <w:t xml:space="preserve">Poul, J. </w:t>
      </w:r>
      <w:r>
        <w:rPr>
          <w:color w:val="000000"/>
          <w:lang w:val="sk-SK"/>
        </w:rPr>
        <w:t xml:space="preserve">A. van </w:t>
      </w:r>
      <w:proofErr w:type="spellStart"/>
      <w:r>
        <w:rPr>
          <w:color w:val="000000"/>
          <w:lang w:val="sk-SK"/>
        </w:rPr>
        <w:t>Uden</w:t>
      </w:r>
      <w:proofErr w:type="spellEnd"/>
      <w:r>
        <w:rPr>
          <w:color w:val="000000"/>
          <w:lang w:val="sk-SK"/>
        </w:rPr>
        <w:t xml:space="preserve"> o </w:t>
      </w:r>
      <w:proofErr w:type="spellStart"/>
      <w:r>
        <w:rPr>
          <w:color w:val="000000"/>
          <w:lang w:val="sk-SK"/>
        </w:rPr>
        <w:t>vyučování</w:t>
      </w:r>
      <w:proofErr w:type="spellEnd"/>
      <w:r>
        <w:rPr>
          <w:color w:val="000000"/>
          <w:lang w:val="sk-SK"/>
        </w:rPr>
        <w:t xml:space="preserve"> </w:t>
      </w:r>
      <w:proofErr w:type="spellStart"/>
      <w:r>
        <w:rPr>
          <w:color w:val="000000"/>
          <w:lang w:val="sk-SK"/>
        </w:rPr>
        <w:t>čtení</w:t>
      </w:r>
      <w:proofErr w:type="spellEnd"/>
      <w:r>
        <w:rPr>
          <w:color w:val="000000"/>
          <w:lang w:val="sk-SK"/>
        </w:rPr>
        <w:t xml:space="preserve"> </w:t>
      </w:r>
      <w:proofErr w:type="spellStart"/>
      <w:r>
        <w:rPr>
          <w:color w:val="000000"/>
          <w:lang w:val="sk-SK"/>
        </w:rPr>
        <w:t>ve</w:t>
      </w:r>
      <w:proofErr w:type="spellEnd"/>
      <w:r>
        <w:rPr>
          <w:color w:val="000000"/>
          <w:lang w:val="sk-SK"/>
        </w:rPr>
        <w:t xml:space="preserve"> škole pro </w:t>
      </w:r>
      <w:proofErr w:type="spellStart"/>
      <w:r>
        <w:rPr>
          <w:color w:val="000000"/>
          <w:lang w:val="sk-SK"/>
        </w:rPr>
        <w:t>neslyšící</w:t>
      </w:r>
      <w:proofErr w:type="spellEnd"/>
      <w:r>
        <w:rPr>
          <w:color w:val="000000"/>
          <w:lang w:val="sk-SK"/>
        </w:rPr>
        <w:t xml:space="preserve">. </w:t>
      </w:r>
      <w:r>
        <w:rPr>
          <w:i/>
          <w:color w:val="000000"/>
          <w:lang w:val="sk-SK"/>
        </w:rPr>
        <w:t xml:space="preserve">Otázky </w:t>
      </w:r>
      <w:proofErr w:type="spellStart"/>
      <w:r>
        <w:rPr>
          <w:i/>
          <w:color w:val="000000"/>
          <w:lang w:val="sk-SK"/>
        </w:rPr>
        <w:t>defektologie</w:t>
      </w:r>
      <w:proofErr w:type="spellEnd"/>
      <w:r>
        <w:rPr>
          <w:color w:val="000000"/>
          <w:lang w:val="sk-SK"/>
        </w:rPr>
        <w:t xml:space="preserve">, 1972 – 73, roč. 15, č. 2, s. 64 – 67. </w:t>
      </w:r>
    </w:p>
    <w:p w:rsidR="00E673D8" w:rsidRDefault="00E673D8" w:rsidP="00E673D8">
      <w:pPr>
        <w:ind w:left="432" w:hanging="432"/>
        <w:jc w:val="left"/>
        <w:rPr>
          <w:color w:val="000000"/>
        </w:rPr>
      </w:pPr>
      <w:r>
        <w:rPr>
          <w:caps/>
          <w:color w:val="000000"/>
        </w:rPr>
        <w:t xml:space="preserve">Svoboda, J., Křupalová, M. </w:t>
      </w:r>
      <w:r>
        <w:rPr>
          <w:i/>
          <w:color w:val="000000"/>
        </w:rPr>
        <w:t xml:space="preserve">Speciální školy pro sluchově postižené v Ivančicích. </w:t>
      </w:r>
      <w:r>
        <w:rPr>
          <w:color w:val="000000"/>
        </w:rPr>
        <w:t xml:space="preserve">[Přednáška ředitele škol J. Svobody a jeho zástupkyně M. </w:t>
      </w:r>
      <w:proofErr w:type="spellStart"/>
      <w:r>
        <w:rPr>
          <w:color w:val="000000"/>
        </w:rPr>
        <w:t>Křupalové</w:t>
      </w:r>
      <w:proofErr w:type="spellEnd"/>
      <w:r>
        <w:rPr>
          <w:color w:val="000000"/>
        </w:rPr>
        <w:t xml:space="preserve"> pro studenty oboru Čeština v komunikaci neslyšících] Praha 24. 11. 2001</w:t>
      </w:r>
      <w:bookmarkStart w:id="18" w:name="_Hlt130916605"/>
      <w:bookmarkEnd w:id="18"/>
      <w:r>
        <w:rPr>
          <w:color w:val="000000"/>
        </w:rPr>
        <w:t>.</w:t>
      </w:r>
    </w:p>
    <w:p w:rsidR="00E673D8" w:rsidRDefault="00E673D8" w:rsidP="00E673D8">
      <w:pPr>
        <w:ind w:left="432" w:hanging="432"/>
        <w:jc w:val="left"/>
        <w:rPr>
          <w:color w:val="000000"/>
        </w:rPr>
      </w:pPr>
      <w:r>
        <w:rPr>
          <w:caps/>
        </w:rPr>
        <w:t xml:space="preserve">Šulová, L. </w:t>
      </w:r>
      <w:r>
        <w:rPr>
          <w:i/>
        </w:rPr>
        <w:t xml:space="preserve">Raný psychický vývoj dítěte. </w:t>
      </w:r>
      <w:proofErr w:type="gramStart"/>
      <w:r>
        <w:t>Praha : Karolinum</w:t>
      </w:r>
      <w:proofErr w:type="gramEnd"/>
      <w:r>
        <w:t xml:space="preserve">, 2004. </w:t>
      </w:r>
    </w:p>
    <w:sectPr w:rsidR="00E673D8" w:rsidSect="00C745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EC" w:rsidRDefault="00370CEC" w:rsidP="00224FFA">
      <w:pPr>
        <w:spacing w:line="240" w:lineRule="auto"/>
      </w:pPr>
      <w:r>
        <w:separator/>
      </w:r>
    </w:p>
  </w:endnote>
  <w:endnote w:type="continuationSeparator" w:id="0">
    <w:p w:rsidR="00370CEC" w:rsidRDefault="00370CEC" w:rsidP="00224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EC" w:rsidRDefault="00370CEC" w:rsidP="00224FFA">
      <w:pPr>
        <w:spacing w:line="240" w:lineRule="auto"/>
      </w:pPr>
      <w:r>
        <w:separator/>
      </w:r>
    </w:p>
  </w:footnote>
  <w:footnote w:type="continuationSeparator" w:id="0">
    <w:p w:rsidR="00370CEC" w:rsidRDefault="00370CEC" w:rsidP="00224FFA">
      <w:pPr>
        <w:spacing w:line="240" w:lineRule="auto"/>
      </w:pPr>
      <w:r>
        <w:continuationSeparator/>
      </w:r>
    </w:p>
  </w:footnote>
  <w:footnote w:id="1">
    <w:p w:rsidR="00224FFA" w:rsidRDefault="00224FFA" w:rsidP="00224FFA">
      <w:pPr>
        <w:pStyle w:val="Textpoznpodarou"/>
        <w:rPr>
          <w:color w:val="000000"/>
          <w:szCs w:val="19"/>
        </w:rPr>
      </w:pPr>
      <w:r>
        <w:rPr>
          <w:rStyle w:val="Znakapoznpodarou"/>
          <w:szCs w:val="19"/>
        </w:rPr>
        <w:footnoteRef/>
      </w:r>
      <w:r>
        <w:rPr>
          <w:color w:val="000000"/>
          <w:szCs w:val="19"/>
        </w:rPr>
        <w:t xml:space="preserve"> Podle </w:t>
      </w:r>
      <w:proofErr w:type="spellStart"/>
      <w:r>
        <w:rPr>
          <w:color w:val="000000"/>
          <w:szCs w:val="19"/>
        </w:rPr>
        <w:t>Křupalové</w:t>
      </w:r>
      <w:proofErr w:type="spellEnd"/>
      <w:r>
        <w:rPr>
          <w:color w:val="000000"/>
          <w:szCs w:val="19"/>
        </w:rPr>
        <w:t xml:space="preserve"> (2000, s. 20)</w:t>
      </w:r>
      <w:r>
        <w:rPr>
          <w:i/>
          <w:color w:val="000000"/>
          <w:szCs w:val="19"/>
        </w:rPr>
        <w:t xml:space="preserve"> „Tento způsob vzdělávání vede děti k aktivnímu zvládnutí mluveného i psaného jazyka...“</w:t>
      </w:r>
      <w:r>
        <w:rPr>
          <w:color w:val="000000"/>
          <w:szCs w:val="19"/>
        </w:rPr>
        <w:t xml:space="preserve"> </w:t>
      </w:r>
    </w:p>
  </w:footnote>
  <w:footnote w:id="2">
    <w:p w:rsidR="00224FFA" w:rsidRDefault="00224FFA" w:rsidP="00224FFA">
      <w:pPr>
        <w:pStyle w:val="Textpoznpodarou"/>
        <w:rPr>
          <w:i/>
          <w:color w:val="000000"/>
          <w:szCs w:val="19"/>
          <w:lang w:val="sk-SK"/>
        </w:rPr>
      </w:pPr>
      <w:r>
        <w:rPr>
          <w:rStyle w:val="Znakapoznpodarou"/>
          <w:szCs w:val="19"/>
        </w:rPr>
        <w:footnoteRef/>
      </w:r>
      <w:r>
        <w:rPr>
          <w:color w:val="000000"/>
          <w:szCs w:val="19"/>
        </w:rPr>
        <w:t xml:space="preserve"> Je pozoruhodné, jak je </w:t>
      </w:r>
      <w:proofErr w:type="spellStart"/>
      <w:r>
        <w:rPr>
          <w:color w:val="000000"/>
          <w:szCs w:val="19"/>
        </w:rPr>
        <w:t>Udenova</w:t>
      </w:r>
      <w:proofErr w:type="spellEnd"/>
      <w:r>
        <w:rPr>
          <w:color w:val="000000"/>
          <w:szCs w:val="19"/>
        </w:rPr>
        <w:t xml:space="preserve"> terminologie mezi pedagogy žáků s vadou sluchu zažitá, srov. např. u </w:t>
      </w:r>
      <w:proofErr w:type="spellStart"/>
      <w:r>
        <w:rPr>
          <w:color w:val="000000"/>
          <w:szCs w:val="19"/>
        </w:rPr>
        <w:t>Tarcsiové</w:t>
      </w:r>
      <w:proofErr w:type="spellEnd"/>
      <w:r>
        <w:rPr>
          <w:color w:val="000000"/>
          <w:szCs w:val="19"/>
        </w:rPr>
        <w:t xml:space="preserve"> (2003, s.</w:t>
      </w:r>
      <w:bookmarkStart w:id="11" w:name="_Hlt128739604"/>
      <w:bookmarkEnd w:id="11"/>
      <w:r>
        <w:rPr>
          <w:color w:val="000000"/>
          <w:szCs w:val="19"/>
        </w:rPr>
        <w:t xml:space="preserve"> 102), která se jinak v daném článku o mateřské reflexivní metodě vůbec nezmiňuje: </w:t>
      </w:r>
      <w:r>
        <w:rPr>
          <w:i/>
          <w:color w:val="000000"/>
          <w:szCs w:val="19"/>
        </w:rPr>
        <w:t>„</w:t>
      </w:r>
      <w:r>
        <w:rPr>
          <w:i/>
          <w:color w:val="000000"/>
          <w:szCs w:val="19"/>
          <w:lang w:val="sk-SK"/>
        </w:rPr>
        <w:t>Napriek tomu, že nepočujúce dieťa je oproti počujúcemu znevýhodnené, je dôležité uvedomiť si, že pre úspešné nadobudnutie čitateľských zručností je potrebná aj uňho určitá nadväznosť jednotlivých štádií, a to z pohľadu:</w:t>
      </w:r>
    </w:p>
    <w:p w:rsidR="00224FFA" w:rsidRDefault="00224FFA" w:rsidP="00224FFA">
      <w:pPr>
        <w:pStyle w:val="Textpoznpodarou"/>
        <w:rPr>
          <w:i/>
          <w:color w:val="000000"/>
          <w:szCs w:val="19"/>
          <w:lang w:val="sk-SK"/>
        </w:rPr>
      </w:pPr>
      <w:r>
        <w:rPr>
          <w:i/>
          <w:color w:val="000000"/>
          <w:szCs w:val="19"/>
          <w:lang w:val="sk-SK"/>
        </w:rPr>
        <w:t>a) osvojovanie si čitateľských technik – globálne čítanie a analyticko-syntetické čítanie</w:t>
      </w:r>
    </w:p>
    <w:p w:rsidR="00224FFA" w:rsidRDefault="00224FFA" w:rsidP="00224FFA">
      <w:pPr>
        <w:pStyle w:val="Textpoznpodarou"/>
        <w:rPr>
          <w:color w:val="000000"/>
          <w:szCs w:val="19"/>
        </w:rPr>
      </w:pPr>
      <w:r>
        <w:rPr>
          <w:i/>
          <w:color w:val="000000"/>
          <w:szCs w:val="19"/>
          <w:lang w:val="sk-SK"/>
        </w:rPr>
        <w:t xml:space="preserve">b) podľa obsahu čítaného textu – </w:t>
      </w:r>
      <w:proofErr w:type="spellStart"/>
      <w:r>
        <w:rPr>
          <w:i/>
          <w:color w:val="000000"/>
          <w:szCs w:val="19"/>
          <w:lang w:val="sk-SK"/>
        </w:rPr>
        <w:t>ideo</w:t>
      </w:r>
      <w:proofErr w:type="spellEnd"/>
      <w:r>
        <w:rPr>
          <w:i/>
          <w:color w:val="000000"/>
          <w:szCs w:val="19"/>
          <w:lang w:val="sk-SK"/>
        </w:rPr>
        <w:t>-vizuálne čítanie, receptívne čítanie (</w:t>
      </w:r>
      <w:proofErr w:type="spellStart"/>
      <w:r>
        <w:rPr>
          <w:i/>
          <w:color w:val="000000"/>
          <w:szCs w:val="19"/>
          <w:lang w:val="sk-SK"/>
        </w:rPr>
        <w:t>vokabulárna</w:t>
      </w:r>
      <w:proofErr w:type="spellEnd"/>
      <w:r>
        <w:rPr>
          <w:i/>
          <w:color w:val="000000"/>
          <w:szCs w:val="19"/>
          <w:lang w:val="sk-SK"/>
        </w:rPr>
        <w:t xml:space="preserve"> a štrukturálna úroveň).“</w:t>
      </w:r>
    </w:p>
  </w:footnote>
  <w:footnote w:id="3">
    <w:p w:rsidR="00224FFA" w:rsidRDefault="00224FFA" w:rsidP="00224FFA">
      <w:pPr>
        <w:pStyle w:val="Textpoznpodarou"/>
        <w:rPr>
          <w:color w:val="000000"/>
          <w:szCs w:val="19"/>
        </w:rPr>
      </w:pPr>
      <w:r>
        <w:rPr>
          <w:rStyle w:val="Znakapoznpodarou"/>
          <w:szCs w:val="19"/>
        </w:rPr>
        <w:footnoteRef/>
      </w:r>
      <w:r>
        <w:rPr>
          <w:color w:val="000000"/>
          <w:szCs w:val="19"/>
        </w:rPr>
        <w:t xml:space="preserve"> </w:t>
      </w:r>
      <w:r>
        <w:rPr>
          <w:i/>
          <w:color w:val="000000"/>
          <w:szCs w:val="19"/>
        </w:rPr>
        <w:t>„Ve fázi slovníku žák připisuje význam napsanému na základě určitého počtu slov, jejichž formu a obsah zná“</w:t>
      </w:r>
      <w:r>
        <w:rPr>
          <w:color w:val="000000"/>
          <w:szCs w:val="19"/>
        </w:rPr>
        <w:t xml:space="preserve"> (</w:t>
      </w:r>
      <w:proofErr w:type="spellStart"/>
      <w:r>
        <w:rPr>
          <w:color w:val="000000"/>
          <w:szCs w:val="19"/>
        </w:rPr>
        <w:t>Křupalová</w:t>
      </w:r>
      <w:proofErr w:type="spellEnd"/>
      <w:r>
        <w:rPr>
          <w:color w:val="000000"/>
          <w:szCs w:val="19"/>
        </w:rPr>
        <w:t xml:space="preserve">, 2000, s. 23); </w:t>
      </w:r>
      <w:r>
        <w:rPr>
          <w:i/>
          <w:color w:val="000000"/>
          <w:szCs w:val="19"/>
          <w:lang w:val="sk-SK"/>
        </w:rPr>
        <w:t xml:space="preserve">„U </w:t>
      </w:r>
      <w:proofErr w:type="spellStart"/>
      <w:r>
        <w:rPr>
          <w:i/>
          <w:color w:val="000000"/>
          <w:szCs w:val="19"/>
          <w:lang w:val="sk-SK"/>
        </w:rPr>
        <w:t>neslyšícího</w:t>
      </w:r>
      <w:proofErr w:type="spellEnd"/>
      <w:r>
        <w:rPr>
          <w:i/>
          <w:color w:val="000000"/>
          <w:szCs w:val="19"/>
          <w:lang w:val="sk-SK"/>
        </w:rPr>
        <w:t xml:space="preserve"> </w:t>
      </w:r>
      <w:proofErr w:type="spellStart"/>
      <w:r>
        <w:rPr>
          <w:i/>
          <w:color w:val="000000"/>
          <w:szCs w:val="19"/>
          <w:lang w:val="sk-SK"/>
        </w:rPr>
        <w:t>žáka</w:t>
      </w:r>
      <w:proofErr w:type="spellEnd"/>
      <w:r>
        <w:rPr>
          <w:i/>
          <w:color w:val="000000"/>
          <w:szCs w:val="19"/>
          <w:lang w:val="sk-SK"/>
        </w:rPr>
        <w:t xml:space="preserve"> je nápadná chudoba slovníku. </w:t>
      </w:r>
      <w:proofErr w:type="spellStart"/>
      <w:r>
        <w:rPr>
          <w:i/>
          <w:color w:val="000000"/>
          <w:szCs w:val="19"/>
          <w:lang w:val="sk-SK"/>
        </w:rPr>
        <w:t>Nejprve</w:t>
      </w:r>
      <w:proofErr w:type="spellEnd"/>
      <w:r>
        <w:rPr>
          <w:i/>
          <w:color w:val="000000"/>
          <w:szCs w:val="19"/>
          <w:lang w:val="sk-SK"/>
        </w:rPr>
        <w:t xml:space="preserve"> </w:t>
      </w:r>
      <w:proofErr w:type="spellStart"/>
      <w:r>
        <w:rPr>
          <w:i/>
          <w:color w:val="000000"/>
          <w:szCs w:val="19"/>
          <w:lang w:val="sk-SK"/>
        </w:rPr>
        <w:t>žák</w:t>
      </w:r>
      <w:proofErr w:type="spellEnd"/>
      <w:r>
        <w:rPr>
          <w:i/>
          <w:color w:val="000000"/>
          <w:szCs w:val="19"/>
          <w:lang w:val="sk-SK"/>
        </w:rPr>
        <w:t xml:space="preserve"> </w:t>
      </w:r>
      <w:proofErr w:type="spellStart"/>
      <w:r>
        <w:rPr>
          <w:i/>
          <w:color w:val="000000"/>
          <w:szCs w:val="19"/>
          <w:lang w:val="sk-SK"/>
        </w:rPr>
        <w:t>při</w:t>
      </w:r>
      <w:proofErr w:type="spellEnd"/>
      <w:r>
        <w:rPr>
          <w:i/>
          <w:color w:val="000000"/>
          <w:szCs w:val="19"/>
          <w:lang w:val="sk-SK"/>
        </w:rPr>
        <w:t xml:space="preserve"> </w:t>
      </w:r>
      <w:proofErr w:type="spellStart"/>
      <w:r>
        <w:rPr>
          <w:i/>
          <w:color w:val="000000"/>
          <w:szCs w:val="19"/>
          <w:lang w:val="sk-SK"/>
        </w:rPr>
        <w:t>čtení</w:t>
      </w:r>
      <w:proofErr w:type="spellEnd"/>
      <w:r>
        <w:rPr>
          <w:i/>
          <w:color w:val="000000"/>
          <w:szCs w:val="19"/>
          <w:lang w:val="sk-SK"/>
        </w:rPr>
        <w:t xml:space="preserve"> jen </w:t>
      </w:r>
      <w:proofErr w:type="spellStart"/>
      <w:r>
        <w:rPr>
          <w:i/>
          <w:color w:val="000000"/>
          <w:szCs w:val="19"/>
          <w:lang w:val="sk-SK"/>
        </w:rPr>
        <w:t>hádá</w:t>
      </w:r>
      <w:proofErr w:type="spellEnd"/>
      <w:r>
        <w:rPr>
          <w:i/>
          <w:color w:val="000000"/>
          <w:szCs w:val="19"/>
          <w:lang w:val="sk-SK"/>
        </w:rPr>
        <w:t xml:space="preserve">: </w:t>
      </w:r>
      <w:proofErr w:type="spellStart"/>
      <w:r>
        <w:rPr>
          <w:i/>
          <w:color w:val="000000"/>
          <w:szCs w:val="19"/>
          <w:lang w:val="sk-SK"/>
        </w:rPr>
        <w:t>vybírá</w:t>
      </w:r>
      <w:proofErr w:type="spellEnd"/>
      <w:r>
        <w:rPr>
          <w:i/>
          <w:color w:val="000000"/>
          <w:szCs w:val="19"/>
          <w:lang w:val="sk-SK"/>
        </w:rPr>
        <w:t xml:space="preserve"> z </w:t>
      </w:r>
      <w:proofErr w:type="spellStart"/>
      <w:r>
        <w:rPr>
          <w:i/>
          <w:color w:val="000000"/>
          <w:szCs w:val="19"/>
          <w:lang w:val="sk-SK"/>
        </w:rPr>
        <w:t>věty</w:t>
      </w:r>
      <w:proofErr w:type="spellEnd"/>
      <w:r>
        <w:rPr>
          <w:i/>
          <w:color w:val="000000"/>
          <w:szCs w:val="19"/>
          <w:lang w:val="sk-SK"/>
        </w:rPr>
        <w:t xml:space="preserve">, z článku slova, </w:t>
      </w:r>
      <w:proofErr w:type="spellStart"/>
      <w:r>
        <w:rPr>
          <w:i/>
          <w:color w:val="000000"/>
          <w:szCs w:val="19"/>
          <w:lang w:val="sk-SK"/>
        </w:rPr>
        <w:t>kterým</w:t>
      </w:r>
      <w:proofErr w:type="spellEnd"/>
      <w:r>
        <w:rPr>
          <w:i/>
          <w:color w:val="000000"/>
          <w:szCs w:val="19"/>
          <w:lang w:val="sk-SK"/>
        </w:rPr>
        <w:t xml:space="preserve"> </w:t>
      </w:r>
      <w:proofErr w:type="spellStart"/>
      <w:r>
        <w:rPr>
          <w:i/>
          <w:color w:val="000000"/>
          <w:szCs w:val="19"/>
          <w:lang w:val="sk-SK"/>
        </w:rPr>
        <w:t>rozumí</w:t>
      </w:r>
      <w:proofErr w:type="spellEnd"/>
      <w:r>
        <w:rPr>
          <w:i/>
          <w:color w:val="000000"/>
          <w:szCs w:val="19"/>
          <w:lang w:val="sk-SK"/>
        </w:rPr>
        <w:t xml:space="preserve">, a z nich si </w:t>
      </w:r>
      <w:proofErr w:type="spellStart"/>
      <w:r>
        <w:rPr>
          <w:i/>
          <w:color w:val="000000"/>
          <w:szCs w:val="19"/>
          <w:lang w:val="sk-SK"/>
        </w:rPr>
        <w:t>podle</w:t>
      </w:r>
      <w:proofErr w:type="spellEnd"/>
      <w:r>
        <w:rPr>
          <w:i/>
          <w:color w:val="000000"/>
          <w:szCs w:val="19"/>
          <w:lang w:val="sk-SK"/>
        </w:rPr>
        <w:t xml:space="preserve"> vlastní obrazotvornosti </w:t>
      </w:r>
      <w:proofErr w:type="spellStart"/>
      <w:r>
        <w:rPr>
          <w:i/>
          <w:color w:val="000000"/>
          <w:szCs w:val="19"/>
          <w:lang w:val="sk-SK"/>
        </w:rPr>
        <w:t>vytváří</w:t>
      </w:r>
      <w:proofErr w:type="spellEnd"/>
      <w:r>
        <w:rPr>
          <w:i/>
          <w:color w:val="000000"/>
          <w:szCs w:val="19"/>
          <w:lang w:val="sk-SK"/>
        </w:rPr>
        <w:t xml:space="preserve"> určitou </w:t>
      </w:r>
      <w:proofErr w:type="spellStart"/>
      <w:r>
        <w:rPr>
          <w:i/>
          <w:color w:val="000000"/>
          <w:szCs w:val="19"/>
          <w:lang w:val="sk-SK"/>
        </w:rPr>
        <w:t>myšlenku</w:t>
      </w:r>
      <w:proofErr w:type="spellEnd"/>
      <w:r>
        <w:rPr>
          <w:i/>
          <w:color w:val="000000"/>
          <w:szCs w:val="19"/>
          <w:lang w:val="sk-SK"/>
        </w:rPr>
        <w:t xml:space="preserve">. </w:t>
      </w:r>
      <w:proofErr w:type="spellStart"/>
      <w:r>
        <w:rPr>
          <w:i/>
          <w:color w:val="000000"/>
          <w:szCs w:val="19"/>
          <w:lang w:val="sk-SK"/>
        </w:rPr>
        <w:t>Podmínkou</w:t>
      </w:r>
      <w:proofErr w:type="spellEnd"/>
      <w:r>
        <w:rPr>
          <w:i/>
          <w:color w:val="000000"/>
          <w:szCs w:val="19"/>
          <w:lang w:val="sk-SK"/>
        </w:rPr>
        <w:t xml:space="preserve"> </w:t>
      </w:r>
      <w:proofErr w:type="spellStart"/>
      <w:r>
        <w:rPr>
          <w:i/>
          <w:color w:val="000000"/>
          <w:szCs w:val="19"/>
          <w:lang w:val="sk-SK"/>
        </w:rPr>
        <w:t>dosažení</w:t>
      </w:r>
      <w:proofErr w:type="spellEnd"/>
      <w:r>
        <w:rPr>
          <w:i/>
          <w:color w:val="000000"/>
          <w:szCs w:val="19"/>
          <w:lang w:val="sk-SK"/>
        </w:rPr>
        <w:t xml:space="preserve"> slovníkové fáze je bohatá slovní zásoba“</w:t>
      </w:r>
      <w:r>
        <w:rPr>
          <w:color w:val="000000"/>
          <w:szCs w:val="19"/>
          <w:lang w:val="sk-SK"/>
        </w:rPr>
        <w:t xml:space="preserve"> (</w:t>
      </w:r>
      <w:proofErr w:type="spellStart"/>
      <w:r>
        <w:rPr>
          <w:color w:val="000000"/>
          <w:szCs w:val="19"/>
          <w:lang w:val="sk-SK"/>
        </w:rPr>
        <w:t>Poul</w:t>
      </w:r>
      <w:proofErr w:type="spellEnd"/>
      <w:r>
        <w:rPr>
          <w:color w:val="000000"/>
          <w:szCs w:val="19"/>
          <w:lang w:val="sk-SK"/>
        </w:rPr>
        <w:t xml:space="preserve">, 1972 – 73, s. 67); </w:t>
      </w:r>
      <w:r>
        <w:rPr>
          <w:i/>
          <w:color w:val="000000"/>
          <w:szCs w:val="19"/>
          <w:lang w:val="sk-SK"/>
        </w:rPr>
        <w:t>„</w:t>
      </w:r>
      <w:proofErr w:type="spellStart"/>
      <w:r>
        <w:rPr>
          <w:i/>
          <w:color w:val="000000"/>
          <w:szCs w:val="19"/>
          <w:lang w:val="sk-SK"/>
        </w:rPr>
        <w:t>Při</w:t>
      </w:r>
      <w:proofErr w:type="spellEnd"/>
      <w:r>
        <w:rPr>
          <w:i/>
          <w:color w:val="000000"/>
          <w:szCs w:val="19"/>
          <w:lang w:val="sk-SK"/>
        </w:rPr>
        <w:t xml:space="preserve"> </w:t>
      </w:r>
      <w:proofErr w:type="spellStart"/>
      <w:r>
        <w:rPr>
          <w:i/>
          <w:color w:val="000000"/>
          <w:szCs w:val="19"/>
          <w:lang w:val="sk-SK"/>
        </w:rPr>
        <w:t>správném</w:t>
      </w:r>
      <w:proofErr w:type="spellEnd"/>
      <w:r>
        <w:rPr>
          <w:i/>
          <w:color w:val="000000"/>
          <w:szCs w:val="19"/>
          <w:lang w:val="sk-SK"/>
        </w:rPr>
        <w:t xml:space="preserve"> </w:t>
      </w:r>
      <w:proofErr w:type="spellStart"/>
      <w:r>
        <w:rPr>
          <w:i/>
          <w:color w:val="000000"/>
          <w:szCs w:val="19"/>
          <w:lang w:val="sk-SK"/>
        </w:rPr>
        <w:t>čtení</w:t>
      </w:r>
      <w:proofErr w:type="spellEnd"/>
      <w:r>
        <w:rPr>
          <w:i/>
          <w:color w:val="000000"/>
          <w:szCs w:val="19"/>
          <w:lang w:val="sk-SK"/>
        </w:rPr>
        <w:t xml:space="preserve"> na úrovni slovníkové fáze musí </w:t>
      </w:r>
      <w:proofErr w:type="spellStart"/>
      <w:r>
        <w:rPr>
          <w:i/>
          <w:color w:val="000000"/>
          <w:szCs w:val="19"/>
          <w:lang w:val="sk-SK"/>
        </w:rPr>
        <w:t>dítě</w:t>
      </w:r>
      <w:proofErr w:type="spellEnd"/>
      <w:r>
        <w:rPr>
          <w:i/>
          <w:color w:val="000000"/>
          <w:szCs w:val="19"/>
          <w:lang w:val="sk-SK"/>
        </w:rPr>
        <w:t xml:space="preserve"> </w:t>
      </w:r>
      <w:proofErr w:type="spellStart"/>
      <w:r>
        <w:rPr>
          <w:i/>
          <w:color w:val="000000"/>
          <w:szCs w:val="19"/>
          <w:lang w:val="sk-SK"/>
        </w:rPr>
        <w:t>číst</w:t>
      </w:r>
      <w:proofErr w:type="spellEnd"/>
      <w:r>
        <w:rPr>
          <w:i/>
          <w:color w:val="000000"/>
          <w:szCs w:val="19"/>
          <w:lang w:val="sk-SK"/>
        </w:rPr>
        <w:t xml:space="preserve"> </w:t>
      </w:r>
      <w:proofErr w:type="spellStart"/>
      <w:r>
        <w:rPr>
          <w:i/>
          <w:color w:val="000000"/>
          <w:szCs w:val="19"/>
          <w:lang w:val="sk-SK"/>
        </w:rPr>
        <w:t>všechna</w:t>
      </w:r>
      <w:proofErr w:type="spellEnd"/>
      <w:r>
        <w:rPr>
          <w:i/>
          <w:color w:val="000000"/>
          <w:szCs w:val="19"/>
          <w:lang w:val="sk-SK"/>
        </w:rPr>
        <w:t xml:space="preserve"> slova; na procesu </w:t>
      </w:r>
      <w:proofErr w:type="spellStart"/>
      <w:r>
        <w:rPr>
          <w:i/>
          <w:color w:val="000000"/>
          <w:szCs w:val="19"/>
          <w:lang w:val="sk-SK"/>
        </w:rPr>
        <w:t>porozumění</w:t>
      </w:r>
      <w:proofErr w:type="spellEnd"/>
      <w:r>
        <w:rPr>
          <w:i/>
          <w:color w:val="000000"/>
          <w:szCs w:val="19"/>
          <w:lang w:val="sk-SK"/>
        </w:rPr>
        <w:t xml:space="preserve"> </w:t>
      </w:r>
      <w:proofErr w:type="spellStart"/>
      <w:r>
        <w:rPr>
          <w:i/>
          <w:color w:val="000000"/>
          <w:szCs w:val="19"/>
          <w:lang w:val="sk-SK"/>
        </w:rPr>
        <w:t>čtenému</w:t>
      </w:r>
      <w:proofErr w:type="spellEnd"/>
      <w:r>
        <w:rPr>
          <w:i/>
          <w:color w:val="000000"/>
          <w:szCs w:val="19"/>
          <w:lang w:val="sk-SK"/>
        </w:rPr>
        <w:t xml:space="preserve"> se však </w:t>
      </w:r>
      <w:proofErr w:type="spellStart"/>
      <w:r>
        <w:rPr>
          <w:i/>
          <w:color w:val="000000"/>
          <w:szCs w:val="19"/>
          <w:lang w:val="sk-SK"/>
        </w:rPr>
        <w:t>zatím</w:t>
      </w:r>
      <w:proofErr w:type="spellEnd"/>
      <w:r>
        <w:rPr>
          <w:i/>
          <w:color w:val="000000"/>
          <w:szCs w:val="19"/>
          <w:lang w:val="sk-SK"/>
        </w:rPr>
        <w:t xml:space="preserve"> neúčastní </w:t>
      </w:r>
      <w:proofErr w:type="spellStart"/>
      <w:r>
        <w:rPr>
          <w:i/>
          <w:color w:val="000000"/>
          <w:szCs w:val="19"/>
          <w:lang w:val="sk-SK"/>
        </w:rPr>
        <w:t>struktura</w:t>
      </w:r>
      <w:proofErr w:type="spellEnd"/>
      <w:r>
        <w:rPr>
          <w:i/>
          <w:color w:val="000000"/>
          <w:szCs w:val="19"/>
          <w:lang w:val="sk-SK"/>
        </w:rPr>
        <w:t xml:space="preserve"> </w:t>
      </w:r>
      <w:proofErr w:type="spellStart"/>
      <w:r>
        <w:rPr>
          <w:i/>
          <w:color w:val="000000"/>
          <w:szCs w:val="19"/>
          <w:lang w:val="sk-SK"/>
        </w:rPr>
        <w:t>řeči</w:t>
      </w:r>
      <w:proofErr w:type="spellEnd"/>
      <w:r>
        <w:rPr>
          <w:i/>
          <w:color w:val="000000"/>
          <w:szCs w:val="19"/>
          <w:lang w:val="sk-SK"/>
        </w:rPr>
        <w:t xml:space="preserve">. </w:t>
      </w:r>
      <w:proofErr w:type="spellStart"/>
      <w:r>
        <w:rPr>
          <w:i/>
          <w:color w:val="000000"/>
          <w:szCs w:val="19"/>
          <w:lang w:val="sk-SK"/>
        </w:rPr>
        <w:t>Dítě</w:t>
      </w:r>
      <w:proofErr w:type="spellEnd"/>
      <w:r>
        <w:rPr>
          <w:i/>
          <w:color w:val="000000"/>
          <w:szCs w:val="19"/>
          <w:lang w:val="sk-SK"/>
        </w:rPr>
        <w:t xml:space="preserve"> nechápe slovník analyticky, ale </w:t>
      </w:r>
      <w:proofErr w:type="spellStart"/>
      <w:r>
        <w:rPr>
          <w:i/>
          <w:color w:val="000000"/>
          <w:szCs w:val="19"/>
          <w:lang w:val="sk-SK"/>
        </w:rPr>
        <w:t>celostně</w:t>
      </w:r>
      <w:proofErr w:type="spellEnd"/>
      <w:r>
        <w:rPr>
          <w:i/>
          <w:color w:val="000000"/>
          <w:szCs w:val="19"/>
          <w:lang w:val="sk-SK"/>
        </w:rPr>
        <w:t xml:space="preserve">. </w:t>
      </w:r>
      <w:proofErr w:type="spellStart"/>
      <w:r>
        <w:rPr>
          <w:i/>
          <w:color w:val="000000"/>
          <w:szCs w:val="19"/>
          <w:lang w:val="sk-SK"/>
        </w:rPr>
        <w:t>Výsledkem</w:t>
      </w:r>
      <w:proofErr w:type="spellEnd"/>
      <w:r>
        <w:rPr>
          <w:i/>
          <w:color w:val="000000"/>
          <w:szCs w:val="19"/>
          <w:lang w:val="sk-SK"/>
        </w:rPr>
        <w:t xml:space="preserve"> je </w:t>
      </w:r>
      <w:proofErr w:type="spellStart"/>
      <w:r>
        <w:rPr>
          <w:i/>
          <w:color w:val="000000"/>
          <w:szCs w:val="19"/>
          <w:lang w:val="sk-SK"/>
        </w:rPr>
        <w:t>globální</w:t>
      </w:r>
      <w:proofErr w:type="spellEnd"/>
      <w:r>
        <w:rPr>
          <w:i/>
          <w:color w:val="000000"/>
          <w:szCs w:val="19"/>
          <w:lang w:val="sk-SK"/>
        </w:rPr>
        <w:t xml:space="preserve"> pochopení </w:t>
      </w:r>
      <w:proofErr w:type="spellStart"/>
      <w:r>
        <w:rPr>
          <w:i/>
          <w:color w:val="000000"/>
          <w:szCs w:val="19"/>
          <w:lang w:val="sk-SK"/>
        </w:rPr>
        <w:t>dost</w:t>
      </w:r>
      <w:proofErr w:type="spellEnd"/>
      <w:r>
        <w:rPr>
          <w:i/>
          <w:color w:val="000000"/>
          <w:szCs w:val="19"/>
          <w:lang w:val="sk-SK"/>
        </w:rPr>
        <w:t xml:space="preserve"> </w:t>
      </w:r>
      <w:proofErr w:type="spellStart"/>
      <w:r>
        <w:rPr>
          <w:i/>
          <w:color w:val="000000"/>
          <w:szCs w:val="19"/>
          <w:lang w:val="sk-SK"/>
        </w:rPr>
        <w:t>difúzní</w:t>
      </w:r>
      <w:proofErr w:type="spellEnd"/>
      <w:r>
        <w:rPr>
          <w:i/>
          <w:color w:val="000000"/>
          <w:szCs w:val="19"/>
          <w:lang w:val="sk-SK"/>
        </w:rPr>
        <w:t xml:space="preserve"> povahy. Je-li </w:t>
      </w:r>
      <w:proofErr w:type="spellStart"/>
      <w:r>
        <w:rPr>
          <w:i/>
          <w:color w:val="000000"/>
          <w:szCs w:val="19"/>
          <w:lang w:val="sk-SK"/>
        </w:rPr>
        <w:t>zapotřebí</w:t>
      </w:r>
      <w:proofErr w:type="spellEnd"/>
      <w:r>
        <w:rPr>
          <w:i/>
          <w:color w:val="000000"/>
          <w:szCs w:val="19"/>
          <w:lang w:val="sk-SK"/>
        </w:rPr>
        <w:t xml:space="preserve"> k </w:t>
      </w:r>
      <w:proofErr w:type="spellStart"/>
      <w:r>
        <w:rPr>
          <w:i/>
          <w:color w:val="000000"/>
          <w:szCs w:val="19"/>
          <w:lang w:val="sk-SK"/>
        </w:rPr>
        <w:t>porozumění</w:t>
      </w:r>
      <w:proofErr w:type="spellEnd"/>
      <w:r>
        <w:rPr>
          <w:i/>
          <w:color w:val="000000"/>
          <w:szCs w:val="19"/>
          <w:lang w:val="sk-SK"/>
        </w:rPr>
        <w:t xml:space="preserve"> </w:t>
      </w:r>
      <w:proofErr w:type="spellStart"/>
      <w:r>
        <w:rPr>
          <w:i/>
          <w:color w:val="000000"/>
          <w:szCs w:val="19"/>
          <w:lang w:val="sk-SK"/>
        </w:rPr>
        <w:t>strukturální</w:t>
      </w:r>
      <w:proofErr w:type="spellEnd"/>
      <w:r>
        <w:rPr>
          <w:i/>
          <w:color w:val="000000"/>
          <w:szCs w:val="19"/>
          <w:lang w:val="sk-SK"/>
        </w:rPr>
        <w:t xml:space="preserve"> znak, je </w:t>
      </w:r>
      <w:proofErr w:type="spellStart"/>
      <w:r>
        <w:rPr>
          <w:i/>
          <w:color w:val="000000"/>
          <w:szCs w:val="19"/>
          <w:lang w:val="sk-SK"/>
        </w:rPr>
        <w:t>dítě</w:t>
      </w:r>
      <w:proofErr w:type="spellEnd"/>
      <w:r>
        <w:rPr>
          <w:i/>
          <w:color w:val="000000"/>
          <w:szCs w:val="19"/>
          <w:lang w:val="sk-SK"/>
        </w:rPr>
        <w:t xml:space="preserve"> </w:t>
      </w:r>
      <w:proofErr w:type="spellStart"/>
      <w:r>
        <w:rPr>
          <w:i/>
          <w:color w:val="000000"/>
          <w:szCs w:val="19"/>
          <w:lang w:val="sk-SK"/>
        </w:rPr>
        <w:t>nejisté</w:t>
      </w:r>
      <w:proofErr w:type="spellEnd"/>
      <w:r>
        <w:rPr>
          <w:i/>
          <w:color w:val="000000"/>
          <w:szCs w:val="19"/>
          <w:lang w:val="sk-SK"/>
        </w:rPr>
        <w:t xml:space="preserve">. Toto </w:t>
      </w:r>
      <w:proofErr w:type="spellStart"/>
      <w:r>
        <w:rPr>
          <w:i/>
          <w:color w:val="000000"/>
          <w:szCs w:val="19"/>
          <w:lang w:val="sk-SK"/>
        </w:rPr>
        <w:t>globální</w:t>
      </w:r>
      <w:proofErr w:type="spellEnd"/>
      <w:r>
        <w:rPr>
          <w:i/>
          <w:color w:val="000000"/>
          <w:szCs w:val="19"/>
          <w:lang w:val="sk-SK"/>
        </w:rPr>
        <w:t xml:space="preserve"> pochopení celé </w:t>
      </w:r>
      <w:proofErr w:type="spellStart"/>
      <w:r>
        <w:rPr>
          <w:i/>
          <w:color w:val="000000"/>
          <w:szCs w:val="19"/>
          <w:lang w:val="sk-SK"/>
        </w:rPr>
        <w:t>věty</w:t>
      </w:r>
      <w:proofErr w:type="spellEnd"/>
      <w:r>
        <w:rPr>
          <w:i/>
          <w:color w:val="000000"/>
          <w:szCs w:val="19"/>
          <w:lang w:val="sk-SK"/>
        </w:rPr>
        <w:t xml:space="preserve"> se však </w:t>
      </w:r>
      <w:proofErr w:type="spellStart"/>
      <w:r>
        <w:rPr>
          <w:i/>
          <w:color w:val="000000"/>
          <w:szCs w:val="19"/>
          <w:lang w:val="sk-SK"/>
        </w:rPr>
        <w:t>stává</w:t>
      </w:r>
      <w:proofErr w:type="spellEnd"/>
      <w:r>
        <w:rPr>
          <w:i/>
          <w:color w:val="000000"/>
          <w:szCs w:val="19"/>
          <w:lang w:val="sk-SK"/>
        </w:rPr>
        <w:t xml:space="preserve"> </w:t>
      </w:r>
      <w:proofErr w:type="spellStart"/>
      <w:r>
        <w:rPr>
          <w:i/>
          <w:color w:val="000000"/>
          <w:szCs w:val="19"/>
          <w:lang w:val="sk-SK"/>
        </w:rPr>
        <w:t>východiskem</w:t>
      </w:r>
      <w:proofErr w:type="spellEnd"/>
      <w:r>
        <w:rPr>
          <w:i/>
          <w:color w:val="000000"/>
          <w:szCs w:val="19"/>
          <w:lang w:val="sk-SK"/>
        </w:rPr>
        <w:t xml:space="preserve"> pro postupné </w:t>
      </w:r>
      <w:proofErr w:type="spellStart"/>
      <w:r>
        <w:rPr>
          <w:i/>
          <w:color w:val="000000"/>
          <w:szCs w:val="19"/>
          <w:lang w:val="sk-SK"/>
        </w:rPr>
        <w:t>chápání</w:t>
      </w:r>
      <w:proofErr w:type="spellEnd"/>
      <w:r>
        <w:rPr>
          <w:i/>
          <w:color w:val="000000"/>
          <w:szCs w:val="19"/>
          <w:lang w:val="sk-SK"/>
        </w:rPr>
        <w:t xml:space="preserve"> a </w:t>
      </w:r>
      <w:proofErr w:type="spellStart"/>
      <w:r>
        <w:rPr>
          <w:i/>
          <w:color w:val="000000"/>
          <w:szCs w:val="19"/>
          <w:lang w:val="sk-SK"/>
        </w:rPr>
        <w:t>osvojování</w:t>
      </w:r>
      <w:proofErr w:type="spellEnd"/>
      <w:r>
        <w:rPr>
          <w:i/>
          <w:color w:val="000000"/>
          <w:szCs w:val="19"/>
          <w:lang w:val="sk-SK"/>
        </w:rPr>
        <w:t xml:space="preserve"> </w:t>
      </w:r>
      <w:proofErr w:type="spellStart"/>
      <w:r>
        <w:rPr>
          <w:i/>
          <w:color w:val="000000"/>
          <w:szCs w:val="19"/>
          <w:lang w:val="sk-SK"/>
        </w:rPr>
        <w:t>strukturálních</w:t>
      </w:r>
      <w:proofErr w:type="spellEnd"/>
      <w:r>
        <w:rPr>
          <w:i/>
          <w:color w:val="000000"/>
          <w:szCs w:val="19"/>
          <w:lang w:val="sk-SK"/>
        </w:rPr>
        <w:t xml:space="preserve"> </w:t>
      </w:r>
      <w:proofErr w:type="spellStart"/>
      <w:r>
        <w:rPr>
          <w:i/>
          <w:color w:val="000000"/>
          <w:szCs w:val="19"/>
          <w:lang w:val="sk-SK"/>
        </w:rPr>
        <w:t>znaků</w:t>
      </w:r>
      <w:proofErr w:type="spellEnd"/>
      <w:r>
        <w:rPr>
          <w:i/>
          <w:color w:val="000000"/>
          <w:szCs w:val="19"/>
          <w:lang w:val="sk-SK"/>
        </w:rPr>
        <w:t>“</w:t>
      </w:r>
      <w:r>
        <w:rPr>
          <w:color w:val="000000"/>
          <w:szCs w:val="19"/>
          <w:lang w:val="sk-SK"/>
        </w:rPr>
        <w:t xml:space="preserve"> (</w:t>
      </w:r>
      <w:proofErr w:type="spellStart"/>
      <w:r>
        <w:rPr>
          <w:color w:val="000000"/>
          <w:szCs w:val="19"/>
          <w:lang w:val="sk-SK"/>
        </w:rPr>
        <w:t>Poul</w:t>
      </w:r>
      <w:proofErr w:type="spellEnd"/>
      <w:r>
        <w:rPr>
          <w:color w:val="000000"/>
          <w:szCs w:val="19"/>
          <w:lang w:val="sk-SK"/>
        </w:rPr>
        <w:t xml:space="preserve">, 1972 – 73, s. 67). </w:t>
      </w:r>
    </w:p>
  </w:footnote>
  <w:footnote w:id="4">
    <w:p w:rsidR="00224FFA" w:rsidRDefault="00224FFA" w:rsidP="00224FFA">
      <w:pPr>
        <w:pStyle w:val="Textpoznpodarou"/>
        <w:rPr>
          <w:color w:val="000000"/>
          <w:szCs w:val="19"/>
        </w:rPr>
      </w:pPr>
      <w:r>
        <w:rPr>
          <w:rStyle w:val="Znakapoznpodarou"/>
          <w:szCs w:val="19"/>
        </w:rPr>
        <w:footnoteRef/>
      </w:r>
      <w:r>
        <w:rPr>
          <w:color w:val="000000"/>
          <w:szCs w:val="19"/>
        </w:rPr>
        <w:t xml:space="preserve"> </w:t>
      </w:r>
      <w:r>
        <w:rPr>
          <w:i/>
          <w:color w:val="000000"/>
          <w:szCs w:val="19"/>
        </w:rPr>
        <w:t>„Ve fázi struktury žák uplatňuje znalost systému jazyka. Na základě určité struktury rozumí novému obsahu a je schopen získat pomocí textu nové poznatky“</w:t>
      </w:r>
      <w:r>
        <w:rPr>
          <w:color w:val="000000"/>
          <w:szCs w:val="19"/>
        </w:rPr>
        <w:t xml:space="preserve"> (</w:t>
      </w:r>
      <w:proofErr w:type="spellStart"/>
      <w:r>
        <w:rPr>
          <w:color w:val="000000"/>
          <w:szCs w:val="19"/>
        </w:rPr>
        <w:t>Křupalová</w:t>
      </w:r>
      <w:proofErr w:type="spellEnd"/>
      <w:r>
        <w:rPr>
          <w:color w:val="000000"/>
          <w:szCs w:val="19"/>
        </w:rPr>
        <w:t xml:space="preserve">, 2000, s. 23). </w:t>
      </w:r>
    </w:p>
  </w:footnote>
  <w:footnote w:id="5">
    <w:p w:rsidR="00224FFA" w:rsidRDefault="00224FFA" w:rsidP="00224FFA">
      <w:pPr>
        <w:pStyle w:val="Textpoznpodarou"/>
        <w:rPr>
          <w:color w:val="000000"/>
          <w:szCs w:val="19"/>
        </w:rPr>
      </w:pPr>
      <w:r>
        <w:rPr>
          <w:rStyle w:val="Znakapoznpodarou"/>
          <w:szCs w:val="19"/>
        </w:rPr>
        <w:footnoteRef/>
      </w:r>
      <w:r>
        <w:rPr>
          <w:color w:val="000000"/>
          <w:szCs w:val="19"/>
        </w:rPr>
        <w:t xml:space="preserve"> Cíle Mateřské školy, Základní školy pro sluchově postižené a Dětského domova v Ivančicích:</w:t>
      </w:r>
      <w:r>
        <w:rPr>
          <w:i/>
          <w:color w:val="000000"/>
          <w:szCs w:val="19"/>
        </w:rPr>
        <w:t xml:space="preserve"> „Všechny žáky naučit číst s porozuměním a srozumitelně psát na takové úrovni, aby byli schopni sami získávat a zpracovávat informace. Český jazyk vyučovat prožitkovým způsobem založeným na silné motivaci a osobních zkušenostech dětí. U každého dítěte rozvíjet srozumitelnou komunikaci mluvenou řečí“</w:t>
      </w:r>
      <w:r>
        <w:rPr>
          <w:color w:val="000000"/>
          <w:szCs w:val="19"/>
        </w:rPr>
        <w:t xml:space="preserve"> (Adresář služeb nejen pro neslyšící 2007, s. 84). </w:t>
      </w:r>
    </w:p>
  </w:footnote>
  <w:footnote w:id="6">
    <w:p w:rsidR="00224FFA" w:rsidRDefault="00224FFA" w:rsidP="00224FFA">
      <w:pPr>
        <w:pStyle w:val="Textpoznpodarou"/>
        <w:rPr>
          <w:color w:val="000000"/>
          <w:szCs w:val="19"/>
        </w:rPr>
      </w:pPr>
      <w:r>
        <w:rPr>
          <w:rStyle w:val="Znakapoznpodarou"/>
          <w:szCs w:val="19"/>
        </w:rPr>
        <w:footnoteRef/>
      </w:r>
      <w:r>
        <w:rPr>
          <w:color w:val="000000"/>
          <w:szCs w:val="19"/>
        </w:rPr>
        <w:t xml:space="preserve"> </w:t>
      </w:r>
      <w:proofErr w:type="spellStart"/>
      <w:r>
        <w:rPr>
          <w:color w:val="000000"/>
          <w:szCs w:val="19"/>
          <w:lang w:val="sk-SK"/>
        </w:rPr>
        <w:t>Čtyřicet</w:t>
      </w:r>
      <w:proofErr w:type="spellEnd"/>
      <w:r>
        <w:rPr>
          <w:color w:val="000000"/>
          <w:szCs w:val="19"/>
          <w:lang w:val="sk-SK"/>
        </w:rPr>
        <w:t xml:space="preserve"> </w:t>
      </w:r>
      <w:proofErr w:type="spellStart"/>
      <w:r>
        <w:rPr>
          <w:color w:val="000000"/>
          <w:szCs w:val="19"/>
          <w:lang w:val="sk-SK"/>
        </w:rPr>
        <w:t>čtyři</w:t>
      </w:r>
      <w:proofErr w:type="spellEnd"/>
      <w:r>
        <w:rPr>
          <w:color w:val="000000"/>
          <w:szCs w:val="19"/>
          <w:lang w:val="sk-SK"/>
        </w:rPr>
        <w:t xml:space="preserve"> </w:t>
      </w:r>
      <w:proofErr w:type="spellStart"/>
      <w:r>
        <w:rPr>
          <w:color w:val="000000"/>
          <w:szCs w:val="19"/>
          <w:lang w:val="sk-SK"/>
        </w:rPr>
        <w:t>procent</w:t>
      </w:r>
      <w:proofErr w:type="spellEnd"/>
      <w:r>
        <w:rPr>
          <w:color w:val="000000"/>
          <w:szCs w:val="19"/>
          <w:lang w:val="sk-SK"/>
        </w:rPr>
        <w:t xml:space="preserve"> testovaných </w:t>
      </w:r>
      <w:proofErr w:type="spellStart"/>
      <w:r>
        <w:rPr>
          <w:color w:val="000000"/>
          <w:szCs w:val="19"/>
          <w:lang w:val="sk-SK"/>
        </w:rPr>
        <w:t>žáků</w:t>
      </w:r>
      <w:proofErr w:type="spellEnd"/>
      <w:r>
        <w:rPr>
          <w:color w:val="000000"/>
          <w:szCs w:val="19"/>
          <w:lang w:val="sk-SK"/>
        </w:rPr>
        <w:t xml:space="preserve"> </w:t>
      </w:r>
      <w:proofErr w:type="spellStart"/>
      <w:r>
        <w:rPr>
          <w:color w:val="000000"/>
          <w:szCs w:val="19"/>
          <w:lang w:val="sk-SK"/>
        </w:rPr>
        <w:t>mělo</w:t>
      </w:r>
      <w:proofErr w:type="spellEnd"/>
      <w:r>
        <w:rPr>
          <w:color w:val="000000"/>
          <w:szCs w:val="19"/>
          <w:lang w:val="sk-SK"/>
        </w:rPr>
        <w:t xml:space="preserve"> sluch lepší než 85 dB. </w:t>
      </w:r>
    </w:p>
  </w:footnote>
  <w:footnote w:id="7">
    <w:p w:rsidR="00224FFA" w:rsidRDefault="00224FFA" w:rsidP="00224FFA">
      <w:pPr>
        <w:pStyle w:val="Textpoznpodarou"/>
        <w:rPr>
          <w:color w:val="000000"/>
          <w:szCs w:val="19"/>
        </w:rPr>
      </w:pPr>
      <w:r>
        <w:rPr>
          <w:rStyle w:val="Znakapoznpodarou"/>
          <w:szCs w:val="19"/>
        </w:rPr>
        <w:footnoteRef/>
      </w:r>
      <w:r>
        <w:rPr>
          <w:color w:val="000000"/>
          <w:szCs w:val="19"/>
        </w:rPr>
        <w:t xml:space="preserve"> </w:t>
      </w:r>
      <w:proofErr w:type="spellStart"/>
      <w:r>
        <w:rPr>
          <w:color w:val="000000"/>
          <w:szCs w:val="19"/>
        </w:rPr>
        <w:t>Křupalová</w:t>
      </w:r>
      <w:proofErr w:type="spellEnd"/>
      <w:r>
        <w:rPr>
          <w:color w:val="000000"/>
          <w:szCs w:val="19"/>
        </w:rPr>
        <w:t xml:space="preserve"> (2000, s. 20 – 21) zachycovací metodu přibližuje takto: </w:t>
      </w:r>
      <w:r>
        <w:rPr>
          <w:i/>
          <w:color w:val="000000"/>
          <w:szCs w:val="19"/>
        </w:rPr>
        <w:t>„Rodiče komunikují se sluchově postiženým dítětem naprosto přirozeně, stejně jako s malým slyšícím dítětem. Hrají při tom dvojí roli, zachytávají jakékoliv podněty od dítěte a mluvenou řečí je vyjadřují. Výsledkem je, že děti již v raném věku dobře chápou souvislost mluvy (pohybů úst), zvuku, psaného slova a situace.“</w:t>
      </w:r>
      <w:r>
        <w:rPr>
          <w:color w:val="000000"/>
          <w:szCs w:val="19"/>
        </w:rPr>
        <w:t xml:space="preserve"> </w:t>
      </w:r>
    </w:p>
  </w:footnote>
  <w:footnote w:id="8">
    <w:p w:rsidR="00224FFA" w:rsidRDefault="00224FFA" w:rsidP="00224FFA">
      <w:pPr>
        <w:pStyle w:val="Textpoznpodarou"/>
        <w:rPr>
          <w:color w:val="000000"/>
          <w:szCs w:val="19"/>
        </w:rPr>
      </w:pPr>
      <w:r>
        <w:rPr>
          <w:rStyle w:val="Znakapoznpodarou"/>
          <w:szCs w:val="19"/>
        </w:rPr>
        <w:footnoteRef/>
      </w:r>
      <w:r>
        <w:rPr>
          <w:color w:val="000000"/>
          <w:szCs w:val="19"/>
        </w:rPr>
        <w:t xml:space="preserve"> Ukázky z deníků klientů Speciálně pedagogického centra (tj. klientů mladších než tři roky), které je součástí Mateřské školy, Základní školy pro sluchově postižené a Dětského domova v Ivančicích viz Patočka (</w:t>
      </w:r>
      <w:r>
        <w:rPr>
          <w:rFonts w:cs="Arial"/>
          <w:color w:val="000000"/>
          <w:szCs w:val="19"/>
        </w:rPr>
        <w:t>©</w:t>
      </w:r>
      <w:r>
        <w:rPr>
          <w:color w:val="000000"/>
          <w:szCs w:val="19"/>
        </w:rPr>
        <w:t xml:space="preserve"> </w:t>
      </w:r>
      <w:r>
        <w:rPr>
          <w:rFonts w:cs="Arial"/>
          <w:color w:val="000000"/>
          <w:szCs w:val="19"/>
        </w:rPr>
        <w:t xml:space="preserve">2006b). </w:t>
      </w:r>
    </w:p>
  </w:footnote>
  <w:footnote w:id="9">
    <w:p w:rsidR="00224FFA" w:rsidRDefault="00224FFA" w:rsidP="00224FFA">
      <w:pPr>
        <w:pStyle w:val="Textpoznpodarou"/>
        <w:rPr>
          <w:color w:val="000000"/>
          <w:szCs w:val="19"/>
          <w:lang w:val="sk-SK"/>
        </w:rPr>
      </w:pPr>
      <w:r>
        <w:rPr>
          <w:rStyle w:val="Znakapoznpodarou"/>
          <w:szCs w:val="19"/>
        </w:rPr>
        <w:footnoteRef/>
      </w:r>
      <w:r>
        <w:rPr>
          <w:color w:val="000000"/>
          <w:szCs w:val="19"/>
        </w:rPr>
        <w:t xml:space="preserve"> </w:t>
      </w:r>
      <w:proofErr w:type="spellStart"/>
      <w:r>
        <w:rPr>
          <w:color w:val="000000"/>
          <w:szCs w:val="19"/>
          <w:lang w:val="sk-SK"/>
        </w:rPr>
        <w:t>Ukázka</w:t>
      </w:r>
      <w:proofErr w:type="spellEnd"/>
      <w:r>
        <w:rPr>
          <w:color w:val="000000"/>
          <w:szCs w:val="19"/>
          <w:lang w:val="sk-SK"/>
        </w:rPr>
        <w:t xml:space="preserve"> článku pro </w:t>
      </w:r>
      <w:proofErr w:type="spellStart"/>
      <w:r>
        <w:rPr>
          <w:color w:val="000000"/>
          <w:szCs w:val="19"/>
          <w:lang w:val="sk-SK"/>
        </w:rPr>
        <w:t>pětileté</w:t>
      </w:r>
      <w:proofErr w:type="spellEnd"/>
      <w:r>
        <w:rPr>
          <w:color w:val="000000"/>
          <w:szCs w:val="19"/>
          <w:lang w:val="sk-SK"/>
        </w:rPr>
        <w:t xml:space="preserve"> </w:t>
      </w:r>
      <w:proofErr w:type="spellStart"/>
      <w:r>
        <w:rPr>
          <w:color w:val="000000"/>
          <w:szCs w:val="19"/>
          <w:lang w:val="sk-SK"/>
        </w:rPr>
        <w:t>děti</w:t>
      </w:r>
      <w:proofErr w:type="spellEnd"/>
      <w:r>
        <w:rPr>
          <w:color w:val="000000"/>
          <w:szCs w:val="19"/>
          <w:lang w:val="sk-SK"/>
        </w:rPr>
        <w:t xml:space="preserve"> (</w:t>
      </w:r>
      <w:proofErr w:type="spellStart"/>
      <w:r>
        <w:rPr>
          <w:color w:val="000000"/>
          <w:szCs w:val="19"/>
          <w:lang w:val="sk-SK"/>
        </w:rPr>
        <w:t>Poul</w:t>
      </w:r>
      <w:proofErr w:type="spellEnd"/>
      <w:r>
        <w:rPr>
          <w:color w:val="000000"/>
          <w:szCs w:val="19"/>
          <w:lang w:val="sk-SK"/>
        </w:rPr>
        <w:t xml:space="preserve">, 1972 – 73, s. 67). </w:t>
      </w:r>
    </w:p>
    <w:p w:rsidR="00224FFA" w:rsidRDefault="00224FFA" w:rsidP="00224FFA">
      <w:pPr>
        <w:pStyle w:val="Textpoznpodarou"/>
        <w:rPr>
          <w:i/>
          <w:color w:val="000000"/>
          <w:szCs w:val="19"/>
          <w:lang w:val="sk-SK"/>
        </w:rPr>
      </w:pPr>
      <w:r>
        <w:rPr>
          <w:i/>
          <w:color w:val="000000"/>
          <w:szCs w:val="19"/>
          <w:lang w:val="sk-SK"/>
        </w:rPr>
        <w:t>„</w:t>
      </w:r>
      <w:proofErr w:type="spellStart"/>
      <w:r>
        <w:rPr>
          <w:i/>
          <w:color w:val="000000"/>
          <w:szCs w:val="19"/>
          <w:lang w:val="sk-SK"/>
        </w:rPr>
        <w:t>Burské</w:t>
      </w:r>
      <w:proofErr w:type="spellEnd"/>
      <w:r>
        <w:rPr>
          <w:i/>
          <w:color w:val="000000"/>
          <w:szCs w:val="19"/>
          <w:lang w:val="sk-SK"/>
        </w:rPr>
        <w:t xml:space="preserve"> </w:t>
      </w:r>
      <w:proofErr w:type="spellStart"/>
      <w:r>
        <w:rPr>
          <w:i/>
          <w:color w:val="000000"/>
          <w:szCs w:val="19"/>
          <w:lang w:val="sk-SK"/>
        </w:rPr>
        <w:t>oříšky</w:t>
      </w:r>
      <w:proofErr w:type="spellEnd"/>
      <w:r>
        <w:rPr>
          <w:i/>
          <w:color w:val="000000"/>
          <w:szCs w:val="19"/>
          <w:lang w:val="sk-SK"/>
        </w:rPr>
        <w:t xml:space="preserve"> (+ </w:t>
      </w:r>
      <w:proofErr w:type="spellStart"/>
      <w:r>
        <w:rPr>
          <w:i/>
          <w:color w:val="000000"/>
          <w:szCs w:val="19"/>
          <w:lang w:val="sk-SK"/>
        </w:rPr>
        <w:t>obrázek</w:t>
      </w:r>
      <w:proofErr w:type="spellEnd"/>
      <w:r>
        <w:rPr>
          <w:i/>
          <w:color w:val="000000"/>
          <w:szCs w:val="19"/>
          <w:lang w:val="sk-SK"/>
        </w:rPr>
        <w:t>)</w:t>
      </w:r>
    </w:p>
    <w:p w:rsidR="00224FFA" w:rsidRDefault="00224FFA" w:rsidP="00224FFA">
      <w:pPr>
        <w:pStyle w:val="Textpoznpodarou"/>
        <w:rPr>
          <w:i/>
          <w:color w:val="000000"/>
          <w:szCs w:val="19"/>
          <w:lang w:val="sk-SK"/>
        </w:rPr>
      </w:pPr>
      <w:proofErr w:type="spellStart"/>
      <w:r>
        <w:rPr>
          <w:i/>
          <w:color w:val="000000"/>
          <w:szCs w:val="19"/>
          <w:lang w:val="sk-SK"/>
        </w:rPr>
        <w:t>Co</w:t>
      </w:r>
      <w:proofErr w:type="spellEnd"/>
      <w:r>
        <w:rPr>
          <w:i/>
          <w:color w:val="000000"/>
          <w:szCs w:val="19"/>
          <w:lang w:val="sk-SK"/>
        </w:rPr>
        <w:t xml:space="preserve"> je to? To je </w:t>
      </w:r>
      <w:proofErr w:type="spellStart"/>
      <w:r>
        <w:rPr>
          <w:i/>
          <w:color w:val="000000"/>
          <w:szCs w:val="19"/>
          <w:lang w:val="sk-SK"/>
        </w:rPr>
        <w:t>oříšek</w:t>
      </w:r>
      <w:proofErr w:type="spellEnd"/>
      <w:r>
        <w:rPr>
          <w:i/>
          <w:color w:val="000000"/>
          <w:szCs w:val="19"/>
          <w:lang w:val="sk-SK"/>
        </w:rPr>
        <w:t xml:space="preserve">. </w:t>
      </w:r>
    </w:p>
    <w:p w:rsidR="00224FFA" w:rsidRDefault="00224FFA" w:rsidP="00224FFA">
      <w:pPr>
        <w:pStyle w:val="Textpoznpodarou"/>
        <w:rPr>
          <w:i/>
          <w:color w:val="000000"/>
          <w:szCs w:val="19"/>
          <w:lang w:val="sk-SK"/>
        </w:rPr>
      </w:pPr>
      <w:r>
        <w:rPr>
          <w:i/>
          <w:color w:val="000000"/>
          <w:szCs w:val="19"/>
          <w:lang w:val="sk-SK"/>
        </w:rPr>
        <w:t xml:space="preserve">Plná dlaň </w:t>
      </w:r>
      <w:proofErr w:type="spellStart"/>
      <w:r>
        <w:rPr>
          <w:i/>
          <w:color w:val="000000"/>
          <w:szCs w:val="19"/>
          <w:lang w:val="sk-SK"/>
        </w:rPr>
        <w:t>oříšků</w:t>
      </w:r>
      <w:proofErr w:type="spellEnd"/>
      <w:r>
        <w:rPr>
          <w:i/>
          <w:color w:val="000000"/>
          <w:szCs w:val="19"/>
          <w:lang w:val="sk-SK"/>
        </w:rPr>
        <w:t xml:space="preserve">. </w:t>
      </w:r>
    </w:p>
    <w:p w:rsidR="00224FFA" w:rsidRDefault="00224FFA" w:rsidP="00224FFA">
      <w:pPr>
        <w:pStyle w:val="Textpoznpodarou"/>
        <w:rPr>
          <w:i/>
          <w:color w:val="000000"/>
          <w:szCs w:val="19"/>
          <w:lang w:val="sk-SK"/>
        </w:rPr>
      </w:pPr>
      <w:r>
        <w:rPr>
          <w:i/>
          <w:color w:val="000000"/>
          <w:szCs w:val="19"/>
          <w:lang w:val="sk-SK"/>
        </w:rPr>
        <w:t xml:space="preserve">Chceme </w:t>
      </w:r>
      <w:proofErr w:type="spellStart"/>
      <w:r>
        <w:rPr>
          <w:i/>
          <w:color w:val="000000"/>
          <w:szCs w:val="19"/>
          <w:lang w:val="sk-SK"/>
        </w:rPr>
        <w:t>oříšek</w:t>
      </w:r>
      <w:proofErr w:type="spellEnd"/>
      <w:r>
        <w:rPr>
          <w:i/>
          <w:color w:val="000000"/>
          <w:szCs w:val="19"/>
          <w:lang w:val="sk-SK"/>
        </w:rPr>
        <w:t xml:space="preserve"> </w:t>
      </w:r>
      <w:proofErr w:type="spellStart"/>
      <w:r>
        <w:rPr>
          <w:i/>
          <w:color w:val="000000"/>
          <w:szCs w:val="19"/>
          <w:lang w:val="sk-SK"/>
        </w:rPr>
        <w:t>rozloupnout</w:t>
      </w:r>
      <w:proofErr w:type="spellEnd"/>
      <w:r>
        <w:rPr>
          <w:i/>
          <w:color w:val="000000"/>
          <w:szCs w:val="19"/>
          <w:lang w:val="sk-SK"/>
        </w:rPr>
        <w:t xml:space="preserve">. </w:t>
      </w:r>
    </w:p>
    <w:p w:rsidR="00224FFA" w:rsidRDefault="00224FFA" w:rsidP="00224FFA">
      <w:pPr>
        <w:pStyle w:val="Textpoznpodarou"/>
        <w:rPr>
          <w:i/>
          <w:color w:val="000000"/>
          <w:szCs w:val="19"/>
          <w:lang w:val="sk-SK"/>
        </w:rPr>
      </w:pPr>
      <w:r>
        <w:rPr>
          <w:i/>
          <w:color w:val="000000"/>
          <w:szCs w:val="19"/>
          <w:lang w:val="sk-SK"/>
        </w:rPr>
        <w:t xml:space="preserve">Helena </w:t>
      </w:r>
      <w:proofErr w:type="spellStart"/>
      <w:r>
        <w:rPr>
          <w:i/>
          <w:color w:val="000000"/>
          <w:szCs w:val="19"/>
          <w:lang w:val="sk-SK"/>
        </w:rPr>
        <w:t>říká</w:t>
      </w:r>
      <w:proofErr w:type="spellEnd"/>
      <w:r>
        <w:rPr>
          <w:i/>
          <w:color w:val="000000"/>
          <w:szCs w:val="19"/>
          <w:lang w:val="sk-SK"/>
        </w:rPr>
        <w:t xml:space="preserve">: </w:t>
      </w:r>
      <w:r>
        <w:rPr>
          <w:i/>
          <w:color w:val="000000"/>
          <w:szCs w:val="19"/>
        </w:rPr>
        <w:t>‚</w:t>
      </w:r>
      <w:proofErr w:type="spellStart"/>
      <w:r>
        <w:rPr>
          <w:i/>
          <w:color w:val="000000"/>
          <w:szCs w:val="19"/>
          <w:lang w:val="sk-SK"/>
        </w:rPr>
        <w:t>Kousnout</w:t>
      </w:r>
      <w:proofErr w:type="spellEnd"/>
      <w:r>
        <w:rPr>
          <w:i/>
          <w:color w:val="000000"/>
          <w:szCs w:val="19"/>
          <w:lang w:val="sk-SK"/>
        </w:rPr>
        <w:t xml:space="preserve"> do </w:t>
      </w:r>
      <w:proofErr w:type="spellStart"/>
      <w:r>
        <w:rPr>
          <w:i/>
          <w:color w:val="000000"/>
          <w:szCs w:val="19"/>
          <w:lang w:val="sk-SK"/>
        </w:rPr>
        <w:t>oříšku</w:t>
      </w:r>
      <w:proofErr w:type="spellEnd"/>
      <w:r>
        <w:rPr>
          <w:i/>
          <w:color w:val="000000"/>
          <w:szCs w:val="19"/>
          <w:lang w:val="sk-SK"/>
        </w:rPr>
        <w:t>!</w:t>
      </w:r>
      <w:r>
        <w:rPr>
          <w:i/>
          <w:color w:val="000000"/>
          <w:szCs w:val="19"/>
        </w:rPr>
        <w:t>‘</w:t>
      </w:r>
    </w:p>
    <w:p w:rsidR="00224FFA" w:rsidRDefault="00224FFA" w:rsidP="00224FFA">
      <w:pPr>
        <w:pStyle w:val="Textpoznpodarou"/>
        <w:rPr>
          <w:i/>
          <w:color w:val="000000"/>
          <w:szCs w:val="19"/>
          <w:lang w:val="sk-SK"/>
        </w:rPr>
      </w:pPr>
      <w:r>
        <w:rPr>
          <w:i/>
          <w:color w:val="000000"/>
          <w:szCs w:val="19"/>
        </w:rPr>
        <w:t>‚</w:t>
      </w:r>
      <w:r>
        <w:rPr>
          <w:i/>
          <w:color w:val="000000"/>
          <w:szCs w:val="19"/>
          <w:lang w:val="sk-SK"/>
        </w:rPr>
        <w:t>Ne.</w:t>
      </w:r>
      <w:r>
        <w:rPr>
          <w:i/>
          <w:color w:val="000000"/>
          <w:szCs w:val="19"/>
        </w:rPr>
        <w:t>‘</w:t>
      </w:r>
    </w:p>
    <w:p w:rsidR="00224FFA" w:rsidRDefault="00224FFA" w:rsidP="00224FFA">
      <w:pPr>
        <w:pStyle w:val="Textpoznpodarou"/>
        <w:rPr>
          <w:i/>
          <w:color w:val="000000"/>
          <w:szCs w:val="19"/>
          <w:lang w:val="sk-SK"/>
        </w:rPr>
      </w:pPr>
      <w:r>
        <w:rPr>
          <w:i/>
          <w:color w:val="000000"/>
          <w:szCs w:val="19"/>
          <w:lang w:val="sk-SK"/>
        </w:rPr>
        <w:t xml:space="preserve">Vilém </w:t>
      </w:r>
      <w:proofErr w:type="spellStart"/>
      <w:r>
        <w:rPr>
          <w:i/>
          <w:color w:val="000000"/>
          <w:szCs w:val="19"/>
          <w:lang w:val="sk-SK"/>
        </w:rPr>
        <w:t>povídá</w:t>
      </w:r>
      <w:proofErr w:type="spellEnd"/>
      <w:r>
        <w:rPr>
          <w:i/>
          <w:color w:val="000000"/>
          <w:szCs w:val="19"/>
          <w:lang w:val="sk-SK"/>
        </w:rPr>
        <w:t xml:space="preserve">: </w:t>
      </w:r>
      <w:r>
        <w:rPr>
          <w:i/>
          <w:color w:val="000000"/>
          <w:szCs w:val="19"/>
        </w:rPr>
        <w:t>‚</w:t>
      </w:r>
      <w:proofErr w:type="spellStart"/>
      <w:r>
        <w:rPr>
          <w:i/>
          <w:color w:val="000000"/>
          <w:szCs w:val="19"/>
          <w:lang w:val="sk-SK"/>
        </w:rPr>
        <w:t>Rozloupnout</w:t>
      </w:r>
      <w:proofErr w:type="spellEnd"/>
      <w:r>
        <w:rPr>
          <w:i/>
          <w:color w:val="000000"/>
          <w:szCs w:val="19"/>
          <w:lang w:val="sk-SK"/>
        </w:rPr>
        <w:t xml:space="preserve"> </w:t>
      </w:r>
      <w:proofErr w:type="spellStart"/>
      <w:r>
        <w:rPr>
          <w:i/>
          <w:color w:val="000000"/>
          <w:szCs w:val="19"/>
          <w:lang w:val="sk-SK"/>
        </w:rPr>
        <w:t>nožem</w:t>
      </w:r>
      <w:proofErr w:type="spellEnd"/>
      <w:r>
        <w:rPr>
          <w:i/>
          <w:color w:val="000000"/>
          <w:szCs w:val="19"/>
          <w:lang w:val="sk-SK"/>
        </w:rPr>
        <w:t>!</w:t>
      </w:r>
      <w:r>
        <w:rPr>
          <w:i/>
          <w:color w:val="000000"/>
          <w:szCs w:val="19"/>
        </w:rPr>
        <w:t>‘</w:t>
      </w:r>
    </w:p>
    <w:p w:rsidR="00224FFA" w:rsidRDefault="00224FFA" w:rsidP="00224FFA">
      <w:pPr>
        <w:pStyle w:val="Textpoznpodarou"/>
        <w:rPr>
          <w:i/>
          <w:color w:val="000000"/>
          <w:szCs w:val="19"/>
          <w:lang w:val="sk-SK"/>
        </w:rPr>
      </w:pPr>
      <w:r>
        <w:rPr>
          <w:i/>
          <w:color w:val="000000"/>
          <w:szCs w:val="19"/>
        </w:rPr>
        <w:t>‚</w:t>
      </w:r>
      <w:r>
        <w:rPr>
          <w:i/>
          <w:color w:val="000000"/>
          <w:szCs w:val="19"/>
          <w:lang w:val="sk-SK"/>
        </w:rPr>
        <w:t xml:space="preserve">Ne. </w:t>
      </w:r>
      <w:proofErr w:type="spellStart"/>
      <w:r>
        <w:rPr>
          <w:i/>
          <w:color w:val="000000"/>
          <w:szCs w:val="19"/>
          <w:lang w:val="sk-SK"/>
        </w:rPr>
        <w:t>Rozloupnout</w:t>
      </w:r>
      <w:proofErr w:type="spellEnd"/>
      <w:r>
        <w:rPr>
          <w:i/>
          <w:color w:val="000000"/>
          <w:szCs w:val="19"/>
          <w:lang w:val="sk-SK"/>
        </w:rPr>
        <w:t xml:space="preserve"> rukou!</w:t>
      </w:r>
      <w:r>
        <w:rPr>
          <w:i/>
          <w:color w:val="000000"/>
          <w:szCs w:val="19"/>
        </w:rPr>
        <w:t>‘</w:t>
      </w:r>
    </w:p>
    <w:p w:rsidR="00224FFA" w:rsidRDefault="00224FFA" w:rsidP="00224FFA">
      <w:pPr>
        <w:pStyle w:val="Textpoznpodarou"/>
        <w:rPr>
          <w:i/>
          <w:color w:val="000000"/>
          <w:szCs w:val="19"/>
          <w:lang w:val="sk-SK"/>
        </w:rPr>
      </w:pPr>
      <w:r>
        <w:rPr>
          <w:i/>
          <w:color w:val="000000"/>
          <w:szCs w:val="19"/>
          <w:lang w:val="sk-SK"/>
        </w:rPr>
        <w:t xml:space="preserve">Marek to </w:t>
      </w:r>
      <w:proofErr w:type="spellStart"/>
      <w:r>
        <w:rPr>
          <w:i/>
          <w:color w:val="000000"/>
          <w:szCs w:val="19"/>
          <w:lang w:val="sk-SK"/>
        </w:rPr>
        <w:t>nedovede</w:t>
      </w:r>
      <w:proofErr w:type="spellEnd"/>
      <w:r>
        <w:rPr>
          <w:i/>
          <w:color w:val="000000"/>
          <w:szCs w:val="19"/>
          <w:lang w:val="sk-SK"/>
        </w:rPr>
        <w:t xml:space="preserve">. </w:t>
      </w:r>
    </w:p>
    <w:p w:rsidR="00224FFA" w:rsidRDefault="00224FFA" w:rsidP="00224FFA">
      <w:pPr>
        <w:pStyle w:val="Textpoznpodarou"/>
        <w:rPr>
          <w:i/>
          <w:color w:val="000000"/>
          <w:szCs w:val="19"/>
          <w:lang w:val="sk-SK"/>
        </w:rPr>
      </w:pPr>
      <w:r>
        <w:rPr>
          <w:i/>
          <w:color w:val="000000"/>
          <w:szCs w:val="19"/>
          <w:lang w:val="sk-SK"/>
        </w:rPr>
        <w:t xml:space="preserve">Vilém už to </w:t>
      </w:r>
      <w:proofErr w:type="spellStart"/>
      <w:r>
        <w:rPr>
          <w:i/>
          <w:color w:val="000000"/>
          <w:szCs w:val="19"/>
          <w:lang w:val="sk-SK"/>
        </w:rPr>
        <w:t>umí</w:t>
      </w:r>
      <w:proofErr w:type="spellEnd"/>
      <w:r>
        <w:rPr>
          <w:i/>
          <w:color w:val="000000"/>
          <w:szCs w:val="19"/>
          <w:lang w:val="sk-SK"/>
        </w:rPr>
        <w:t xml:space="preserve">. </w:t>
      </w:r>
    </w:p>
    <w:p w:rsidR="00224FFA" w:rsidRDefault="00224FFA" w:rsidP="00224FFA">
      <w:pPr>
        <w:pStyle w:val="Textpoznpodarou"/>
        <w:rPr>
          <w:i/>
          <w:color w:val="000000"/>
          <w:szCs w:val="19"/>
          <w:lang w:val="sk-SK"/>
        </w:rPr>
      </w:pPr>
      <w:r>
        <w:rPr>
          <w:i/>
          <w:color w:val="000000"/>
          <w:szCs w:val="19"/>
          <w:lang w:val="sk-SK"/>
        </w:rPr>
        <w:t xml:space="preserve">Och! </w:t>
      </w:r>
      <w:proofErr w:type="spellStart"/>
      <w:r>
        <w:rPr>
          <w:i/>
          <w:color w:val="000000"/>
          <w:szCs w:val="19"/>
          <w:lang w:val="sk-SK"/>
        </w:rPr>
        <w:t>Skořápka</w:t>
      </w:r>
      <w:proofErr w:type="spellEnd"/>
      <w:r>
        <w:rPr>
          <w:i/>
          <w:color w:val="000000"/>
          <w:szCs w:val="19"/>
          <w:lang w:val="sk-SK"/>
        </w:rPr>
        <w:t xml:space="preserve"> je </w:t>
      </w:r>
      <w:proofErr w:type="spellStart"/>
      <w:r>
        <w:rPr>
          <w:i/>
          <w:color w:val="000000"/>
          <w:szCs w:val="19"/>
          <w:lang w:val="sk-SK"/>
        </w:rPr>
        <w:t>měkká</w:t>
      </w:r>
      <w:proofErr w:type="spellEnd"/>
      <w:r>
        <w:rPr>
          <w:i/>
          <w:color w:val="000000"/>
          <w:szCs w:val="19"/>
          <w:lang w:val="sk-SK"/>
        </w:rPr>
        <w:t xml:space="preserve">. </w:t>
      </w:r>
    </w:p>
    <w:p w:rsidR="00224FFA" w:rsidRDefault="00224FFA" w:rsidP="00224FFA">
      <w:pPr>
        <w:pStyle w:val="Textpoznpodarou"/>
        <w:rPr>
          <w:i/>
          <w:color w:val="000000"/>
          <w:szCs w:val="19"/>
          <w:lang w:val="sk-SK"/>
        </w:rPr>
      </w:pPr>
      <w:r>
        <w:rPr>
          <w:i/>
          <w:color w:val="000000"/>
          <w:szCs w:val="19"/>
          <w:lang w:val="sk-SK"/>
        </w:rPr>
        <w:t>Do koše!“</w:t>
      </w:r>
    </w:p>
    <w:p w:rsidR="00224FFA" w:rsidRDefault="00224FFA" w:rsidP="00224FFA">
      <w:pPr>
        <w:pStyle w:val="Textpoznpodarou"/>
        <w:rPr>
          <w:color w:val="000000"/>
          <w:szCs w:val="19"/>
        </w:rPr>
      </w:pPr>
      <w:proofErr w:type="spellStart"/>
      <w:r>
        <w:rPr>
          <w:color w:val="000000"/>
          <w:szCs w:val="19"/>
          <w:lang w:val="sk-SK"/>
        </w:rPr>
        <w:t>Jiný</w:t>
      </w:r>
      <w:proofErr w:type="spellEnd"/>
      <w:r>
        <w:rPr>
          <w:color w:val="000000"/>
          <w:szCs w:val="19"/>
          <w:lang w:val="sk-SK"/>
        </w:rPr>
        <w:t xml:space="preserve"> </w:t>
      </w:r>
      <w:proofErr w:type="spellStart"/>
      <w:r>
        <w:rPr>
          <w:color w:val="000000"/>
          <w:szCs w:val="19"/>
          <w:lang w:val="sk-SK"/>
        </w:rPr>
        <w:t>příklad</w:t>
      </w:r>
      <w:proofErr w:type="spellEnd"/>
      <w:r>
        <w:rPr>
          <w:color w:val="000000"/>
          <w:szCs w:val="19"/>
          <w:lang w:val="sk-SK"/>
        </w:rPr>
        <w:t xml:space="preserve"> článku </w:t>
      </w:r>
      <w:proofErr w:type="spellStart"/>
      <w:r>
        <w:rPr>
          <w:color w:val="000000"/>
          <w:szCs w:val="19"/>
          <w:lang w:val="sk-SK"/>
        </w:rPr>
        <w:t>Poul</w:t>
      </w:r>
      <w:proofErr w:type="spellEnd"/>
      <w:r>
        <w:rPr>
          <w:color w:val="000000"/>
          <w:szCs w:val="19"/>
          <w:lang w:val="sk-SK"/>
        </w:rPr>
        <w:t xml:space="preserve">, 1972 – 73, s. 67): </w:t>
      </w:r>
      <w:r>
        <w:rPr>
          <w:i/>
          <w:color w:val="000000"/>
          <w:szCs w:val="19"/>
          <w:lang w:val="sk-SK"/>
        </w:rPr>
        <w:t>„</w:t>
      </w:r>
      <w:proofErr w:type="spellStart"/>
      <w:r>
        <w:rPr>
          <w:i/>
          <w:color w:val="000000"/>
          <w:szCs w:val="19"/>
          <w:lang w:val="sk-SK"/>
        </w:rPr>
        <w:t>Pořezal</w:t>
      </w:r>
      <w:proofErr w:type="spellEnd"/>
      <w:r>
        <w:rPr>
          <w:i/>
          <w:color w:val="000000"/>
          <w:szCs w:val="19"/>
          <w:lang w:val="sk-SK"/>
        </w:rPr>
        <w:t xml:space="preserve"> </w:t>
      </w:r>
      <w:proofErr w:type="spellStart"/>
      <w:r>
        <w:rPr>
          <w:i/>
          <w:color w:val="000000"/>
          <w:szCs w:val="19"/>
          <w:lang w:val="sk-SK"/>
        </w:rPr>
        <w:t>jsem</w:t>
      </w:r>
      <w:proofErr w:type="spellEnd"/>
      <w:r>
        <w:rPr>
          <w:i/>
          <w:color w:val="000000"/>
          <w:szCs w:val="19"/>
          <w:lang w:val="sk-SK"/>
        </w:rPr>
        <w:t xml:space="preserve"> se </w:t>
      </w:r>
      <w:proofErr w:type="spellStart"/>
      <w:r>
        <w:rPr>
          <w:i/>
          <w:color w:val="000000"/>
          <w:szCs w:val="19"/>
          <w:lang w:val="sk-SK"/>
        </w:rPr>
        <w:t>nožem</w:t>
      </w:r>
      <w:proofErr w:type="spellEnd"/>
      <w:r>
        <w:rPr>
          <w:i/>
          <w:color w:val="000000"/>
          <w:szCs w:val="19"/>
          <w:lang w:val="sk-SK"/>
        </w:rPr>
        <w:t xml:space="preserve">. Nezvedený </w:t>
      </w:r>
      <w:proofErr w:type="spellStart"/>
      <w:r>
        <w:rPr>
          <w:i/>
          <w:color w:val="000000"/>
          <w:szCs w:val="19"/>
          <w:lang w:val="sk-SK"/>
        </w:rPr>
        <w:t>nůž</w:t>
      </w:r>
      <w:proofErr w:type="spellEnd"/>
      <w:r>
        <w:rPr>
          <w:i/>
          <w:color w:val="000000"/>
          <w:szCs w:val="19"/>
          <w:lang w:val="sk-SK"/>
        </w:rPr>
        <w:t xml:space="preserve">! </w:t>
      </w:r>
      <w:proofErr w:type="spellStart"/>
      <w:r>
        <w:rPr>
          <w:i/>
          <w:color w:val="000000"/>
          <w:szCs w:val="19"/>
          <w:lang w:val="sk-SK"/>
        </w:rPr>
        <w:t>Počkej</w:t>
      </w:r>
      <w:proofErr w:type="spellEnd"/>
      <w:r>
        <w:rPr>
          <w:i/>
          <w:color w:val="000000"/>
          <w:szCs w:val="19"/>
          <w:lang w:val="sk-SK"/>
        </w:rPr>
        <w:t xml:space="preserve">, postavím </w:t>
      </w:r>
      <w:proofErr w:type="spellStart"/>
      <w:r>
        <w:rPr>
          <w:i/>
          <w:color w:val="000000"/>
          <w:szCs w:val="19"/>
          <w:lang w:val="sk-SK"/>
        </w:rPr>
        <w:t>tě</w:t>
      </w:r>
      <w:proofErr w:type="spellEnd"/>
      <w:r>
        <w:rPr>
          <w:i/>
          <w:color w:val="000000"/>
          <w:szCs w:val="19"/>
          <w:lang w:val="sk-SK"/>
        </w:rPr>
        <w:t xml:space="preserve"> do </w:t>
      </w:r>
      <w:proofErr w:type="spellStart"/>
      <w:r>
        <w:rPr>
          <w:i/>
          <w:color w:val="000000"/>
          <w:szCs w:val="19"/>
          <w:lang w:val="sk-SK"/>
        </w:rPr>
        <w:t>kouta</w:t>
      </w:r>
      <w:proofErr w:type="spellEnd"/>
      <w:r>
        <w:rPr>
          <w:i/>
          <w:color w:val="000000"/>
          <w:szCs w:val="19"/>
          <w:lang w:val="sk-SK"/>
        </w:rPr>
        <w:t>! Dej si pozor!“</w:t>
      </w:r>
    </w:p>
  </w:footnote>
  <w:footnote w:id="10">
    <w:p w:rsidR="00224FFA" w:rsidRDefault="00224FFA" w:rsidP="00224FFA">
      <w:pPr>
        <w:pStyle w:val="Textpoznpodarou"/>
        <w:rPr>
          <w:color w:val="000000"/>
          <w:szCs w:val="19"/>
        </w:rPr>
      </w:pPr>
      <w:r>
        <w:rPr>
          <w:rStyle w:val="Znakapoznpodarou"/>
          <w:szCs w:val="19"/>
        </w:rPr>
        <w:footnoteRef/>
      </w:r>
      <w:r>
        <w:rPr>
          <w:color w:val="000000"/>
          <w:szCs w:val="19"/>
        </w:rPr>
        <w:t xml:space="preserve"> Důvody, proč v Ivančicích začínají u malých dětí s vadou sluchu čtením psacího písma a až po nástupu do školy připojují písmo tiskací, mně nejsou známy. Ale tento postup se mi zdá pro děti nadměrně a zbytečně zatěžující (srov. s používáním hůlkového písma v genetické metodě čtení). </w:t>
      </w:r>
    </w:p>
  </w:footnote>
  <w:footnote w:id="11">
    <w:p w:rsidR="00224FFA" w:rsidRDefault="00224FFA" w:rsidP="00224FFA">
      <w:pPr>
        <w:pStyle w:val="Textpoznpodarou"/>
        <w:rPr>
          <w:color w:val="000000"/>
          <w:szCs w:val="19"/>
        </w:rPr>
      </w:pPr>
      <w:r>
        <w:rPr>
          <w:rStyle w:val="Znakapoznpodarou"/>
          <w:szCs w:val="19"/>
        </w:rPr>
        <w:footnoteRef/>
      </w:r>
      <w:r>
        <w:rPr>
          <w:color w:val="000000"/>
          <w:szCs w:val="19"/>
        </w:rPr>
        <w:t xml:space="preserve"> Ze zdroje (</w:t>
      </w:r>
      <w:proofErr w:type="spellStart"/>
      <w:r>
        <w:rPr>
          <w:color w:val="000000"/>
          <w:szCs w:val="19"/>
        </w:rPr>
        <w:t>Křupalová</w:t>
      </w:r>
      <w:proofErr w:type="spellEnd"/>
      <w:r>
        <w:rPr>
          <w:color w:val="000000"/>
          <w:szCs w:val="19"/>
        </w:rPr>
        <w:t xml:space="preserve">, 2000) nevyplývá, kdy, kde a jak se děti prstovou abecedu naučily. </w:t>
      </w:r>
    </w:p>
  </w:footnote>
  <w:footnote w:id="12">
    <w:p w:rsidR="00224FFA" w:rsidRDefault="00224FFA" w:rsidP="00224FFA">
      <w:pPr>
        <w:pStyle w:val="Textpoznpodarou"/>
        <w:rPr>
          <w:color w:val="000000"/>
          <w:szCs w:val="19"/>
        </w:rPr>
      </w:pPr>
      <w:bookmarkStart w:id="15" w:name="_Hlt131349762"/>
      <w:bookmarkEnd w:id="15"/>
      <w:r>
        <w:rPr>
          <w:rStyle w:val="Znakapoznpodarou"/>
          <w:szCs w:val="19"/>
        </w:rPr>
        <w:footnoteRef/>
      </w:r>
      <w:r>
        <w:rPr>
          <w:color w:val="000000"/>
          <w:szCs w:val="19"/>
        </w:rPr>
        <w:t xml:space="preserve"> K postupu </w:t>
      </w:r>
      <w:proofErr w:type="spellStart"/>
      <w:r>
        <w:rPr>
          <w:color w:val="000000"/>
          <w:szCs w:val="19"/>
        </w:rPr>
        <w:t>Křupalové</w:t>
      </w:r>
      <w:proofErr w:type="spellEnd"/>
      <w:r>
        <w:rPr>
          <w:color w:val="000000"/>
          <w:szCs w:val="19"/>
        </w:rPr>
        <w:t xml:space="preserve"> přidávám jeden z </w:t>
      </w:r>
      <w:proofErr w:type="spellStart"/>
      <w:r>
        <w:rPr>
          <w:color w:val="000000"/>
          <w:szCs w:val="19"/>
          <w:lang w:val="sk-SK"/>
        </w:rPr>
        <w:t>Udenových</w:t>
      </w:r>
      <w:proofErr w:type="spellEnd"/>
      <w:r>
        <w:rPr>
          <w:color w:val="000000"/>
          <w:szCs w:val="19"/>
          <w:lang w:val="sk-SK"/>
        </w:rPr>
        <w:t xml:space="preserve"> </w:t>
      </w:r>
      <w:proofErr w:type="spellStart"/>
      <w:r>
        <w:rPr>
          <w:color w:val="000000"/>
          <w:szCs w:val="19"/>
          <w:lang w:val="sk-SK"/>
        </w:rPr>
        <w:t>námětů</w:t>
      </w:r>
      <w:proofErr w:type="spellEnd"/>
      <w:r>
        <w:rPr>
          <w:color w:val="000000"/>
          <w:szCs w:val="19"/>
          <w:lang w:val="sk-SK"/>
        </w:rPr>
        <w:t xml:space="preserve"> na práci s </w:t>
      </w:r>
      <w:proofErr w:type="spellStart"/>
      <w:r>
        <w:rPr>
          <w:color w:val="000000"/>
          <w:szCs w:val="19"/>
          <w:lang w:val="sk-SK"/>
        </w:rPr>
        <w:t>článkem</w:t>
      </w:r>
      <w:proofErr w:type="spellEnd"/>
      <w:r>
        <w:rPr>
          <w:color w:val="000000"/>
          <w:szCs w:val="19"/>
          <w:lang w:val="sk-SK"/>
        </w:rPr>
        <w:t xml:space="preserve"> </w:t>
      </w:r>
      <w:proofErr w:type="spellStart"/>
      <w:r>
        <w:rPr>
          <w:color w:val="000000"/>
          <w:szCs w:val="19"/>
          <w:lang w:val="sk-SK"/>
        </w:rPr>
        <w:t>ve</w:t>
      </w:r>
      <w:proofErr w:type="spellEnd"/>
      <w:r>
        <w:rPr>
          <w:color w:val="000000"/>
          <w:szCs w:val="19"/>
          <w:lang w:val="sk-SK"/>
        </w:rPr>
        <w:t xml:space="preserve"> </w:t>
      </w:r>
      <w:proofErr w:type="spellStart"/>
      <w:r>
        <w:rPr>
          <w:color w:val="000000"/>
          <w:szCs w:val="19"/>
          <w:lang w:val="sk-SK"/>
        </w:rPr>
        <w:t>třídě</w:t>
      </w:r>
      <w:proofErr w:type="spellEnd"/>
      <w:r>
        <w:rPr>
          <w:color w:val="000000"/>
          <w:szCs w:val="19"/>
          <w:lang w:val="sk-SK"/>
        </w:rPr>
        <w:t xml:space="preserve">: </w:t>
      </w:r>
      <w:r>
        <w:rPr>
          <w:i/>
          <w:color w:val="000000"/>
          <w:szCs w:val="19"/>
          <w:lang w:val="sk-SK"/>
        </w:rPr>
        <w:t xml:space="preserve">„... jedno </w:t>
      </w:r>
      <w:proofErr w:type="spellStart"/>
      <w:r>
        <w:rPr>
          <w:i/>
          <w:color w:val="000000"/>
          <w:szCs w:val="19"/>
          <w:lang w:val="sk-SK"/>
        </w:rPr>
        <w:t>dítě</w:t>
      </w:r>
      <w:proofErr w:type="spellEnd"/>
      <w:r>
        <w:rPr>
          <w:i/>
          <w:color w:val="000000"/>
          <w:szCs w:val="19"/>
          <w:lang w:val="sk-SK"/>
        </w:rPr>
        <w:t xml:space="preserve"> </w:t>
      </w:r>
      <w:proofErr w:type="spellStart"/>
      <w:r>
        <w:rPr>
          <w:i/>
          <w:color w:val="000000"/>
          <w:szCs w:val="19"/>
          <w:lang w:val="sk-SK"/>
        </w:rPr>
        <w:t>předčítá</w:t>
      </w:r>
      <w:proofErr w:type="spellEnd"/>
      <w:r>
        <w:rPr>
          <w:i/>
          <w:color w:val="000000"/>
          <w:szCs w:val="19"/>
          <w:lang w:val="sk-SK"/>
        </w:rPr>
        <w:t xml:space="preserve">; </w:t>
      </w:r>
      <w:proofErr w:type="spellStart"/>
      <w:r>
        <w:rPr>
          <w:i/>
          <w:color w:val="000000"/>
          <w:szCs w:val="19"/>
          <w:lang w:val="sk-SK"/>
        </w:rPr>
        <w:t>všechno</w:t>
      </w:r>
      <w:proofErr w:type="spellEnd"/>
      <w:r>
        <w:rPr>
          <w:i/>
          <w:color w:val="000000"/>
          <w:szCs w:val="19"/>
          <w:lang w:val="sk-SK"/>
        </w:rPr>
        <w:t xml:space="preserve">, </w:t>
      </w:r>
      <w:proofErr w:type="spellStart"/>
      <w:r>
        <w:rPr>
          <w:i/>
          <w:color w:val="000000"/>
          <w:szCs w:val="19"/>
          <w:lang w:val="sk-SK"/>
        </w:rPr>
        <w:t>co</w:t>
      </w:r>
      <w:proofErr w:type="spellEnd"/>
      <w:r>
        <w:rPr>
          <w:i/>
          <w:color w:val="000000"/>
          <w:szCs w:val="19"/>
          <w:lang w:val="sk-SK"/>
        </w:rPr>
        <w:t xml:space="preserve"> </w:t>
      </w:r>
      <w:proofErr w:type="spellStart"/>
      <w:r>
        <w:rPr>
          <w:i/>
          <w:color w:val="000000"/>
          <w:szCs w:val="19"/>
          <w:lang w:val="sk-SK"/>
        </w:rPr>
        <w:t>dovede</w:t>
      </w:r>
      <w:proofErr w:type="spellEnd"/>
      <w:r>
        <w:rPr>
          <w:i/>
          <w:color w:val="000000"/>
          <w:szCs w:val="19"/>
          <w:lang w:val="sk-SK"/>
        </w:rPr>
        <w:t xml:space="preserve"> </w:t>
      </w:r>
      <w:proofErr w:type="spellStart"/>
      <w:r>
        <w:rPr>
          <w:i/>
          <w:color w:val="000000"/>
          <w:szCs w:val="19"/>
          <w:lang w:val="sk-SK"/>
        </w:rPr>
        <w:t>číst</w:t>
      </w:r>
      <w:proofErr w:type="spellEnd"/>
      <w:r>
        <w:rPr>
          <w:i/>
          <w:color w:val="000000"/>
          <w:szCs w:val="19"/>
          <w:lang w:val="sk-SK"/>
        </w:rPr>
        <w:t xml:space="preserve">, ostatní </w:t>
      </w:r>
      <w:proofErr w:type="spellStart"/>
      <w:r>
        <w:rPr>
          <w:i/>
          <w:color w:val="000000"/>
          <w:szCs w:val="19"/>
          <w:lang w:val="sk-SK"/>
        </w:rPr>
        <w:t>odezírají</w:t>
      </w:r>
      <w:proofErr w:type="spellEnd"/>
      <w:r>
        <w:rPr>
          <w:i/>
          <w:color w:val="000000"/>
          <w:szCs w:val="19"/>
          <w:lang w:val="sk-SK"/>
        </w:rPr>
        <w:t xml:space="preserve"> a </w:t>
      </w:r>
      <w:proofErr w:type="spellStart"/>
      <w:r>
        <w:rPr>
          <w:i/>
          <w:color w:val="000000"/>
          <w:szCs w:val="19"/>
          <w:lang w:val="sk-SK"/>
        </w:rPr>
        <w:t>naslouchají</w:t>
      </w:r>
      <w:proofErr w:type="spellEnd"/>
      <w:r>
        <w:rPr>
          <w:i/>
          <w:color w:val="000000"/>
          <w:szCs w:val="19"/>
          <w:lang w:val="sk-SK"/>
        </w:rPr>
        <w:t>“</w:t>
      </w:r>
      <w:r>
        <w:rPr>
          <w:color w:val="000000"/>
          <w:szCs w:val="19"/>
          <w:lang w:val="sk-SK"/>
        </w:rPr>
        <w:t xml:space="preserve"> (</w:t>
      </w:r>
      <w:proofErr w:type="spellStart"/>
      <w:r>
        <w:rPr>
          <w:color w:val="000000"/>
          <w:szCs w:val="19"/>
          <w:lang w:val="sk-SK"/>
        </w:rPr>
        <w:t>Poul</w:t>
      </w:r>
      <w:proofErr w:type="spellEnd"/>
      <w:r>
        <w:rPr>
          <w:color w:val="000000"/>
          <w:szCs w:val="19"/>
          <w:lang w:val="sk-SK"/>
        </w:rPr>
        <w:t xml:space="preserve">, 1972 – 73, s. 67). </w:t>
      </w:r>
    </w:p>
  </w:footnote>
  <w:footnote w:id="13">
    <w:p w:rsidR="00224FFA" w:rsidRDefault="00224FFA" w:rsidP="00224FFA">
      <w:pPr>
        <w:pStyle w:val="Textpoznpodarou"/>
        <w:rPr>
          <w:color w:val="000000"/>
          <w:szCs w:val="19"/>
        </w:rPr>
      </w:pPr>
      <w:r>
        <w:rPr>
          <w:rStyle w:val="Znakapoznpodarou"/>
          <w:szCs w:val="19"/>
        </w:rPr>
        <w:footnoteRef/>
      </w:r>
      <w:r>
        <w:rPr>
          <w:color w:val="000000"/>
          <w:szCs w:val="19"/>
        </w:rPr>
        <w:t xml:space="preserve"> Nutno však přiznat, že i v ostatních našich školách pro žáky s vadou sluchu (jejichž výuka čtení se neuskutečňuje podle principů mateřské reflexivní metody) dosahují žáci v testech čtenářských dovedností velmi neuspokojivých výsledků (viz kap. </w:t>
      </w:r>
      <w:r>
        <w:rPr>
          <w:noProof/>
          <w:color w:val="000000"/>
          <w:szCs w:val="19"/>
        </w:rPr>
        <w:t xml:space="preserve">Čtenářská gramotnost žáků s vadou sluchu).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FA"/>
    <w:rsid w:val="000211D8"/>
    <w:rsid w:val="00061D3A"/>
    <w:rsid w:val="00224FFA"/>
    <w:rsid w:val="0030434C"/>
    <w:rsid w:val="0033415D"/>
    <w:rsid w:val="00370CEC"/>
    <w:rsid w:val="003979E3"/>
    <w:rsid w:val="005B0728"/>
    <w:rsid w:val="00644367"/>
    <w:rsid w:val="009210C9"/>
    <w:rsid w:val="009D511F"/>
    <w:rsid w:val="00A900D5"/>
    <w:rsid w:val="00C063D8"/>
    <w:rsid w:val="00C745AC"/>
    <w:rsid w:val="00E67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B2201A-997A-4957-9047-19630089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4FFA"/>
    <w:pPr>
      <w:suppressAutoHyphens/>
      <w:spacing w:after="0" w:line="288" w:lineRule="auto"/>
      <w:ind w:firstLine="431"/>
      <w:jc w:val="both"/>
    </w:pPr>
    <w:rPr>
      <w:rFonts w:ascii="Arial Narrow" w:eastAsia="Times New Roman" w:hAnsi="Arial Narrow" w:cs="Times New Roman"/>
      <w:sz w:val="24"/>
      <w:szCs w:val="24"/>
      <w:lang w:eastAsia="cs-CZ"/>
    </w:rPr>
  </w:style>
  <w:style w:type="paragraph" w:styleId="Nadpis3">
    <w:name w:val="heading 3"/>
    <w:basedOn w:val="Normln"/>
    <w:next w:val="Normln"/>
    <w:link w:val="Nadpis3Char"/>
    <w:qFormat/>
    <w:rsid w:val="00224FFA"/>
    <w:pPr>
      <w:keepNext/>
      <w:spacing w:before="480" w:after="120"/>
      <w:ind w:firstLine="0"/>
      <w:jc w:val="left"/>
      <w:outlineLvl w:val="2"/>
    </w:pPr>
    <w:rPr>
      <w:b/>
      <w:i/>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24FFA"/>
    <w:rPr>
      <w:rFonts w:ascii="Arial Narrow" w:eastAsia="Times New Roman" w:hAnsi="Arial Narrow" w:cs="Times New Roman"/>
      <w:b/>
      <w:i/>
      <w:sz w:val="32"/>
      <w:szCs w:val="24"/>
      <w:lang w:eastAsia="cs-CZ"/>
    </w:rPr>
  </w:style>
  <w:style w:type="paragraph" w:styleId="Textpoznpodarou">
    <w:name w:val="footnote text"/>
    <w:basedOn w:val="Normln"/>
    <w:link w:val="TextpoznpodarouChar"/>
    <w:semiHidden/>
    <w:rsid w:val="00224FFA"/>
    <w:pPr>
      <w:suppressAutoHyphens w:val="0"/>
      <w:spacing w:line="240" w:lineRule="auto"/>
      <w:ind w:firstLine="0"/>
    </w:pPr>
    <w:rPr>
      <w:sz w:val="19"/>
    </w:rPr>
  </w:style>
  <w:style w:type="character" w:customStyle="1" w:styleId="TextpoznpodarouChar">
    <w:name w:val="Text pozn. pod čarou Char"/>
    <w:basedOn w:val="Standardnpsmoodstavce"/>
    <w:link w:val="Textpoznpodarou"/>
    <w:semiHidden/>
    <w:rsid w:val="00224FFA"/>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224FFA"/>
    <w:rPr>
      <w:rFonts w:ascii="Arial Narrow" w:hAnsi="Arial Narrow"/>
      <w:color w:val="000000"/>
      <w:sz w:val="20"/>
      <w:vertAlign w:val="superscript"/>
    </w:rPr>
  </w:style>
  <w:style w:type="character" w:customStyle="1" w:styleId="StylNadpis3ernChar">
    <w:name w:val="Styl Nadpis 3 + Černá Char"/>
    <w:basedOn w:val="Nadpis3Char"/>
    <w:rsid w:val="00224FFA"/>
    <w:rPr>
      <w:rFonts w:ascii="Arial Narrow" w:eastAsia="Times New Roman" w:hAnsi="Arial Narrow" w:cs="Times New Roman"/>
      <w:b/>
      <w:i/>
      <w:iCs/>
      <w:color w:val="000000"/>
      <w:sz w:val="32"/>
      <w:szCs w:val="24"/>
      <w:lang w:val="cs-CZ" w:eastAsia="cs-CZ" w:bidi="ar-SA"/>
    </w:rPr>
  </w:style>
  <w:style w:type="character" w:styleId="Odkaznakoment">
    <w:name w:val="annotation reference"/>
    <w:basedOn w:val="Standardnpsmoodstavce"/>
    <w:uiPriority w:val="99"/>
    <w:semiHidden/>
    <w:unhideWhenUsed/>
    <w:rsid w:val="0033415D"/>
    <w:rPr>
      <w:sz w:val="16"/>
      <w:szCs w:val="16"/>
    </w:rPr>
  </w:style>
  <w:style w:type="paragraph" w:styleId="Textkomente">
    <w:name w:val="annotation text"/>
    <w:basedOn w:val="Normln"/>
    <w:link w:val="TextkomenteChar"/>
    <w:uiPriority w:val="99"/>
    <w:semiHidden/>
    <w:unhideWhenUsed/>
    <w:rsid w:val="0033415D"/>
    <w:pPr>
      <w:spacing w:line="240" w:lineRule="auto"/>
    </w:pPr>
    <w:rPr>
      <w:sz w:val="20"/>
      <w:szCs w:val="20"/>
    </w:rPr>
  </w:style>
  <w:style w:type="character" w:customStyle="1" w:styleId="TextkomenteChar">
    <w:name w:val="Text komentáře Char"/>
    <w:basedOn w:val="Standardnpsmoodstavce"/>
    <w:link w:val="Textkomente"/>
    <w:uiPriority w:val="99"/>
    <w:semiHidden/>
    <w:rsid w:val="0033415D"/>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415D"/>
    <w:rPr>
      <w:b/>
      <w:bCs/>
    </w:rPr>
  </w:style>
  <w:style w:type="character" w:customStyle="1" w:styleId="PedmtkomenteChar">
    <w:name w:val="Předmět komentáře Char"/>
    <w:basedOn w:val="TextkomenteChar"/>
    <w:link w:val="Pedmtkomente"/>
    <w:uiPriority w:val="99"/>
    <w:semiHidden/>
    <w:rsid w:val="0033415D"/>
    <w:rPr>
      <w:rFonts w:ascii="Arial Narrow" w:eastAsia="Times New Roman" w:hAnsi="Arial Narrow" w:cs="Times New Roman"/>
      <w:b/>
      <w:bCs/>
      <w:sz w:val="20"/>
      <w:szCs w:val="20"/>
      <w:lang w:eastAsia="cs-CZ"/>
    </w:rPr>
  </w:style>
  <w:style w:type="paragraph" w:styleId="Textbubliny">
    <w:name w:val="Balloon Text"/>
    <w:basedOn w:val="Normln"/>
    <w:link w:val="TextbublinyChar"/>
    <w:uiPriority w:val="99"/>
    <w:semiHidden/>
    <w:unhideWhenUsed/>
    <w:rsid w:val="0033415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415D"/>
    <w:rPr>
      <w:rFonts w:ascii="Tahoma" w:eastAsia="Times New Roman" w:hAnsi="Tahoma" w:cs="Tahoma"/>
      <w:sz w:val="16"/>
      <w:szCs w:val="16"/>
      <w:lang w:eastAsia="cs-CZ"/>
    </w:rPr>
  </w:style>
  <w:style w:type="paragraph" w:customStyle="1" w:styleId="literatura">
    <w:name w:val="literatura"/>
    <w:basedOn w:val="Normln"/>
    <w:rsid w:val="00E673D8"/>
    <w:pPr>
      <w:ind w:left="431" w:hanging="43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2189</Words>
  <Characters>12920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Windows User</cp:lastModifiedBy>
  <cp:revision>2</cp:revision>
  <dcterms:created xsi:type="dcterms:W3CDTF">2019-12-18T09:44:00Z</dcterms:created>
  <dcterms:modified xsi:type="dcterms:W3CDTF">2019-12-18T09:44:00Z</dcterms:modified>
</cp:coreProperties>
</file>