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Calibri" w:hAnsi="Calibri"/>
          <w:sz w:val="36"/>
          <w:szCs w:val="36"/>
        </w:rPr>
        <w:t xml:space="preserve">Ahoj Pablo. 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>Jsem Áďa, tvůj průvodce po Praze. Mám pro tebe plán na víkend.</w:t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Sobota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>Pokud ještě nemáš naše peníze(koruny české), zajdi do směnárny Praha Prosek. Otevírací doba tam je po-ne 8:00-20:00. Vím, že máš rád přírodu a zvířata, proto bych ti doporučila pražskou zoo. Zvířat tam je opravdu hodně. Mají tam vstupné:dospělí 250 Kč, důchodci 150 Kč a otevírací doba na duben a květen je 9:00-18:00, na červen, červenec a srpen je 9:00-19:00.</w:t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>Neděle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>Také bys měl zajít do botanické zahrady. Je to tam nádherné.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>Vstupné: Venkovní expozice-dospělí 100 Kč, průvodcovská služba v angličtině 550 Kč, Skleník Fata Morgana</w:t>
      </w:r>
      <w:r>
        <w:rPr>
          <w:rStyle w:val="Silnzdraznn"/>
          <w:rFonts w:ascii="Montserrat;sans-serif" w:hAnsi="Montserrat;sans-serif"/>
          <w:b/>
          <w:i w:val="false"/>
          <w:caps w:val="false"/>
          <w:smallCaps w:val="false"/>
          <w:color w:val="2D2D2D"/>
          <w:spacing w:val="0"/>
          <w:sz w:val="26"/>
          <w:szCs w:val="36"/>
        </w:rPr>
        <w:t>+</w:t>
      </w:r>
      <w:r>
        <w:rPr>
          <w:rStyle w:val="Silnzdraznn"/>
          <w:rFonts w:ascii="Calibri" w:hAnsi="Calibri"/>
          <w:b w:val="false"/>
          <w:bCs w:val="false"/>
          <w:i w:val="false"/>
          <w:caps w:val="false"/>
          <w:smallCaps w:val="false"/>
          <w:color w:val="2D2D2D"/>
          <w:spacing w:val="0"/>
          <w:sz w:val="36"/>
          <w:szCs w:val="36"/>
        </w:rPr>
        <w:t>venkovní expozice-dospělí 150 Kč, průvodcovská služba v angličtině 550 Kč. Otevírací doba na duben, květen, červen, červenec a srpen je 9:00-19:00.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 xml:space="preserve">Rád bys ochutnal pravou českou svíčkovou. Najdeš jí v restauraci Mlsnej kocour na Vinohradech. Pomůžou ti mapy.cz.  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 xml:space="preserve">Užij si víkend v Praze! </w:t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>Adéla</w:t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2044065</wp:posOffset>
            </wp:positionH>
            <wp:positionV relativeFrom="paragraph">
              <wp:posOffset>27305</wp:posOffset>
            </wp:positionV>
            <wp:extent cx="1873250" cy="1251585"/>
            <wp:effectExtent l="0" t="0" r="0" b="0"/>
            <wp:wrapSquare wrapText="largest"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4039235</wp:posOffset>
            </wp:positionH>
            <wp:positionV relativeFrom="paragraph">
              <wp:posOffset>18415</wp:posOffset>
            </wp:positionV>
            <wp:extent cx="2101215" cy="1260475"/>
            <wp:effectExtent l="0" t="0" r="0" b="0"/>
            <wp:wrapSquare wrapText="largest"/>
            <wp:docPr id="2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-3175</wp:posOffset>
            </wp:positionH>
            <wp:positionV relativeFrom="paragraph">
              <wp:posOffset>30480</wp:posOffset>
            </wp:positionV>
            <wp:extent cx="1908175" cy="1274445"/>
            <wp:effectExtent l="0" t="0" r="0" b="0"/>
            <wp:wrapSquare wrapText="largest"/>
            <wp:docPr id="3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Normal"/>
        <w:rPr/>
      </w:pPr>
      <w:r>
        <w:rPr>
          <w:rFonts w:ascii="Calibri" w:hAnsi="Calibri"/>
          <w:sz w:val="36"/>
          <w:szCs w:val="36"/>
        </w:rPr>
        <w:t xml:space="preserve">       </w:t>
      </w:r>
      <w:r>
        <w:rPr>
          <w:rFonts w:ascii="Calibri" w:hAnsi="Calibri"/>
          <w:sz w:val="36"/>
          <w:szCs w:val="36"/>
        </w:rPr>
        <w:t>Pražská zoo                 Fata Morgana           Venkovní expozic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-178435</wp:posOffset>
            </wp:positionH>
            <wp:positionV relativeFrom="paragraph">
              <wp:posOffset>291465</wp:posOffset>
            </wp:positionV>
            <wp:extent cx="1696085" cy="1272540"/>
            <wp:effectExtent l="0" t="0" r="0" b="0"/>
            <wp:wrapSquare wrapText="largest"/>
            <wp:docPr id="4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  <w:szCs w:val="36"/>
        </w:rPr>
        <w:t>e</w:t>
      </w:r>
    </w:p>
    <w:p>
      <w:pPr>
        <w:pStyle w:val="Normal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</w:r>
    </w:p>
    <w:p>
      <w:pPr>
        <w:pStyle w:val="Tlotextu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Tlotextu"/>
        <w:rPr/>
      </w:pPr>
      <w:r>
        <w:rPr>
          <w:sz w:val="36"/>
          <w:szCs w:val="36"/>
        </w:rPr>
        <w:t>Svíčková na smetaně</w:t>
      </w:r>
      <w:r>
        <w:rPr/>
        <w:br/>
      </w:r>
    </w:p>
    <w:p>
      <w:pPr>
        <w:pStyle w:val="Tlotextu"/>
        <w:spacing w:before="0" w:after="140"/>
        <w:rPr/>
      </w:pPr>
      <w:r>
        <w:rPr/>
        <w:t xml:space="preserve">                                                            </w:t>
      </w:r>
    </w:p>
    <w:sectPr>
      <w:footerReference w:type="default" r:id="rId6"/>
      <w:type w:val="nextPage"/>
      <w:pgSz w:w="11906" w:h="16838"/>
      <w:pgMar w:left="1134" w:right="1134" w:header="0" w:top="1134" w:footer="1134" w:bottom="1693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Montserrat">
    <w:altName w:val="sans-serif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cs-CZ" w:eastAsia="zh-CN" w:bidi="hi-IN"/>
    </w:rPr>
  </w:style>
  <w:style w:type="paragraph" w:styleId="Nadpis2">
    <w:name w:val="Nadpis 2"/>
    <w:basedOn w:val="Nadpis"/>
    <w:pPr>
      <w:spacing w:before="200" w:after="120"/>
      <w:outlineLvl w:val="1"/>
    </w:pPr>
    <w:rPr>
      <w:rFonts w:ascii="Liberation Serif" w:hAnsi="Liberation Serif" w:eastAsia="SimSun" w:cs="Arial"/>
      <w:b/>
      <w:bCs/>
      <w:sz w:val="36"/>
      <w:szCs w:val="36"/>
    </w:rPr>
  </w:style>
  <w:style w:type="character" w:styleId="Silnzdraznn">
    <w:name w:val="Silné zdůraznění"/>
    <w:rPr>
      <w:b/>
      <w:bCs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Ari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  <w:style w:type="paragraph" w:styleId="Zpat">
    <w:name w:val="Zápatí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LibreOffice/4.4.3.2$Windows_x86 LibreOffice_project/88805f81e9fe61362df02b9941de8e38a9b5fd16</Application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2020-05-04T10:19:24Z</dcterms:created>
  <dc:language>cs-CZ</dc:language>
  <dcterms:modified xsi:type="dcterms:W3CDTF">2020-05-04T16:22:06Z</dcterms:modified>
  <cp:revision>4</cp:revision>
</cp:coreProperties>
</file>