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2" w:rsidRDefault="00575A0B">
      <w:r>
        <w:t>Biografická anamnéza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Student fyzioterapie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Mohou navštěvovat kamarádi, rodina a blízcí a</w:t>
      </w:r>
      <w:r w:rsidR="00966234">
        <w:t xml:space="preserve"> nemohou navštěvovat osoby cizí</w:t>
      </w:r>
    </w:p>
    <w:p w:rsidR="00575A0B" w:rsidRDefault="00966234" w:rsidP="00575A0B">
      <w:pPr>
        <w:pStyle w:val="Odstavecseseznamem"/>
        <w:numPr>
          <w:ilvl w:val="0"/>
          <w:numId w:val="1"/>
        </w:numPr>
      </w:pPr>
      <w:r>
        <w:t>Klidná, ale milující společnost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Slyší dobře, bez problému</w:t>
      </w:r>
    </w:p>
    <w:p w:rsidR="00575A0B" w:rsidRDefault="00966234" w:rsidP="00575A0B">
      <w:pPr>
        <w:pStyle w:val="Odstavecseseznamem"/>
        <w:numPr>
          <w:ilvl w:val="0"/>
          <w:numId w:val="1"/>
        </w:numPr>
      </w:pPr>
      <w:r>
        <w:t>Na</w:t>
      </w:r>
      <w:r w:rsidR="00A467C0">
        <w:t xml:space="preserve">blízko vidí dobře, na dálku </w:t>
      </w:r>
      <w:r w:rsidR="00575A0B">
        <w:t>potřebuje brýle</w:t>
      </w:r>
      <w:r>
        <w:t>, ale většinou nosí kontaktní čočky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Ráno v 8 hod vstane, jde do škol</w:t>
      </w:r>
      <w:r w:rsidR="00966234">
        <w:t>y, vrátí se odpoledne a okolo 12</w:t>
      </w:r>
      <w:r>
        <w:t xml:space="preserve"> hod jde spát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Pravák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Hlazení po vlasech</w:t>
      </w:r>
      <w:r w:rsidR="006838C9">
        <w:t>, po ramenou</w:t>
      </w:r>
    </w:p>
    <w:p w:rsidR="00575A0B" w:rsidRDefault="00966234" w:rsidP="00575A0B">
      <w:pPr>
        <w:pStyle w:val="Odstavecseseznamem"/>
        <w:numPr>
          <w:ilvl w:val="0"/>
          <w:numId w:val="1"/>
        </w:numPr>
      </w:pPr>
      <w:r>
        <w:t>Spí na boku, jedna</w:t>
      </w:r>
      <w:r w:rsidR="00575A0B">
        <w:t xml:space="preserve"> DKK</w:t>
      </w:r>
      <w:r>
        <w:t xml:space="preserve"> flektovaná a druhá DKK v extenzi</w:t>
      </w:r>
      <w:r w:rsidR="00575A0B">
        <w:t>,</w:t>
      </w:r>
      <w:r>
        <w:t xml:space="preserve"> HKK pod polštářem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>Zuby si čistí kartáčkem pravou r</w:t>
      </w:r>
      <w:r w:rsidR="00A467C0">
        <w:t>ukou krouživými pohyby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 xml:space="preserve">Ráda jí </w:t>
      </w:r>
      <w:r w:rsidR="00966234">
        <w:t>asijskou kuchyni, nerada játra</w:t>
      </w:r>
    </w:p>
    <w:p w:rsidR="00575A0B" w:rsidRDefault="00575A0B" w:rsidP="00575A0B">
      <w:pPr>
        <w:pStyle w:val="Odstavecseseznamem"/>
        <w:numPr>
          <w:ilvl w:val="0"/>
          <w:numId w:val="1"/>
        </w:numPr>
      </w:pPr>
      <w:r>
        <w:t xml:space="preserve">Rada pije </w:t>
      </w:r>
      <w:r w:rsidR="00A467C0">
        <w:t xml:space="preserve">vodu, </w:t>
      </w:r>
      <w:r w:rsidR="00966234">
        <w:t xml:space="preserve">kávu; </w:t>
      </w:r>
      <w:r w:rsidR="00A467C0">
        <w:t>nerada pije sladké limonády</w:t>
      </w:r>
    </w:p>
    <w:p w:rsidR="00907C75" w:rsidRDefault="00966234" w:rsidP="00907C75">
      <w:pPr>
        <w:pStyle w:val="Odstavecseseznamem"/>
        <w:numPr>
          <w:ilvl w:val="0"/>
          <w:numId w:val="1"/>
        </w:numPr>
      </w:pPr>
      <w:r>
        <w:t>Poslouchá hudbu s klavírním doprovodem</w:t>
      </w:r>
    </w:p>
    <w:p w:rsidR="00907C75" w:rsidRDefault="00966234" w:rsidP="00907C75">
      <w:pPr>
        <w:pStyle w:val="Odstavecseseznamem"/>
        <w:numPr>
          <w:ilvl w:val="0"/>
          <w:numId w:val="1"/>
        </w:numPr>
      </w:pPr>
      <w:r>
        <w:t>Nepreferuje žádný materiál</w:t>
      </w:r>
    </w:p>
    <w:p w:rsidR="00907C75" w:rsidRDefault="00966234" w:rsidP="00907C75">
      <w:pPr>
        <w:pStyle w:val="Odstavecseseznamem"/>
        <w:numPr>
          <w:ilvl w:val="0"/>
          <w:numId w:val="1"/>
        </w:numPr>
      </w:pPr>
      <w:r>
        <w:t>Meduňka</w:t>
      </w:r>
    </w:p>
    <w:p w:rsidR="00907C75" w:rsidRDefault="00907C75" w:rsidP="00907C75">
      <w:pPr>
        <w:pStyle w:val="Odstavecseseznamem"/>
        <w:numPr>
          <w:ilvl w:val="0"/>
          <w:numId w:val="1"/>
        </w:numPr>
      </w:pPr>
      <w:r>
        <w:t>Svraští čelo,</w:t>
      </w:r>
      <w:r w:rsidR="00966234">
        <w:t xml:space="preserve"> zavře oči, sevře ústa, </w:t>
      </w:r>
      <w:proofErr w:type="spellStart"/>
      <w:r w:rsidR="00966234">
        <w:t>antalgické</w:t>
      </w:r>
      <w:proofErr w:type="spellEnd"/>
      <w:r w:rsidR="00966234">
        <w:t xml:space="preserve"> držení</w:t>
      </w:r>
    </w:p>
    <w:p w:rsidR="00907C75" w:rsidRDefault="00966234" w:rsidP="00907C75">
      <w:pPr>
        <w:pStyle w:val="Odstavecseseznamem"/>
        <w:numPr>
          <w:ilvl w:val="0"/>
          <w:numId w:val="1"/>
        </w:numPr>
      </w:pPr>
      <w:r>
        <w:t>Klid, káva, volejbal</w:t>
      </w:r>
    </w:p>
    <w:p w:rsidR="00907C75" w:rsidRDefault="00966234" w:rsidP="00907C75">
      <w:pPr>
        <w:pStyle w:val="Odstavecseseznamem"/>
        <w:numPr>
          <w:ilvl w:val="0"/>
          <w:numId w:val="1"/>
        </w:numPr>
      </w:pPr>
      <w:r>
        <w:t>Ráda sleduje biatlonové závody</w:t>
      </w:r>
    </w:p>
    <w:p w:rsidR="00907C75" w:rsidRDefault="00907C75" w:rsidP="00907C75">
      <w:pPr>
        <w:pStyle w:val="Odstavecseseznamem"/>
        <w:numPr>
          <w:ilvl w:val="0"/>
          <w:numId w:val="1"/>
        </w:numPr>
      </w:pPr>
      <w:r>
        <w:t>Uvedení do ka</w:t>
      </w:r>
      <w:r w:rsidR="00966234">
        <w:t>rantény, zamezení tréninků</w:t>
      </w:r>
    </w:p>
    <w:p w:rsidR="0051674B" w:rsidRDefault="0051674B" w:rsidP="0051674B"/>
    <w:p w:rsidR="0051674B" w:rsidRDefault="0051674B" w:rsidP="0051674B">
      <w:r>
        <w:t>Vhodné pro BS:</w:t>
      </w:r>
    </w:p>
    <w:p w:rsidR="0051674B" w:rsidRDefault="006838C9" w:rsidP="0051674B">
      <w:r>
        <w:t>Pohlazení po rameni pro iniciální dotek, polohování (</w:t>
      </w:r>
      <w:r w:rsidR="00966234">
        <w:t>preferuje hnízdo</w:t>
      </w:r>
      <w:r>
        <w:t>), návš</w:t>
      </w:r>
      <w:r w:rsidR="00966234">
        <w:t>těva blízkých přátel a rodiny, sluch</w:t>
      </w:r>
      <w:r w:rsidR="00046F8A">
        <w:t xml:space="preserve">ová stimulace oblíbenou hudbou nebo pouštění biatlonových závodů, </w:t>
      </w:r>
      <w:r>
        <w:t>udržování denního</w:t>
      </w:r>
      <w:r w:rsidR="00966234">
        <w:t xml:space="preserve"> režimu dle zmíněných zvyklostí,</w:t>
      </w:r>
      <w:r>
        <w:t xml:space="preserve"> stimulace pomocí </w:t>
      </w:r>
      <w:r w:rsidR="00966234">
        <w:t>meduňkové</w:t>
      </w:r>
      <w:r>
        <w:t xml:space="preserve"> esence, chuťová </w:t>
      </w:r>
      <w:r w:rsidR="00966234">
        <w:t xml:space="preserve">a čichová </w:t>
      </w:r>
      <w:r>
        <w:t>stimulace (káva</w:t>
      </w:r>
      <w:bookmarkStart w:id="0" w:name="_GoBack"/>
      <w:bookmarkEnd w:id="0"/>
      <w:r>
        <w:t>).</w:t>
      </w:r>
    </w:p>
    <w:sectPr w:rsidR="0051674B" w:rsidSect="005E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5A0B"/>
    <w:rsid w:val="00046F8A"/>
    <w:rsid w:val="002726B2"/>
    <w:rsid w:val="0051674B"/>
    <w:rsid w:val="00575A0B"/>
    <w:rsid w:val="005E278A"/>
    <w:rsid w:val="006838C9"/>
    <w:rsid w:val="00907C75"/>
    <w:rsid w:val="00966234"/>
    <w:rsid w:val="00A467C0"/>
    <w:rsid w:val="00A5752E"/>
    <w:rsid w:val="00FA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Staníčková</dc:creator>
  <cp:lastModifiedBy>HP</cp:lastModifiedBy>
  <cp:revision>3</cp:revision>
  <dcterms:created xsi:type="dcterms:W3CDTF">2020-04-08T17:53:00Z</dcterms:created>
  <dcterms:modified xsi:type="dcterms:W3CDTF">2020-04-15T09:18:00Z</dcterms:modified>
</cp:coreProperties>
</file>