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A87" w:rsidRDefault="004F06C9">
      <w:r>
        <w:t>LEKCE PRO STUDENTY</w:t>
      </w:r>
    </w:p>
    <w:p w:rsidR="00344834" w:rsidRDefault="00344834"/>
    <w:p w:rsidR="00344834" w:rsidRDefault="00344834">
      <w:r>
        <w:t>Film: TANČÍM PRO TEBE</w:t>
      </w:r>
    </w:p>
    <w:p w:rsidR="00344834" w:rsidRDefault="00344834">
      <w:r>
        <w:t>Téma: prarodiče, vztahy, vzpomínky, vzájemná inspirace, ztráta</w:t>
      </w:r>
    </w:p>
    <w:p w:rsidR="00344834" w:rsidRDefault="00344834"/>
    <w:p w:rsidR="00344834" w:rsidRDefault="00344834" w:rsidP="00344834">
      <w:pPr>
        <w:pStyle w:val="Odstavecseseznamem"/>
        <w:numPr>
          <w:ilvl w:val="0"/>
          <w:numId w:val="1"/>
        </w:numPr>
      </w:pPr>
      <w:r>
        <w:t>Před filmem si zkuste napsat, co pro vás vaši prarodiče znamenají – co se od nich můžete naučit, a co naopak můžete naučit vy je. Tuto úvahu pís</w:t>
      </w:r>
      <w:r w:rsidR="004F06C9">
        <w:t>em</w:t>
      </w:r>
      <w:r>
        <w:t>ně zreflektujte</w:t>
      </w:r>
      <w:r w:rsidR="004F06C9">
        <w:t>. N</w:t>
      </w:r>
      <w:r>
        <w:t xml:space="preserve">apište mi, na co jste přišli, co jste si uvědomili. </w:t>
      </w:r>
    </w:p>
    <w:p w:rsidR="00344834" w:rsidRDefault="00344834" w:rsidP="00344834">
      <w:pPr>
        <w:pStyle w:val="Odstavecseseznamem"/>
        <w:numPr>
          <w:ilvl w:val="0"/>
          <w:numId w:val="1"/>
        </w:numPr>
      </w:pPr>
      <w:r>
        <w:t>Projekce filmu Tančím pro tebe</w:t>
      </w:r>
      <w:r w:rsidR="004F06C9">
        <w:t>.</w:t>
      </w:r>
    </w:p>
    <w:p w:rsidR="00344834" w:rsidRDefault="00344834" w:rsidP="00344834">
      <w:pPr>
        <w:pStyle w:val="Odstavecseseznamem"/>
        <w:numPr>
          <w:ilvl w:val="0"/>
          <w:numId w:val="1"/>
        </w:numPr>
      </w:pPr>
      <w:r>
        <w:t>Reflexe filmu – metoda R. A. F. T.</w:t>
      </w:r>
    </w:p>
    <w:p w:rsidR="00344834" w:rsidRDefault="00344834" w:rsidP="00344834">
      <w:pPr>
        <w:pStyle w:val="Odstavecseseznamem"/>
      </w:pPr>
      <w:r>
        <w:t>Zkuste napsat krátký vzkaz podle instrukcí:</w:t>
      </w:r>
    </w:p>
    <w:tbl>
      <w:tblPr>
        <w:tblStyle w:val="Mkatabulky"/>
        <w:tblW w:w="0" w:type="auto"/>
        <w:tblInd w:w="720" w:type="dxa"/>
        <w:tblLook w:val="04A0" w:firstRow="1" w:lastRow="0" w:firstColumn="1" w:lastColumn="0" w:noHBand="0" w:noVBand="1"/>
      </w:tblPr>
      <w:tblGrid>
        <w:gridCol w:w="381"/>
        <w:gridCol w:w="889"/>
        <w:gridCol w:w="7298"/>
      </w:tblGrid>
      <w:tr w:rsidR="00344834" w:rsidTr="00344834">
        <w:tc>
          <w:tcPr>
            <w:tcW w:w="381" w:type="dxa"/>
          </w:tcPr>
          <w:p w:rsidR="00344834" w:rsidRDefault="00344834" w:rsidP="00344834">
            <w:pPr>
              <w:pStyle w:val="Odstavecseseznamem"/>
              <w:ind w:left="0"/>
            </w:pPr>
            <w:r>
              <w:t>R</w:t>
            </w:r>
          </w:p>
        </w:tc>
        <w:tc>
          <w:tcPr>
            <w:tcW w:w="850" w:type="dxa"/>
          </w:tcPr>
          <w:p w:rsidR="00344834" w:rsidRDefault="00344834" w:rsidP="00344834">
            <w:pPr>
              <w:pStyle w:val="Odstavecseseznamem"/>
              <w:ind w:left="0"/>
            </w:pPr>
            <w:r>
              <w:t>role</w:t>
            </w:r>
          </w:p>
        </w:tc>
        <w:tc>
          <w:tcPr>
            <w:tcW w:w="7337" w:type="dxa"/>
          </w:tcPr>
          <w:p w:rsidR="00344834" w:rsidRDefault="00344834" w:rsidP="00344834">
            <w:pPr>
              <w:pStyle w:val="Odstavecseseznamem"/>
              <w:ind w:left="0"/>
            </w:pPr>
            <w:r>
              <w:t>Vyberte si, za koho budete psát – za sebe, za své rodiče, za někoho z filmu, za někoho, kdo je ve filmu zmíněný, ale nebyl tam, za režiséra atd., za celou generaci…</w:t>
            </w:r>
          </w:p>
        </w:tc>
      </w:tr>
      <w:tr w:rsidR="00344834" w:rsidTr="00344834">
        <w:tc>
          <w:tcPr>
            <w:tcW w:w="381" w:type="dxa"/>
          </w:tcPr>
          <w:p w:rsidR="00344834" w:rsidRDefault="00344834" w:rsidP="00344834">
            <w:pPr>
              <w:pStyle w:val="Odstavecseseznamem"/>
              <w:ind w:left="0"/>
            </w:pPr>
            <w:r>
              <w:t>A</w:t>
            </w:r>
          </w:p>
        </w:tc>
        <w:tc>
          <w:tcPr>
            <w:tcW w:w="850" w:type="dxa"/>
          </w:tcPr>
          <w:p w:rsidR="00344834" w:rsidRDefault="00344834" w:rsidP="00344834">
            <w:pPr>
              <w:pStyle w:val="Odstavecseseznamem"/>
              <w:ind w:left="0"/>
            </w:pPr>
            <w:r>
              <w:t>adresát</w:t>
            </w:r>
          </w:p>
        </w:tc>
        <w:tc>
          <w:tcPr>
            <w:tcW w:w="7337" w:type="dxa"/>
          </w:tcPr>
          <w:p w:rsidR="00344834" w:rsidRDefault="00344834" w:rsidP="00344834">
            <w:pPr>
              <w:pStyle w:val="Odstavecseseznamem"/>
              <w:ind w:left="0"/>
            </w:pPr>
            <w:r>
              <w:t>Vyberte si, komu budete psát – někomu z filmu, svým prarodičům, vrstevníkům, autorovi filmu…</w:t>
            </w:r>
          </w:p>
        </w:tc>
      </w:tr>
      <w:tr w:rsidR="00344834" w:rsidTr="00344834">
        <w:tc>
          <w:tcPr>
            <w:tcW w:w="381" w:type="dxa"/>
          </w:tcPr>
          <w:p w:rsidR="00344834" w:rsidRDefault="00344834" w:rsidP="00344834">
            <w:pPr>
              <w:pStyle w:val="Odstavecseseznamem"/>
              <w:ind w:left="0"/>
            </w:pPr>
            <w:r>
              <w:t>F</w:t>
            </w:r>
          </w:p>
        </w:tc>
        <w:tc>
          <w:tcPr>
            <w:tcW w:w="850" w:type="dxa"/>
          </w:tcPr>
          <w:p w:rsidR="00344834" w:rsidRDefault="00344834" w:rsidP="00344834">
            <w:pPr>
              <w:pStyle w:val="Odstavecseseznamem"/>
              <w:ind w:left="0"/>
            </w:pPr>
            <w:r>
              <w:t>forma</w:t>
            </w:r>
          </w:p>
        </w:tc>
        <w:tc>
          <w:tcPr>
            <w:tcW w:w="7337" w:type="dxa"/>
          </w:tcPr>
          <w:p w:rsidR="00344834" w:rsidRDefault="00344834" w:rsidP="00344834">
            <w:pPr>
              <w:pStyle w:val="Odstavecseseznamem"/>
              <w:ind w:left="0"/>
            </w:pPr>
            <w:r>
              <w:t>Také se dá vybrat, v našem případě to bude krátký vzkaz, pár vět v mailu, dopisu…</w:t>
            </w:r>
          </w:p>
        </w:tc>
      </w:tr>
      <w:tr w:rsidR="00344834" w:rsidTr="00344834">
        <w:tc>
          <w:tcPr>
            <w:tcW w:w="381" w:type="dxa"/>
          </w:tcPr>
          <w:p w:rsidR="00344834" w:rsidRDefault="00344834" w:rsidP="00344834">
            <w:pPr>
              <w:pStyle w:val="Odstavecseseznamem"/>
              <w:ind w:left="0"/>
            </w:pPr>
            <w:r>
              <w:t>T</w:t>
            </w:r>
          </w:p>
        </w:tc>
        <w:tc>
          <w:tcPr>
            <w:tcW w:w="850" w:type="dxa"/>
          </w:tcPr>
          <w:p w:rsidR="00344834" w:rsidRDefault="00344834" w:rsidP="00344834">
            <w:pPr>
              <w:pStyle w:val="Odstavecseseznamem"/>
              <w:ind w:left="0"/>
            </w:pPr>
            <w:r>
              <w:t>text</w:t>
            </w:r>
          </w:p>
        </w:tc>
        <w:tc>
          <w:tcPr>
            <w:tcW w:w="7337" w:type="dxa"/>
          </w:tcPr>
          <w:p w:rsidR="00344834" w:rsidRDefault="00344834" w:rsidP="00344834">
            <w:pPr>
              <w:pStyle w:val="Odstavecseseznamem"/>
              <w:ind w:left="0"/>
            </w:pPr>
            <w:r>
              <w:t xml:space="preserve">Pište </w:t>
            </w:r>
            <w:r>
              <w:sym w:font="Wingdings" w:char="F04A"/>
            </w:r>
            <w:r>
              <w:t>:</w:t>
            </w:r>
          </w:p>
          <w:p w:rsidR="00344834" w:rsidRDefault="00344834" w:rsidP="00344834">
            <w:pPr>
              <w:pStyle w:val="Odstavecseseznamem"/>
              <w:ind w:left="0"/>
            </w:pPr>
          </w:p>
          <w:p w:rsidR="00344834" w:rsidRDefault="00344834" w:rsidP="00344834">
            <w:pPr>
              <w:pStyle w:val="Odstavecseseznamem"/>
              <w:ind w:left="0"/>
            </w:pPr>
          </w:p>
          <w:p w:rsidR="00344834" w:rsidRDefault="00344834" w:rsidP="00344834">
            <w:pPr>
              <w:pStyle w:val="Odstavecseseznamem"/>
              <w:ind w:left="0"/>
            </w:pPr>
          </w:p>
        </w:tc>
      </w:tr>
    </w:tbl>
    <w:p w:rsidR="00344834" w:rsidRDefault="00344834" w:rsidP="00344834"/>
    <w:p w:rsidR="004F06C9" w:rsidRDefault="00344834" w:rsidP="004F06C9">
      <w:pPr>
        <w:pStyle w:val="Odstavecseseznamem"/>
        <w:numPr>
          <w:ilvl w:val="0"/>
          <w:numId w:val="1"/>
        </w:numPr>
      </w:pPr>
      <w:r>
        <w:t>Aktivita Oskar a Růžová paní – vypište tři momenty z ukázek (odstavec, věty, slova) a vysvětlete písemně, proč ve vás zarezonovaly právě ony</w:t>
      </w:r>
      <w:r w:rsidR="004F06C9">
        <w:t>.</w:t>
      </w:r>
    </w:p>
    <w:p w:rsidR="007A0DB4" w:rsidRDefault="007A0DB4" w:rsidP="007A0DB4">
      <w:pPr>
        <w:pStyle w:val="Odstavecseseznamem"/>
        <w:numPr>
          <w:ilvl w:val="0"/>
          <w:numId w:val="1"/>
        </w:numPr>
      </w:pPr>
      <w:r>
        <w:t xml:space="preserve">Aktivita na 14 dní – Chci tě potěšit – zkuste dát dohromady deset fotografií, obrázků, citátů, které podle vašeho názoru udělají radost vašim prarodičům – pošlete a vysvětlete, proč jste vybrali právě to, co jste vybrali. Ocením, když napíšete, jak to zafungovalo v reálu, co na to prarodiče řekli. </w:t>
      </w:r>
    </w:p>
    <w:p w:rsidR="007A0DB4" w:rsidRDefault="007A0DB4" w:rsidP="007A0DB4">
      <w:pPr>
        <w:pStyle w:val="Odstavecseseznamem"/>
      </w:pPr>
      <w:r>
        <w:t>P. S. Může být, že prarodiče nemáte – pak si vyberte kohokoli z rodiny, ke komu (ne)máte blízko.</w:t>
      </w:r>
    </w:p>
    <w:p w:rsidR="007A0DB4" w:rsidRDefault="007A0DB4" w:rsidP="007A0DB4">
      <w:pPr>
        <w:pStyle w:val="Odstavecseseznamem"/>
        <w:numPr>
          <w:ilvl w:val="0"/>
          <w:numId w:val="1"/>
        </w:numPr>
      </w:pPr>
      <w:r>
        <w:t>Dále se zamyslete se nad didaktickým kontextem a napište:</w:t>
      </w:r>
    </w:p>
    <w:p w:rsidR="007A0DB4" w:rsidRDefault="007A0DB4" w:rsidP="007A0DB4">
      <w:pPr>
        <w:pStyle w:val="Odstavecseseznamem"/>
        <w:numPr>
          <w:ilvl w:val="0"/>
          <w:numId w:val="2"/>
        </w:numPr>
        <w:ind w:left="1134"/>
      </w:pPr>
      <w:r>
        <w:t>Jaký potenciál spatřujete v této lekci pro práci s dětmi ve škole?</w:t>
      </w:r>
    </w:p>
    <w:p w:rsidR="007A0DB4" w:rsidRDefault="007A0DB4" w:rsidP="007A0DB4">
      <w:pPr>
        <w:pStyle w:val="Odstavecseseznamem"/>
        <w:numPr>
          <w:ilvl w:val="0"/>
          <w:numId w:val="2"/>
        </w:numPr>
        <w:ind w:left="1134"/>
      </w:pPr>
      <w:r>
        <w:t>Za jakým účelem/u jaké příležitosti byste lekci do výuky zařadili?</w:t>
      </w:r>
    </w:p>
    <w:p w:rsidR="007A0DB4" w:rsidRDefault="007A0DB4" w:rsidP="007A0DB4">
      <w:pPr>
        <w:pStyle w:val="Odstavecseseznamem"/>
        <w:numPr>
          <w:ilvl w:val="0"/>
          <w:numId w:val="2"/>
        </w:numPr>
        <w:ind w:left="1134"/>
      </w:pPr>
      <w:r>
        <w:t>Které výukové cíle lekce sledujte? Cíle zformulujte z pozice žáka.</w:t>
      </w:r>
    </w:p>
    <w:p w:rsidR="007A0DB4" w:rsidRDefault="007A0DB4" w:rsidP="007A0DB4">
      <w:pPr>
        <w:pStyle w:val="Odstavecseseznamem"/>
        <w:numPr>
          <w:ilvl w:val="0"/>
          <w:numId w:val="2"/>
        </w:numPr>
        <w:ind w:left="1134"/>
      </w:pPr>
      <w:r>
        <w:t>Nakonec napište, jak byste aktivitu upravili. Máte nějaký jiný nápad, jak téma filmu uchopit?</w:t>
      </w:r>
    </w:p>
    <w:p w:rsidR="007A0DB4" w:rsidRDefault="007A0DB4" w:rsidP="007A0DB4">
      <w:pPr>
        <w:pStyle w:val="Odstavecseseznamem"/>
        <w:ind w:left="1134"/>
      </w:pPr>
    </w:p>
    <w:p w:rsidR="00AE26C4" w:rsidRDefault="00B74835" w:rsidP="00344834">
      <w:r>
        <w:t xml:space="preserve">Myslím na vás, opatrujte se, těším se na fyzické setkání. Pojďme společně překonat depresi a paniku kreativitou, vytvořme lekce, které vyzkoušíme a pošleme dál. Moc díky </w:t>
      </w:r>
      <w:r>
        <w:sym w:font="Wingdings" w:char="F04A"/>
      </w:r>
      <w:r>
        <w:t>. Vlasta</w:t>
      </w:r>
    </w:p>
    <w:p w:rsidR="00AE26C4" w:rsidRDefault="00AE26C4">
      <w:r>
        <w:br w:type="page"/>
      </w:r>
    </w:p>
    <w:p w:rsidR="00B74835" w:rsidRPr="003E01CA" w:rsidRDefault="00AE26C4" w:rsidP="00344834">
      <w:pPr>
        <w:rPr>
          <w:sz w:val="20"/>
          <w:szCs w:val="20"/>
        </w:rPr>
      </w:pPr>
      <w:r w:rsidRPr="003E01CA">
        <w:rPr>
          <w:sz w:val="20"/>
          <w:szCs w:val="20"/>
        </w:rPr>
        <w:lastRenderedPageBreak/>
        <w:t>1. Napsal jsem si slova POROZUMĚNÍ, LÁSKA, „AZYL“. Prarodiče, a to konkrétně babička z otcovy strany a babička s dědou ze strany matčiny jsou pro mě to nejvíc (spolu s rodiči), co můžu mít. Jsou to lidé za kterými můžu s jakýmkoli problémem, a musím říct, že když nějaký problém byl, tak první kroky směřovaly za nimi. Zkrátka jde o lidi, která mám rád nadevše a nechci si připustit, že tu jednou nebudou.</w:t>
      </w:r>
    </w:p>
    <w:p w:rsidR="00AE26C4" w:rsidRPr="003E01CA" w:rsidRDefault="00AE26C4" w:rsidP="00344834">
      <w:pPr>
        <w:rPr>
          <w:sz w:val="20"/>
          <w:szCs w:val="20"/>
        </w:rPr>
      </w:pPr>
      <w:r w:rsidRPr="003E01CA">
        <w:rPr>
          <w:sz w:val="20"/>
          <w:szCs w:val="20"/>
        </w:rPr>
        <w:t>Co se mohu naučit od nich? Je toho určitě hodně, ale vyzdvihnu pár věcí. Určitě je to vaření, řád, názor na svět a co se dědy týče, tak i manuální zručnost.</w:t>
      </w:r>
    </w:p>
    <w:p w:rsidR="00AE26C4" w:rsidRPr="003E01CA" w:rsidRDefault="00AE26C4" w:rsidP="00344834">
      <w:pPr>
        <w:rPr>
          <w:sz w:val="20"/>
          <w:szCs w:val="20"/>
        </w:rPr>
      </w:pPr>
      <w:r w:rsidRPr="003E01CA">
        <w:rPr>
          <w:sz w:val="20"/>
          <w:szCs w:val="20"/>
        </w:rPr>
        <w:t>Co se mohou naučit oni ode mě? Jako velký úspěch považuji, že prarodiče učím se smartphony, které si pořídili spolu s notebookem. Takže nyní už Skype není problém a i v této karanténní době se můžeme vidět.</w:t>
      </w:r>
    </w:p>
    <w:p w:rsidR="00AE26C4" w:rsidRPr="003E01CA" w:rsidRDefault="00AE26C4" w:rsidP="00344834">
      <w:pPr>
        <w:rPr>
          <w:sz w:val="20"/>
          <w:szCs w:val="20"/>
        </w:rPr>
      </w:pPr>
      <w:r w:rsidRPr="003E01CA">
        <w:rPr>
          <w:sz w:val="20"/>
          <w:szCs w:val="20"/>
        </w:rPr>
        <w:t>2. Projekce filmu…</w:t>
      </w:r>
    </w:p>
    <w:p w:rsidR="00AE26C4" w:rsidRPr="003E01CA" w:rsidRDefault="00AE26C4" w:rsidP="00344834">
      <w:pPr>
        <w:rPr>
          <w:sz w:val="20"/>
          <w:szCs w:val="20"/>
        </w:rPr>
      </w:pPr>
      <w:r w:rsidRPr="003E01CA">
        <w:rPr>
          <w:sz w:val="20"/>
          <w:szCs w:val="20"/>
        </w:rPr>
        <w:t>3. Moje milovaná babičko,</w:t>
      </w:r>
    </w:p>
    <w:p w:rsidR="00AE26C4" w:rsidRPr="003E01CA" w:rsidRDefault="00AE26C4" w:rsidP="00344834">
      <w:pPr>
        <w:rPr>
          <w:sz w:val="20"/>
          <w:szCs w:val="20"/>
        </w:rPr>
      </w:pPr>
      <w:r w:rsidRPr="003E01CA">
        <w:rPr>
          <w:sz w:val="20"/>
          <w:szCs w:val="20"/>
        </w:rPr>
        <w:t xml:space="preserve">    to, že a jak moc tě mám rád asi říkat nemusím, protože si to naštěstí umíme dát najevo. Chci ti ale </w:t>
      </w:r>
      <w:r w:rsidR="00012ABB" w:rsidRPr="003E01CA">
        <w:rPr>
          <w:sz w:val="20"/>
          <w:szCs w:val="20"/>
        </w:rPr>
        <w:t xml:space="preserve">       </w:t>
      </w:r>
      <w:r w:rsidRPr="003E01CA">
        <w:rPr>
          <w:sz w:val="20"/>
          <w:szCs w:val="20"/>
        </w:rPr>
        <w:t xml:space="preserve">moc poděkovat za vše, co jsi pro mě doposud udělala, ať už to byla </w:t>
      </w:r>
      <w:r w:rsidR="00012ABB" w:rsidRPr="003E01CA">
        <w:rPr>
          <w:sz w:val="20"/>
          <w:szCs w:val="20"/>
        </w:rPr>
        <w:t>podpora při závodech, ať už jsi mi koupila tu skvělou kostru dinosaura, ať už to bylo cokoli, tak ti za to moc děkuji. Moc ti děkuji, že tu pro nás všechny jsi a nechápu jak to děláš, že každému pomůžeš a vyslechneš. To asi pochopím, až já sám budu dědeček.</w:t>
      </w:r>
    </w:p>
    <w:p w:rsidR="00012ABB" w:rsidRPr="003E01CA" w:rsidRDefault="00012ABB" w:rsidP="00344834">
      <w:pPr>
        <w:rPr>
          <w:sz w:val="20"/>
          <w:szCs w:val="20"/>
        </w:rPr>
      </w:pPr>
      <w:r w:rsidRPr="003E01CA">
        <w:rPr>
          <w:sz w:val="20"/>
          <w:szCs w:val="20"/>
        </w:rPr>
        <w:t>Buď tu s námi ještě dlouho, mám tě moc rád.</w:t>
      </w:r>
    </w:p>
    <w:p w:rsidR="00012ABB" w:rsidRPr="003E01CA" w:rsidRDefault="00012ABB" w:rsidP="00344834">
      <w:pPr>
        <w:rPr>
          <w:sz w:val="20"/>
          <w:szCs w:val="20"/>
        </w:rPr>
      </w:pPr>
      <w:r w:rsidRPr="003E01CA">
        <w:rPr>
          <w:sz w:val="20"/>
          <w:szCs w:val="20"/>
        </w:rPr>
        <w:t>Tvůj Michal</w:t>
      </w:r>
    </w:p>
    <w:p w:rsidR="00012ABB" w:rsidRPr="003E01CA" w:rsidRDefault="00012ABB" w:rsidP="00344834">
      <w:pPr>
        <w:rPr>
          <w:sz w:val="20"/>
          <w:szCs w:val="20"/>
        </w:rPr>
      </w:pPr>
      <w:r w:rsidRPr="003E01CA">
        <w:rPr>
          <w:sz w:val="20"/>
          <w:szCs w:val="20"/>
        </w:rPr>
        <w:t xml:space="preserve">4. </w:t>
      </w:r>
      <w:r w:rsidRPr="003E01CA">
        <w:rPr>
          <w:i/>
          <w:iCs/>
          <w:sz w:val="20"/>
          <w:szCs w:val="20"/>
        </w:rPr>
        <w:t>„Nejdůležitější je to, co děláme právě teď, že se máme rádi“.</w:t>
      </w:r>
      <w:r w:rsidR="0028152E" w:rsidRPr="003E01CA">
        <w:rPr>
          <w:i/>
          <w:iCs/>
          <w:sz w:val="20"/>
          <w:szCs w:val="20"/>
        </w:rPr>
        <w:t xml:space="preserve"> </w:t>
      </w:r>
      <w:r w:rsidR="0028152E" w:rsidRPr="003E01CA">
        <w:rPr>
          <w:sz w:val="20"/>
          <w:szCs w:val="20"/>
        </w:rPr>
        <w:t>– Ve věku v jakém byla Vilda je tohle neskutečně mocná věta, kterou jí dědeček řekl, obzvlášť u dívky. Nesmí se podceňovat a musí se mít ráda.</w:t>
      </w:r>
    </w:p>
    <w:p w:rsidR="0028152E" w:rsidRPr="003E01CA" w:rsidRDefault="0028152E" w:rsidP="00344834">
      <w:pPr>
        <w:rPr>
          <w:sz w:val="20"/>
          <w:szCs w:val="20"/>
        </w:rPr>
      </w:pPr>
      <w:r w:rsidRPr="003E01CA">
        <w:rPr>
          <w:sz w:val="20"/>
          <w:szCs w:val="20"/>
        </w:rPr>
        <w:t xml:space="preserve">    Scéna, jak dědeček ukazuje Vildě svou sportovní kariéru – Připomnělo mi to přesně mě a mého pradědečka, když mi ukazoval fotky z Afriky z legií.</w:t>
      </w:r>
    </w:p>
    <w:p w:rsidR="0028152E" w:rsidRPr="003E01CA" w:rsidRDefault="0028152E" w:rsidP="00344834">
      <w:pPr>
        <w:rPr>
          <w:sz w:val="20"/>
          <w:szCs w:val="20"/>
        </w:rPr>
      </w:pPr>
      <w:r w:rsidRPr="003E01CA">
        <w:rPr>
          <w:sz w:val="20"/>
          <w:szCs w:val="20"/>
        </w:rPr>
        <w:t xml:space="preserve">    Trénování Vildy obecně – Jednak jde o krásný tanec s krásnou hudbou a jednak je vidět, že se opravdu snaží. A to nejen kvůli sobě, ale také kvůli prarodičům.</w:t>
      </w:r>
    </w:p>
    <w:p w:rsidR="0028152E" w:rsidRPr="003E01CA" w:rsidRDefault="0028152E" w:rsidP="00344834">
      <w:pPr>
        <w:rPr>
          <w:sz w:val="20"/>
          <w:szCs w:val="20"/>
        </w:rPr>
      </w:pPr>
      <w:r w:rsidRPr="003E01CA">
        <w:rPr>
          <w:sz w:val="20"/>
          <w:szCs w:val="20"/>
        </w:rPr>
        <w:t xml:space="preserve">5. </w:t>
      </w:r>
      <w:r w:rsidR="003E01CA" w:rsidRPr="003E01CA">
        <w:rPr>
          <w:sz w:val="20"/>
          <w:szCs w:val="20"/>
        </w:rPr>
        <w:t>Do tohoto bodu bych rád zařadil rodokmen, který jsme já a moje mamka zpracovali. Dlouho mě to zajímalo a lákalo a do školy to byla také vhodná věc. Bylo opravdu zvláštní a zároveň i příjemné vidět babičku z otcovy strany, jakou má radost z toho, co jsem dohledal, protože o rodině své matky nevěděla skoro nic. Rodokmen mám místy až do 8. generace a při troše času hodlám v bádání pokračovat.</w:t>
      </w:r>
    </w:p>
    <w:p w:rsidR="003E01CA" w:rsidRPr="003E01CA" w:rsidRDefault="003E01CA" w:rsidP="003E01CA">
      <w:pPr>
        <w:rPr>
          <w:sz w:val="20"/>
          <w:szCs w:val="20"/>
        </w:rPr>
      </w:pPr>
      <w:r w:rsidRPr="003E01CA">
        <w:rPr>
          <w:sz w:val="20"/>
          <w:szCs w:val="20"/>
        </w:rPr>
        <w:t>6. a) Myslím si, že se děti mohou díky tomuto filmu více otevřít, pookřát a také se více sblížit, protože některé osudy mohou být těžké, nebo zajímavé na poslech.</w:t>
      </w:r>
    </w:p>
    <w:p w:rsidR="003E01CA" w:rsidRPr="003E01CA" w:rsidRDefault="003E01CA" w:rsidP="003E01CA">
      <w:pPr>
        <w:rPr>
          <w:sz w:val="20"/>
          <w:szCs w:val="20"/>
        </w:rPr>
      </w:pPr>
      <w:r w:rsidRPr="003E01CA">
        <w:rPr>
          <w:sz w:val="20"/>
          <w:szCs w:val="20"/>
        </w:rPr>
        <w:t xml:space="preserve">    b) Jako účel promítání bych zvolil buďto den seniorů, nebo den, když by se v hodině řešily problémy sociální a rodinné.</w:t>
      </w:r>
    </w:p>
    <w:p w:rsidR="003E01CA" w:rsidRDefault="003E01CA" w:rsidP="003E01CA">
      <w:pPr>
        <w:rPr>
          <w:sz w:val="20"/>
          <w:szCs w:val="20"/>
        </w:rPr>
      </w:pPr>
      <w:r w:rsidRPr="003E01CA">
        <w:rPr>
          <w:sz w:val="20"/>
          <w:szCs w:val="20"/>
        </w:rPr>
        <w:t xml:space="preserve">    c) Výukový cíl může být porozumění, tolerance, sociální otázky a problémy, atd. </w:t>
      </w:r>
    </w:p>
    <w:p w:rsidR="003E01CA" w:rsidRPr="003E01CA" w:rsidRDefault="003E01CA" w:rsidP="003E01CA">
      <w:pPr>
        <w:rPr>
          <w:sz w:val="20"/>
          <w:szCs w:val="20"/>
        </w:rPr>
      </w:pPr>
      <w:r>
        <w:rPr>
          <w:sz w:val="20"/>
          <w:szCs w:val="20"/>
        </w:rPr>
        <w:t xml:space="preserve">    d) Na aktivitě bych vůbec nic neměnil, protože už i na sobě vidím, do jaké nostalgické a pěkné nálady</w:t>
      </w:r>
      <w:r w:rsidR="0050101E">
        <w:rPr>
          <w:sz w:val="20"/>
          <w:szCs w:val="20"/>
        </w:rPr>
        <w:t xml:space="preserve"> mě  osobně tyto úkoly dostaly. Doufám, že u žáků by byl efekt podobný.</w:t>
      </w:r>
      <w:bookmarkStart w:id="0" w:name="_GoBack"/>
      <w:bookmarkEnd w:id="0"/>
    </w:p>
    <w:sectPr w:rsidR="003E01CA" w:rsidRPr="003E01CA" w:rsidSect="00153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0C0A"/>
    <w:multiLevelType w:val="hybridMultilevel"/>
    <w:tmpl w:val="0A2EFF50"/>
    <w:lvl w:ilvl="0" w:tplc="04050001">
      <w:start w:val="1"/>
      <w:numFmt w:val="bullet"/>
      <w:lvlText w:val=""/>
      <w:lvlJc w:val="left"/>
      <w:pPr>
        <w:ind w:left="1490" w:hanging="360"/>
      </w:pPr>
      <w:rPr>
        <w:rFonts w:ascii="Symbol" w:hAnsi="Symbol" w:hint="default"/>
      </w:rPr>
    </w:lvl>
    <w:lvl w:ilvl="1" w:tplc="04050003" w:tentative="1">
      <w:start w:val="1"/>
      <w:numFmt w:val="bullet"/>
      <w:lvlText w:val="o"/>
      <w:lvlJc w:val="left"/>
      <w:pPr>
        <w:ind w:left="2210" w:hanging="360"/>
      </w:pPr>
      <w:rPr>
        <w:rFonts w:ascii="Courier New" w:hAnsi="Courier New" w:cs="Courier New" w:hint="default"/>
      </w:rPr>
    </w:lvl>
    <w:lvl w:ilvl="2" w:tplc="04050005" w:tentative="1">
      <w:start w:val="1"/>
      <w:numFmt w:val="bullet"/>
      <w:lvlText w:val=""/>
      <w:lvlJc w:val="left"/>
      <w:pPr>
        <w:ind w:left="2930" w:hanging="360"/>
      </w:pPr>
      <w:rPr>
        <w:rFonts w:ascii="Wingdings" w:hAnsi="Wingdings" w:hint="default"/>
      </w:rPr>
    </w:lvl>
    <w:lvl w:ilvl="3" w:tplc="04050001" w:tentative="1">
      <w:start w:val="1"/>
      <w:numFmt w:val="bullet"/>
      <w:lvlText w:val=""/>
      <w:lvlJc w:val="left"/>
      <w:pPr>
        <w:ind w:left="3650" w:hanging="360"/>
      </w:pPr>
      <w:rPr>
        <w:rFonts w:ascii="Symbol" w:hAnsi="Symbol" w:hint="default"/>
      </w:rPr>
    </w:lvl>
    <w:lvl w:ilvl="4" w:tplc="04050003" w:tentative="1">
      <w:start w:val="1"/>
      <w:numFmt w:val="bullet"/>
      <w:lvlText w:val="o"/>
      <w:lvlJc w:val="left"/>
      <w:pPr>
        <w:ind w:left="4370" w:hanging="360"/>
      </w:pPr>
      <w:rPr>
        <w:rFonts w:ascii="Courier New" w:hAnsi="Courier New" w:cs="Courier New" w:hint="default"/>
      </w:rPr>
    </w:lvl>
    <w:lvl w:ilvl="5" w:tplc="04050005" w:tentative="1">
      <w:start w:val="1"/>
      <w:numFmt w:val="bullet"/>
      <w:lvlText w:val=""/>
      <w:lvlJc w:val="left"/>
      <w:pPr>
        <w:ind w:left="5090" w:hanging="360"/>
      </w:pPr>
      <w:rPr>
        <w:rFonts w:ascii="Wingdings" w:hAnsi="Wingdings" w:hint="default"/>
      </w:rPr>
    </w:lvl>
    <w:lvl w:ilvl="6" w:tplc="04050001" w:tentative="1">
      <w:start w:val="1"/>
      <w:numFmt w:val="bullet"/>
      <w:lvlText w:val=""/>
      <w:lvlJc w:val="left"/>
      <w:pPr>
        <w:ind w:left="5810" w:hanging="360"/>
      </w:pPr>
      <w:rPr>
        <w:rFonts w:ascii="Symbol" w:hAnsi="Symbol" w:hint="default"/>
      </w:rPr>
    </w:lvl>
    <w:lvl w:ilvl="7" w:tplc="04050003" w:tentative="1">
      <w:start w:val="1"/>
      <w:numFmt w:val="bullet"/>
      <w:lvlText w:val="o"/>
      <w:lvlJc w:val="left"/>
      <w:pPr>
        <w:ind w:left="6530" w:hanging="360"/>
      </w:pPr>
      <w:rPr>
        <w:rFonts w:ascii="Courier New" w:hAnsi="Courier New" w:cs="Courier New" w:hint="default"/>
      </w:rPr>
    </w:lvl>
    <w:lvl w:ilvl="8" w:tplc="04050005" w:tentative="1">
      <w:start w:val="1"/>
      <w:numFmt w:val="bullet"/>
      <w:lvlText w:val=""/>
      <w:lvlJc w:val="left"/>
      <w:pPr>
        <w:ind w:left="7250" w:hanging="360"/>
      </w:pPr>
      <w:rPr>
        <w:rFonts w:ascii="Wingdings" w:hAnsi="Wingdings" w:hint="default"/>
      </w:rPr>
    </w:lvl>
  </w:abstractNum>
  <w:abstractNum w:abstractNumId="1" w15:restartNumberingAfterBreak="0">
    <w:nsid w:val="50620DF6"/>
    <w:multiLevelType w:val="hybridMultilevel"/>
    <w:tmpl w:val="11C04E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ECB6BAB"/>
    <w:multiLevelType w:val="hybridMultilevel"/>
    <w:tmpl w:val="96DCE3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834"/>
    <w:rsid w:val="00012ABB"/>
    <w:rsid w:val="00153A87"/>
    <w:rsid w:val="0028152E"/>
    <w:rsid w:val="00344834"/>
    <w:rsid w:val="003E01CA"/>
    <w:rsid w:val="004F06C9"/>
    <w:rsid w:val="0050101E"/>
    <w:rsid w:val="00774571"/>
    <w:rsid w:val="00791C08"/>
    <w:rsid w:val="007A0DB4"/>
    <w:rsid w:val="00AE26C4"/>
    <w:rsid w:val="00B748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DA4E"/>
  <w15:docId w15:val="{CBCE0FC5-DE95-4941-930B-6E40CE3A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44834"/>
    <w:pPr>
      <w:ind w:left="720"/>
      <w:contextualSpacing/>
    </w:pPr>
  </w:style>
  <w:style w:type="table" w:styleId="Mkatabulky">
    <w:name w:val="Table Grid"/>
    <w:basedOn w:val="Normlntabulka"/>
    <w:uiPriority w:val="59"/>
    <w:rsid w:val="003448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676</Words>
  <Characters>3993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kt</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Michal Novák</cp:lastModifiedBy>
  <cp:revision>7</cp:revision>
  <dcterms:created xsi:type="dcterms:W3CDTF">2020-03-30T15:17:00Z</dcterms:created>
  <dcterms:modified xsi:type="dcterms:W3CDTF">2020-04-14T11:37:00Z</dcterms:modified>
</cp:coreProperties>
</file>