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8D" w:rsidRDefault="00A35E2E" w:rsidP="00A35E2E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Stavíme dům</w:t>
      </w: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  <w:r w:rsidRPr="00A35E2E">
        <w:rPr>
          <w:rFonts w:asciiTheme="majorHAnsi" w:hAnsiTheme="majorHAnsi"/>
          <w:b/>
          <w:sz w:val="24"/>
          <w:szCs w:val="24"/>
        </w:rPr>
        <w:t>Didaktický cíl</w:t>
      </w:r>
      <w:r>
        <w:rPr>
          <w:rFonts w:asciiTheme="majorHAnsi" w:hAnsiTheme="majorHAnsi"/>
          <w:sz w:val="24"/>
          <w:szCs w:val="24"/>
        </w:rPr>
        <w:t>: procvičování pamětního sčítání a odčítání v oboru 0-100</w:t>
      </w: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  <w:r w:rsidRPr="00A35E2E">
        <w:rPr>
          <w:rFonts w:asciiTheme="majorHAnsi" w:hAnsiTheme="majorHAnsi"/>
          <w:b/>
          <w:sz w:val="24"/>
          <w:szCs w:val="24"/>
        </w:rPr>
        <w:t>Sledované kompetence</w:t>
      </w:r>
      <w:r>
        <w:rPr>
          <w:rFonts w:asciiTheme="majorHAnsi" w:hAnsiTheme="majorHAnsi"/>
          <w:sz w:val="24"/>
          <w:szCs w:val="24"/>
        </w:rPr>
        <w:t>: Napomáhání k vlastnímu tvořivému přístupu s využitím matematických poznatků a dovedností. Propojuje znalosti z více předmětů.</w:t>
      </w: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  <w:r w:rsidRPr="00A35E2E">
        <w:rPr>
          <w:rFonts w:asciiTheme="majorHAnsi" w:hAnsiTheme="majorHAnsi"/>
          <w:b/>
          <w:sz w:val="24"/>
          <w:szCs w:val="24"/>
        </w:rPr>
        <w:t>Pomůcky</w:t>
      </w:r>
      <w:r>
        <w:rPr>
          <w:rFonts w:asciiTheme="majorHAnsi" w:hAnsiTheme="majorHAnsi"/>
          <w:sz w:val="24"/>
          <w:szCs w:val="24"/>
        </w:rPr>
        <w:t>: Domy nakreslené na čtvrtce, barevné kartičky s čísly a znaky početních operací</w:t>
      </w: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  <w:r w:rsidRPr="00A35E2E">
        <w:rPr>
          <w:rFonts w:asciiTheme="majorHAnsi" w:hAnsiTheme="majorHAnsi"/>
          <w:b/>
          <w:sz w:val="24"/>
          <w:szCs w:val="24"/>
        </w:rPr>
        <w:t>Postup</w:t>
      </w:r>
      <w:r>
        <w:rPr>
          <w:rFonts w:asciiTheme="majorHAnsi" w:hAnsiTheme="majorHAnsi"/>
          <w:sz w:val="24"/>
          <w:szCs w:val="24"/>
        </w:rPr>
        <w:t>:</w:t>
      </w: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-Žáci pracují ve dvojicích </w:t>
      </w: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Každá dvojice obdrží obrázek několikapatrového domu, kartičky s čísly a symboly procvičovaných početních operací</w:t>
      </w: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90170</wp:posOffset>
            </wp:positionV>
            <wp:extent cx="2792730" cy="3724275"/>
            <wp:effectExtent l="476250" t="0" r="464820" b="0"/>
            <wp:wrapTight wrapText="bothSides">
              <wp:wrapPolygon edited="0">
                <wp:start x="21666" y="-61"/>
                <wp:lineTo x="302" y="-61"/>
                <wp:lineTo x="302" y="21594"/>
                <wp:lineTo x="21666" y="21594"/>
                <wp:lineTo x="21666" y="-61"/>
              </wp:wrapPolygon>
            </wp:wrapTight>
            <wp:docPr id="1" name="obrázek 1" descr="https://scontent.fprg2-1.fna.fbcdn.net/v/t1.15752-9/95838268_1089454324760061_1885914328582848512_n.jpg?_nc_cat=110&amp;_nc_sid=b96e70&amp;_nc_ohc=yoXkXFeSU30AX9-k02M&amp;_nc_ht=scontent.fprg2-1.fna&amp;oh=91eb8ca31b536787570af7a4e69861e2&amp;oe=5ED62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prg2-1.fna.fbcdn.net/v/t1.15752-9/95838268_1089454324760061_1885914328582848512_n.jpg?_nc_cat=110&amp;_nc_sid=b96e70&amp;_nc_ohc=yoXkXFeSU30AX9-k02M&amp;_nc_ht=scontent.fprg2-1.fna&amp;oh=91eb8ca31b536787570af7a4e69861e2&amp;oe=5ED62A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9273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>- Dvojice staví postupně jednotlivá patra -&gt; z čísel a znaků na kartičkách tvoří takové příklady, aby se jejich výsledek rovnal číslu, které je napsáno na střeše domu.</w:t>
      </w: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A35E2E" w:rsidRDefault="00A35E2E" w:rsidP="001E76F8">
      <w:pPr>
        <w:jc w:val="both"/>
        <w:rPr>
          <w:rFonts w:asciiTheme="majorHAnsi" w:hAnsiTheme="majorHAnsi"/>
          <w:sz w:val="24"/>
          <w:szCs w:val="24"/>
        </w:rPr>
      </w:pPr>
    </w:p>
    <w:p w:rsidR="001E76F8" w:rsidRDefault="001E76F8" w:rsidP="001E76F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Tento úkol též lze využít v geometrii, kde by děti mohly nakreslit plánek svého domu, bytu nebo pokojíčku. Na tuto činnost můžeme také navázat vyprávěním o vlastním bydlení,…</w:t>
      </w:r>
    </w:p>
    <w:p w:rsidR="001E76F8" w:rsidRDefault="001E76F8" w:rsidP="001E76F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Tuto úlohu jsem opět čerpala z knihy: Hry a matematika na 1. stupni základní školy, kterou napsala Eva Krejčová. V této knize je spousta inspirativních úloh od 1. do 5.třídy ZŠ.</w:t>
      </w:r>
    </w:p>
    <w:p w:rsidR="001E76F8" w:rsidRDefault="001E76F8" w:rsidP="001E76F8">
      <w:pPr>
        <w:jc w:val="both"/>
        <w:rPr>
          <w:rFonts w:asciiTheme="majorHAnsi" w:hAnsiTheme="majorHAnsi"/>
          <w:sz w:val="24"/>
          <w:szCs w:val="24"/>
        </w:rPr>
      </w:pPr>
    </w:p>
    <w:p w:rsidR="001E76F8" w:rsidRDefault="001E76F8" w:rsidP="001E76F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Reflexe:</w:t>
      </w:r>
    </w:p>
    <w:p w:rsidR="001E76F8" w:rsidRDefault="001E76F8" w:rsidP="001E76F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Tuto úlohu jsem vybrala z toho důvodu, že opět trochu spojí děti. Měly by pracovat ve dvojicích, což je učí spolupráci a kompromisům. </w:t>
      </w:r>
    </w:p>
    <w:p w:rsidR="001E76F8" w:rsidRDefault="001E76F8" w:rsidP="001E76F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Děti si na této úloze mohou vyzkoušet různé příklady, kterými se dostanou vždy ke stejnému výsledku, což je učí představivosti.</w:t>
      </w:r>
    </w:p>
    <w:p w:rsidR="001E76F8" w:rsidRPr="00A35E2E" w:rsidRDefault="000F7B5E" w:rsidP="001E76F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Navíc zde máme symboliku domova, která je dětem, zvláště takhle malým, hodně blízké.</w:t>
      </w:r>
    </w:p>
    <w:sectPr w:rsidR="001E76F8" w:rsidRPr="00A35E2E" w:rsidSect="00B7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E2E"/>
    <w:rsid w:val="000F7B5E"/>
    <w:rsid w:val="001E76F8"/>
    <w:rsid w:val="00A35E2E"/>
    <w:rsid w:val="00B7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6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Petra_2</dc:creator>
  <cp:lastModifiedBy>Petra_2</cp:lastModifiedBy>
  <cp:revision>2</cp:revision>
  <dcterms:created xsi:type="dcterms:W3CDTF">2020-05-05T08:53:00Z</dcterms:created>
  <dcterms:modified xsi:type="dcterms:W3CDTF">2020-05-05T09:14:00Z</dcterms:modified>
</cp:coreProperties>
</file>