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9D" w:rsidRDefault="00161C60">
      <w:r>
        <w:t xml:space="preserve"> Sedneme si s dětmi do kruhu. Několikrát si zopakujeme básničku společně. Vysvětlíme si pojmy, které zvířátko kdáká, houká atd. Poté si stoupneme a budeme s dětmi básničku vydupávat v rytmu. (každé slovo – má dvě slabiky - dvě dupnutí) Dětem rozházím kartičky po koberci, na kterých budou znázorněny zvířátka z básničky a jejich stíny. Děti budou mít za úkol přiřadit k obrázku správný stín. Poté si vezmeme obrázky zvířátek a budeme se snažit seřadit je od nejmenšího k největšímu. </w:t>
      </w:r>
    </w:p>
    <w:sectPr w:rsidR="0041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C60"/>
    <w:rsid w:val="00161C60"/>
    <w:rsid w:val="0041639D"/>
    <w:rsid w:val="00B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2020-04-30T09:13:00Z</dcterms:created>
  <dcterms:modified xsi:type="dcterms:W3CDTF">2020-04-30T09:24:00Z</dcterms:modified>
</cp:coreProperties>
</file>