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C1E" w:rsidRDefault="00560C1E" w:rsidP="00C87A4C">
      <w:pPr>
        <w:pStyle w:val="Bezmezer"/>
      </w:pPr>
      <w:r>
        <w:t>Cílová skupina:</w:t>
      </w:r>
    </w:p>
    <w:p w:rsidR="00C87A4C" w:rsidRDefault="00C87A4C" w:rsidP="00C87A4C">
      <w:pPr>
        <w:pStyle w:val="Bezmezer"/>
      </w:pPr>
    </w:p>
    <w:p w:rsidR="002040AC" w:rsidRDefault="00560C1E" w:rsidP="00C87A4C">
      <w:pPr>
        <w:pStyle w:val="Bezmezer"/>
        <w:numPr>
          <w:ilvl w:val="0"/>
          <w:numId w:val="2"/>
        </w:numPr>
      </w:pPr>
      <w:r>
        <w:t>žáci</w:t>
      </w:r>
      <w:r w:rsidR="002040AC">
        <w:t xml:space="preserve"> ZŠ</w:t>
      </w:r>
      <w:r>
        <w:t>, kteří preferují v komunikaci ČZJ</w:t>
      </w:r>
    </w:p>
    <w:p w:rsidR="00C87A4C" w:rsidRDefault="00C87A4C" w:rsidP="00C87A4C">
      <w:pPr>
        <w:pStyle w:val="Bezmezer"/>
      </w:pPr>
    </w:p>
    <w:p w:rsidR="00646D4E" w:rsidRDefault="00646D4E" w:rsidP="00C87A4C">
      <w:pPr>
        <w:pStyle w:val="Bezmezer"/>
      </w:pPr>
      <w:r>
        <w:t xml:space="preserve">Role </w:t>
      </w:r>
      <w:r w:rsidR="00C87A4C">
        <w:t>ČZJ a ČJ:</w:t>
      </w:r>
    </w:p>
    <w:p w:rsidR="00C87A4C" w:rsidRDefault="00C87A4C" w:rsidP="00C87A4C">
      <w:pPr>
        <w:pStyle w:val="Bezmezer"/>
      </w:pPr>
    </w:p>
    <w:p w:rsidR="00893249" w:rsidRDefault="00893249" w:rsidP="00893249">
      <w:pPr>
        <w:pStyle w:val="Bezmezer"/>
        <w:numPr>
          <w:ilvl w:val="0"/>
          <w:numId w:val="2"/>
        </w:numPr>
      </w:pPr>
      <w:r>
        <w:t xml:space="preserve">ČZJ </w:t>
      </w:r>
      <w:r w:rsidR="00C14513">
        <w:t>a psaná čeština</w:t>
      </w:r>
      <w:r>
        <w:t xml:space="preserve"> jsou jazyky vyučovací i vyučované</w:t>
      </w:r>
      <w:r w:rsidR="00C14513">
        <w:t xml:space="preserve">, přičemž </w:t>
      </w:r>
      <w:r w:rsidR="00C83612">
        <w:t xml:space="preserve">psaná </w:t>
      </w:r>
      <w:r w:rsidR="00C14513">
        <w:t>čeština je v roli druhého jazyka</w:t>
      </w:r>
      <w:r w:rsidR="00C83612">
        <w:t xml:space="preserve"> a ČZJ je hlavním prostředkem přímé komunikace</w:t>
      </w:r>
      <w:r w:rsidR="00C14513">
        <w:t>. Výstupy z předmětů jsou stanovovány v ČZJ i ČJ</w:t>
      </w:r>
      <w:r w:rsidR="00781D40">
        <w:t xml:space="preserve"> – v každém jazyce samostatně, </w:t>
      </w:r>
      <w:r w:rsidR="00C14513">
        <w:t xml:space="preserve">s ohledem na </w:t>
      </w:r>
      <w:r w:rsidR="00C83612">
        <w:t xml:space="preserve">jazykovou úroveň žáků. </w:t>
      </w:r>
    </w:p>
    <w:p w:rsidR="00B16C97" w:rsidRDefault="00B16C97" w:rsidP="00B16C97">
      <w:pPr>
        <w:pStyle w:val="Bezmezer"/>
      </w:pPr>
    </w:p>
    <w:p w:rsidR="00120E55" w:rsidRDefault="00AC1F43" w:rsidP="00893249">
      <w:pPr>
        <w:pStyle w:val="Bezmezer"/>
        <w:numPr>
          <w:ilvl w:val="0"/>
          <w:numId w:val="2"/>
        </w:numPr>
      </w:pPr>
      <w:r>
        <w:t>předmět ČZJ</w:t>
      </w:r>
    </w:p>
    <w:p w:rsidR="00120E55" w:rsidRDefault="00120E55" w:rsidP="00893249">
      <w:pPr>
        <w:pStyle w:val="Bezmezer"/>
        <w:numPr>
          <w:ilvl w:val="1"/>
          <w:numId w:val="2"/>
        </w:numPr>
      </w:pPr>
      <w:r>
        <w:t>samostatné hodnocení</w:t>
      </w:r>
    </w:p>
    <w:p w:rsidR="0027088F" w:rsidRDefault="0027088F" w:rsidP="00893249">
      <w:pPr>
        <w:pStyle w:val="Bezmezer"/>
        <w:numPr>
          <w:ilvl w:val="1"/>
          <w:numId w:val="2"/>
        </w:numPr>
      </w:pPr>
      <w:r>
        <w:t>učitel jako jazykový i identifikační vzor</w:t>
      </w:r>
    </w:p>
    <w:p w:rsidR="00AC1F43" w:rsidRDefault="00AC1F43" w:rsidP="00893249">
      <w:pPr>
        <w:pStyle w:val="Bezmezer"/>
        <w:numPr>
          <w:ilvl w:val="1"/>
          <w:numId w:val="2"/>
        </w:numPr>
      </w:pPr>
      <w:r>
        <w:t>žáci</w:t>
      </w:r>
      <w:r w:rsidR="003A7BFC">
        <w:t xml:space="preserve"> rozdělení</w:t>
      </w:r>
      <w:r>
        <w:t xml:space="preserve"> </w:t>
      </w:r>
      <w:r w:rsidR="009B3895">
        <w:t xml:space="preserve">na výuku do skupin </w:t>
      </w:r>
      <w:r w:rsidR="00120E55">
        <w:t>podle úrovně</w:t>
      </w:r>
      <w:r w:rsidR="00936FC2">
        <w:t xml:space="preserve"> – je sledován především individuální pokrok</w:t>
      </w:r>
      <w:r w:rsidR="00907F0E">
        <w:t>, zařazení do skupin se během školní docházky může měnit</w:t>
      </w:r>
    </w:p>
    <w:p w:rsidR="00893ADC" w:rsidRDefault="00893ADC" w:rsidP="00893249">
      <w:pPr>
        <w:pStyle w:val="Bezmezer"/>
        <w:numPr>
          <w:ilvl w:val="2"/>
          <w:numId w:val="2"/>
        </w:numPr>
      </w:pPr>
      <w:r>
        <w:t xml:space="preserve">žáci, kteří při nástupu do 1. ročníku nemají dostatečné kompetence – posílená výuka, větší podpora </w:t>
      </w:r>
      <w:r w:rsidR="00C63F37">
        <w:t xml:space="preserve">s cílem, aby </w:t>
      </w:r>
      <w:r w:rsidR="00BA1568">
        <w:t>se bez větších problémů mohli zapojit do výuky a do komunikace se spolužáky</w:t>
      </w:r>
      <w:r w:rsidR="00084B7B">
        <w:t xml:space="preserve"> (obecně ve výuce i jiných předmětů podpora spolupráce a komunikace mezi žáky)</w:t>
      </w:r>
    </w:p>
    <w:p w:rsidR="00936FC2" w:rsidRDefault="00936FC2" w:rsidP="00893249">
      <w:pPr>
        <w:pStyle w:val="Bezmezer"/>
        <w:numPr>
          <w:ilvl w:val="1"/>
          <w:numId w:val="2"/>
        </w:numPr>
      </w:pPr>
      <w:r>
        <w:t>jazyk</w:t>
      </w:r>
      <w:r w:rsidR="00807F1E">
        <w:t xml:space="preserve">, </w:t>
      </w:r>
      <w:r>
        <w:t xml:space="preserve">kultura, </w:t>
      </w:r>
      <w:r w:rsidR="00807F1E">
        <w:t>komunikace, pragmatika</w:t>
      </w:r>
    </w:p>
    <w:p w:rsidR="00120E55" w:rsidRDefault="009B3895" w:rsidP="00893249">
      <w:pPr>
        <w:pStyle w:val="Bezmezer"/>
        <w:numPr>
          <w:ilvl w:val="1"/>
          <w:numId w:val="2"/>
        </w:numPr>
      </w:pPr>
      <w:r>
        <w:t xml:space="preserve">praktické jazykové znalosti i jazykovědná teorie </w:t>
      </w:r>
    </w:p>
    <w:p w:rsidR="00F8253A" w:rsidRDefault="00F8253A" w:rsidP="00893249">
      <w:pPr>
        <w:pStyle w:val="Bezmezer"/>
        <w:numPr>
          <w:ilvl w:val="1"/>
          <w:numId w:val="2"/>
        </w:numPr>
      </w:pPr>
      <w:r>
        <w:t xml:space="preserve">konfrontace s češtinou a </w:t>
      </w:r>
      <w:r w:rsidR="003A7BFC">
        <w:t xml:space="preserve">kulturou </w:t>
      </w:r>
      <w:r>
        <w:t>české slyšící majority</w:t>
      </w:r>
    </w:p>
    <w:p w:rsidR="00F8253A" w:rsidRDefault="00F8253A" w:rsidP="00893249">
      <w:pPr>
        <w:pStyle w:val="Bezmezer"/>
        <w:numPr>
          <w:ilvl w:val="2"/>
          <w:numId w:val="2"/>
        </w:numPr>
      </w:pPr>
      <w:r>
        <w:t xml:space="preserve">důležitá </w:t>
      </w:r>
      <w:r>
        <w:t>spolupráce s učitelem ČJ</w:t>
      </w:r>
    </w:p>
    <w:p w:rsidR="0027088F" w:rsidRDefault="0027088F" w:rsidP="00893249">
      <w:pPr>
        <w:pStyle w:val="Bezmezer"/>
        <w:numPr>
          <w:ilvl w:val="1"/>
          <w:numId w:val="2"/>
        </w:numPr>
      </w:pPr>
      <w:r>
        <w:t>účast na vhodných kulturních akcích (akce pro neslyšící děti, tlumočená divadelní představení apod.)</w:t>
      </w:r>
    </w:p>
    <w:p w:rsidR="000D012A" w:rsidRDefault="0027088F" w:rsidP="00893249">
      <w:pPr>
        <w:pStyle w:val="Bezmezer"/>
        <w:numPr>
          <w:ilvl w:val="1"/>
          <w:numId w:val="2"/>
        </w:numPr>
      </w:pPr>
      <w:r>
        <w:t xml:space="preserve">hosté ve výuce </w:t>
      </w:r>
      <w:r w:rsidR="008533F0">
        <w:t>–</w:t>
      </w:r>
      <w:r>
        <w:t xml:space="preserve"> </w:t>
      </w:r>
      <w:r w:rsidR="008533F0">
        <w:t>členové komunity Neslyšících, kteří</w:t>
      </w:r>
      <w:r w:rsidR="00B650F5">
        <w:t xml:space="preserve"> mohou sloužit také jako vzory, inspirace a motivace </w:t>
      </w:r>
    </w:p>
    <w:p w:rsidR="00B16C97" w:rsidRDefault="00B16C97" w:rsidP="00B16C97">
      <w:pPr>
        <w:pStyle w:val="Bezmezer"/>
      </w:pPr>
    </w:p>
    <w:p w:rsidR="00C871DA" w:rsidRDefault="00C871DA" w:rsidP="004A2DDB">
      <w:pPr>
        <w:pStyle w:val="Bezmezer"/>
        <w:numPr>
          <w:ilvl w:val="0"/>
          <w:numId w:val="2"/>
        </w:numPr>
      </w:pPr>
      <w:r>
        <w:t>předmět ČJ</w:t>
      </w:r>
    </w:p>
    <w:p w:rsidR="00C871DA" w:rsidRDefault="00C871DA" w:rsidP="00893249">
      <w:pPr>
        <w:pStyle w:val="Bezmezer"/>
        <w:numPr>
          <w:ilvl w:val="1"/>
          <w:numId w:val="2"/>
        </w:numPr>
      </w:pPr>
      <w:r>
        <w:t>samostatné hodnocení</w:t>
      </w:r>
    </w:p>
    <w:p w:rsidR="0035250D" w:rsidRDefault="00C871DA" w:rsidP="00893249">
      <w:pPr>
        <w:pStyle w:val="Bezmezer"/>
        <w:numPr>
          <w:ilvl w:val="1"/>
          <w:numId w:val="2"/>
        </w:numPr>
      </w:pPr>
      <w:r>
        <w:t xml:space="preserve">spolupráce slyšícího a neslyšícího </w:t>
      </w:r>
      <w:r w:rsidR="0035250D">
        <w:t>pedagoga</w:t>
      </w:r>
    </w:p>
    <w:p w:rsidR="00C871DA" w:rsidRDefault="00C871DA" w:rsidP="00893249">
      <w:pPr>
        <w:pStyle w:val="Bezmezer"/>
        <w:numPr>
          <w:ilvl w:val="2"/>
          <w:numId w:val="2"/>
        </w:numPr>
      </w:pPr>
      <w:r>
        <w:t xml:space="preserve">model spolupráce podle </w:t>
      </w:r>
      <w:r w:rsidR="0035250D">
        <w:t>domluvy v</w:t>
      </w:r>
      <w:r w:rsidR="00A32C20">
        <w:t> </w:t>
      </w:r>
      <w:r w:rsidR="0035250D">
        <w:t>týmu</w:t>
      </w:r>
    </w:p>
    <w:p w:rsidR="00A32C20" w:rsidRDefault="00A32C20" w:rsidP="00893249">
      <w:pPr>
        <w:pStyle w:val="Bezmezer"/>
        <w:numPr>
          <w:ilvl w:val="1"/>
          <w:numId w:val="2"/>
        </w:numPr>
      </w:pPr>
      <w:r>
        <w:t>žáci rozdělení na výuku do skupin podle úrovně – je sledován především individuální pokrok, zařazení do skupin se během školní docházky může měnit</w:t>
      </w:r>
    </w:p>
    <w:p w:rsidR="0035250D" w:rsidRDefault="0035250D" w:rsidP="00893249">
      <w:pPr>
        <w:pStyle w:val="Bezmezer"/>
        <w:numPr>
          <w:ilvl w:val="1"/>
          <w:numId w:val="2"/>
        </w:numPr>
      </w:pPr>
      <w:r>
        <w:t xml:space="preserve">psaná čeština vyučovaná </w:t>
      </w:r>
      <w:r w:rsidR="003A7BFC">
        <w:t>jako druhý jazyk</w:t>
      </w:r>
    </w:p>
    <w:p w:rsidR="003A7BFC" w:rsidRDefault="003A7BFC" w:rsidP="00893249">
      <w:pPr>
        <w:pStyle w:val="Bezmezer"/>
        <w:numPr>
          <w:ilvl w:val="1"/>
          <w:numId w:val="2"/>
        </w:numPr>
      </w:pPr>
      <w:r>
        <w:t>jazyk, kultura, komunikace, pragmatika</w:t>
      </w:r>
    </w:p>
    <w:p w:rsidR="00A32C20" w:rsidRDefault="00A32C20" w:rsidP="00893249">
      <w:pPr>
        <w:pStyle w:val="Bezmezer"/>
        <w:numPr>
          <w:ilvl w:val="1"/>
          <w:numId w:val="2"/>
        </w:numPr>
      </w:pPr>
      <w:r>
        <w:t xml:space="preserve">praktické jazykové znalosti i jazykovědná teorie </w:t>
      </w:r>
    </w:p>
    <w:p w:rsidR="003A7BFC" w:rsidRDefault="003A7BFC" w:rsidP="00893249">
      <w:pPr>
        <w:pStyle w:val="Bezmezer"/>
        <w:numPr>
          <w:ilvl w:val="1"/>
          <w:numId w:val="2"/>
        </w:numPr>
      </w:pPr>
      <w:r>
        <w:t>konfrontace s ČZJ a kulturou neslyšící minority</w:t>
      </w:r>
    </w:p>
    <w:p w:rsidR="003A7BFC" w:rsidRDefault="003A7BFC" w:rsidP="00893249">
      <w:pPr>
        <w:pStyle w:val="Bezmezer"/>
        <w:numPr>
          <w:ilvl w:val="2"/>
          <w:numId w:val="2"/>
        </w:numPr>
      </w:pPr>
      <w:r>
        <w:t>důležitá spolupráce s učitelem ČZJ</w:t>
      </w:r>
    </w:p>
    <w:p w:rsidR="00A32C20" w:rsidRDefault="00A32C20" w:rsidP="00893249">
      <w:pPr>
        <w:pStyle w:val="Bezmezer"/>
        <w:numPr>
          <w:ilvl w:val="1"/>
          <w:numId w:val="2"/>
        </w:numPr>
      </w:pPr>
      <w:r>
        <w:t>gramotnost</w:t>
      </w:r>
    </w:p>
    <w:p w:rsidR="00507A6D" w:rsidRDefault="00A32C20" w:rsidP="00893249">
      <w:pPr>
        <w:pStyle w:val="Bezmezer"/>
        <w:numPr>
          <w:ilvl w:val="2"/>
          <w:numId w:val="2"/>
        </w:numPr>
      </w:pPr>
      <w:r>
        <w:t xml:space="preserve">motivace ke čtenářství – </w:t>
      </w:r>
      <w:r w:rsidR="00507A6D">
        <w:t xml:space="preserve">vč. </w:t>
      </w:r>
      <w:r>
        <w:t>praktické</w:t>
      </w:r>
      <w:r w:rsidR="00507A6D">
        <w:t>ho</w:t>
      </w:r>
      <w:r>
        <w:t xml:space="preserve"> využití</w:t>
      </w:r>
      <w:r w:rsidR="00507A6D">
        <w:t xml:space="preserve"> v životě</w:t>
      </w:r>
    </w:p>
    <w:p w:rsidR="00D55EC9" w:rsidRDefault="00507A6D" w:rsidP="00893249">
      <w:pPr>
        <w:pStyle w:val="Bezmezer"/>
        <w:numPr>
          <w:ilvl w:val="3"/>
          <w:numId w:val="2"/>
        </w:numPr>
      </w:pPr>
      <w:r>
        <w:t xml:space="preserve">čtenářské dílny </w:t>
      </w:r>
      <w:r w:rsidR="00D55EC9">
        <w:t>–</w:t>
      </w:r>
      <w:r>
        <w:t xml:space="preserve"> </w:t>
      </w:r>
      <w:r w:rsidR="00D55EC9">
        <w:t xml:space="preserve">součást předmětu, </w:t>
      </w:r>
      <w:r w:rsidR="009F0877">
        <w:t>projektové dny</w:t>
      </w:r>
      <w:r w:rsidR="004A2DDB">
        <w:t xml:space="preserve"> / workshopy (příp. s hosty)</w:t>
      </w:r>
    </w:p>
    <w:p w:rsidR="009F0877" w:rsidRDefault="009F0877" w:rsidP="00893249">
      <w:pPr>
        <w:pStyle w:val="Bezmezer"/>
        <w:numPr>
          <w:ilvl w:val="2"/>
          <w:numId w:val="2"/>
        </w:numPr>
      </w:pPr>
      <w:r>
        <w:t>práce s texty a informacemi, kritická analýza textu…</w:t>
      </w:r>
    </w:p>
    <w:p w:rsidR="0035250D" w:rsidRDefault="0035250D" w:rsidP="004A2DDB">
      <w:pPr>
        <w:pStyle w:val="Bezmezer"/>
      </w:pPr>
    </w:p>
    <w:p w:rsidR="002F08DB" w:rsidRDefault="002F08DB" w:rsidP="004A2DDB">
      <w:pPr>
        <w:pStyle w:val="Bezmezer"/>
      </w:pPr>
      <w:r>
        <w:t>Obecné principy:</w:t>
      </w:r>
    </w:p>
    <w:p w:rsidR="002F08DB" w:rsidRDefault="002F08DB" w:rsidP="004A2DDB">
      <w:pPr>
        <w:pStyle w:val="Bezmezer"/>
      </w:pPr>
    </w:p>
    <w:p w:rsidR="002F08DB" w:rsidRDefault="002F08DB" w:rsidP="002F08DB">
      <w:pPr>
        <w:pStyle w:val="Bezmezer"/>
        <w:numPr>
          <w:ilvl w:val="0"/>
          <w:numId w:val="2"/>
        </w:numPr>
      </w:pPr>
      <w:r>
        <w:t>vedení k samostatné a skupinové práci, především skrze projekty</w:t>
      </w:r>
    </w:p>
    <w:p w:rsidR="002F08DB" w:rsidRDefault="00517FF0" w:rsidP="002F08DB">
      <w:pPr>
        <w:pStyle w:val="Bezmezer"/>
        <w:numPr>
          <w:ilvl w:val="0"/>
          <w:numId w:val="2"/>
        </w:numPr>
      </w:pPr>
      <w:r>
        <w:t>důraz na propojení s reálným světem a potřebné dovednosti</w:t>
      </w:r>
      <w:r w:rsidR="00A703B1">
        <w:t>, práci a přemýšlení o informacích spíše než memorování</w:t>
      </w:r>
    </w:p>
    <w:p w:rsidR="00A170B6" w:rsidRDefault="004708AF" w:rsidP="002F08DB">
      <w:pPr>
        <w:pStyle w:val="Bezmezer"/>
        <w:numPr>
          <w:ilvl w:val="0"/>
          <w:numId w:val="2"/>
        </w:numPr>
      </w:pPr>
      <w:r>
        <w:lastRenderedPageBreak/>
        <w:t xml:space="preserve">učitel má v předmětu stanovená určitá témata a obsahy, které má v plánu splnit a která se vážou k povinným výstupům, ale skrze diskuzi s žáky </w:t>
      </w:r>
      <w:r w:rsidR="00A170B6">
        <w:t>a podle vlastního uvážení se snaží podle zájmu jít např. v některých tématech více do hloubky či některá témata přidat</w:t>
      </w:r>
    </w:p>
    <w:p w:rsidR="003B2347" w:rsidRDefault="00DC2F9F" w:rsidP="002F08DB">
      <w:pPr>
        <w:pStyle w:val="Bezmezer"/>
        <w:numPr>
          <w:ilvl w:val="0"/>
          <w:numId w:val="2"/>
        </w:numPr>
      </w:pPr>
      <w:r>
        <w:t xml:space="preserve">práce s moderními technologiemi a technikou (projekce, softwary pro tvorbu testů, myšlenkových map, </w:t>
      </w:r>
      <w:r w:rsidR="003B2347">
        <w:t>prezentací, videí…) – nepracuje s nimi pouze pedagog, ale i samotn</w:t>
      </w:r>
      <w:r w:rsidR="002537D6">
        <w:t>í</w:t>
      </w:r>
      <w:r w:rsidR="003B2347">
        <w:t xml:space="preserve"> žáci, kteří jsou vedeni k tomu, aby měli přehled o různých možnostech a byli schopni si najít a vybrat to, co zrovna potřebují / vyhovuje jim</w:t>
      </w:r>
    </w:p>
    <w:p w:rsidR="00A703B1" w:rsidRDefault="002537D6" w:rsidP="00A703B1">
      <w:pPr>
        <w:pStyle w:val="Bezmezer"/>
        <w:numPr>
          <w:ilvl w:val="0"/>
          <w:numId w:val="2"/>
        </w:numPr>
      </w:pPr>
      <w:r>
        <w:t>spolupráce mezi pedagogy</w:t>
      </w:r>
      <w:r w:rsidR="00EC5D09">
        <w:t xml:space="preserve"> různých předmětů</w:t>
      </w:r>
    </w:p>
    <w:p w:rsidR="00EC5D09" w:rsidRDefault="00EC5D09" w:rsidP="00A703B1">
      <w:pPr>
        <w:pStyle w:val="Bezmezer"/>
        <w:numPr>
          <w:ilvl w:val="0"/>
          <w:numId w:val="2"/>
        </w:numPr>
      </w:pPr>
      <w:bookmarkStart w:id="0" w:name="_GoBack"/>
      <w:bookmarkEnd w:id="0"/>
    </w:p>
    <w:p w:rsidR="00517FF0" w:rsidRDefault="003B2347" w:rsidP="002C6421">
      <w:pPr>
        <w:pStyle w:val="Bezmezer"/>
      </w:pPr>
      <w:r>
        <w:t xml:space="preserve"> </w:t>
      </w:r>
    </w:p>
    <w:p w:rsidR="00B16C97" w:rsidRDefault="00B16C97" w:rsidP="004A2DDB">
      <w:pPr>
        <w:pStyle w:val="Bezmezer"/>
      </w:pPr>
    </w:p>
    <w:sectPr w:rsidR="00B1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9A3"/>
    <w:multiLevelType w:val="hybridMultilevel"/>
    <w:tmpl w:val="466061BA"/>
    <w:lvl w:ilvl="0" w:tplc="4B0EC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56E"/>
    <w:multiLevelType w:val="hybridMultilevel"/>
    <w:tmpl w:val="FAB48A4C"/>
    <w:lvl w:ilvl="0" w:tplc="4B0ECA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3F"/>
    <w:rsid w:val="00061DCD"/>
    <w:rsid w:val="00084B7B"/>
    <w:rsid w:val="000D012A"/>
    <w:rsid w:val="00120E55"/>
    <w:rsid w:val="0015607A"/>
    <w:rsid w:val="002040AC"/>
    <w:rsid w:val="002537D6"/>
    <w:rsid w:val="0027088F"/>
    <w:rsid w:val="002C6421"/>
    <w:rsid w:val="002F08DB"/>
    <w:rsid w:val="0035250D"/>
    <w:rsid w:val="003A7BFC"/>
    <w:rsid w:val="003B2347"/>
    <w:rsid w:val="00453057"/>
    <w:rsid w:val="004708AF"/>
    <w:rsid w:val="004A2DDB"/>
    <w:rsid w:val="00507A6D"/>
    <w:rsid w:val="00517FF0"/>
    <w:rsid w:val="00560C1E"/>
    <w:rsid w:val="005B5F45"/>
    <w:rsid w:val="00646D4E"/>
    <w:rsid w:val="006A073D"/>
    <w:rsid w:val="00781D40"/>
    <w:rsid w:val="00807F1E"/>
    <w:rsid w:val="008533F0"/>
    <w:rsid w:val="00893249"/>
    <w:rsid w:val="00893ADC"/>
    <w:rsid w:val="00907F0E"/>
    <w:rsid w:val="00936FC2"/>
    <w:rsid w:val="009B3895"/>
    <w:rsid w:val="009F0877"/>
    <w:rsid w:val="00A170B6"/>
    <w:rsid w:val="00A32C20"/>
    <w:rsid w:val="00A703B1"/>
    <w:rsid w:val="00AC1F43"/>
    <w:rsid w:val="00AD1816"/>
    <w:rsid w:val="00AF6C1D"/>
    <w:rsid w:val="00B0133F"/>
    <w:rsid w:val="00B16C97"/>
    <w:rsid w:val="00B650F5"/>
    <w:rsid w:val="00B94376"/>
    <w:rsid w:val="00BA1568"/>
    <w:rsid w:val="00C14513"/>
    <w:rsid w:val="00C63F37"/>
    <w:rsid w:val="00C83612"/>
    <w:rsid w:val="00C871DA"/>
    <w:rsid w:val="00C87A4C"/>
    <w:rsid w:val="00D55EC9"/>
    <w:rsid w:val="00DC2F9F"/>
    <w:rsid w:val="00EC5D09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F378"/>
  <w15:chartTrackingRefBased/>
  <w15:docId w15:val="{5C8A4F7E-6DCB-4228-9DA2-75BB76FB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87A4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Šestáková</dc:creator>
  <cp:keywords/>
  <dc:description/>
  <cp:lastModifiedBy>Markéta Šestáková</cp:lastModifiedBy>
  <cp:revision>6</cp:revision>
  <dcterms:created xsi:type="dcterms:W3CDTF">2020-08-06T16:04:00Z</dcterms:created>
  <dcterms:modified xsi:type="dcterms:W3CDTF">2020-08-08T16:30:00Z</dcterms:modified>
</cp:coreProperties>
</file>