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267E9" w14:textId="77777777" w:rsidR="009803A1" w:rsidRDefault="008255E9" w:rsidP="008255E9">
      <w:pPr>
        <w:jc w:val="right"/>
      </w:pPr>
      <w:r>
        <w:t xml:space="preserve">Věra Křížková </w:t>
      </w:r>
    </w:p>
    <w:p w14:paraId="08892EE3" w14:textId="77777777" w:rsidR="008255E9" w:rsidRDefault="008255E9" w:rsidP="008255E9">
      <w:pPr>
        <w:jc w:val="right"/>
      </w:pPr>
      <w:r>
        <w:t>Učitelství pro 1. stupeň ZŠ</w:t>
      </w:r>
    </w:p>
    <w:p w14:paraId="11D87AC2" w14:textId="77777777" w:rsidR="008255E9" w:rsidRDefault="008255E9" w:rsidP="008255E9">
      <w:pPr>
        <w:jc w:val="right"/>
      </w:pPr>
      <w:r>
        <w:t>2. ročník</w:t>
      </w:r>
    </w:p>
    <w:p w14:paraId="27BBD8BF" w14:textId="77777777" w:rsidR="0001634A" w:rsidRDefault="008255E9" w:rsidP="0001634A">
      <w:pPr>
        <w:widowControl w:val="0"/>
        <w:spacing w:before="120"/>
        <w:jc w:val="right"/>
      </w:pPr>
      <w:r>
        <w:t>28.4.2020</w:t>
      </w:r>
    </w:p>
    <w:p w14:paraId="4BA5A26E" w14:textId="55D000CF" w:rsidR="0001634A" w:rsidRDefault="0001634A" w:rsidP="0001634A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Učitelské praktikum II</w:t>
      </w:r>
    </w:p>
    <w:p w14:paraId="2C552829" w14:textId="77777777" w:rsidR="0001634A" w:rsidRDefault="0001634A" w:rsidP="0001634A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>Učitelství pro 1. stupeň ZŠ, 2.ročník</w:t>
      </w:r>
    </w:p>
    <w:p w14:paraId="59F26A56" w14:textId="77777777" w:rsidR="0001634A" w:rsidRDefault="0001634A" w:rsidP="0001634A">
      <w:pPr>
        <w:widowControl w:val="0"/>
        <w:spacing w:before="120"/>
        <w:jc w:val="center"/>
        <w:rPr>
          <w:rFonts w:eastAsia="SimSun"/>
          <w:b/>
          <w:bCs/>
          <w:sz w:val="24"/>
          <w:szCs w:val="24"/>
          <w:u w:val="single"/>
          <w:lang w:eastAsia="zh-CN"/>
        </w:rPr>
      </w:pPr>
      <w:r>
        <w:rPr>
          <w:rFonts w:eastAsia="SimSun"/>
          <w:b/>
          <w:bCs/>
          <w:sz w:val="24"/>
          <w:szCs w:val="24"/>
          <w:u w:val="single"/>
          <w:lang w:eastAsia="zh-CN"/>
        </w:rPr>
        <w:t xml:space="preserve">Skype výuka – </w:t>
      </w:r>
      <w:commentRangeStart w:id="0"/>
      <w:r>
        <w:rPr>
          <w:rFonts w:eastAsia="SimSun"/>
          <w:b/>
          <w:bCs/>
          <w:sz w:val="24"/>
          <w:szCs w:val="24"/>
          <w:u w:val="single"/>
          <w:lang w:eastAsia="zh-CN"/>
        </w:rPr>
        <w:t>Menšiny v ČR</w:t>
      </w:r>
      <w:commentRangeEnd w:id="0"/>
      <w:r w:rsidR="000D33F1">
        <w:rPr>
          <w:rStyle w:val="Odkaznakoment"/>
        </w:rPr>
        <w:commentReference w:id="0"/>
      </w:r>
    </w:p>
    <w:p w14:paraId="43E63CFC" w14:textId="77777777" w:rsidR="0001634A" w:rsidRDefault="0001634A" w:rsidP="0001634A">
      <w:pPr>
        <w:widowControl w:val="0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Škola:</w:t>
      </w:r>
      <w:r>
        <w:rPr>
          <w:sz w:val="24"/>
          <w:szCs w:val="24"/>
        </w:rPr>
        <w:t xml:space="preserve"> Základní škola Petřiny – sever – distanční výuka</w:t>
      </w:r>
    </w:p>
    <w:p w14:paraId="72BE5DEB" w14:textId="77777777" w:rsidR="0001634A" w:rsidRDefault="0001634A" w:rsidP="0001634A">
      <w:pPr>
        <w:widowControl w:val="0"/>
        <w:spacing w:before="12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Ročník:</w:t>
      </w:r>
      <w:r>
        <w:rPr>
          <w:sz w:val="24"/>
          <w:szCs w:val="24"/>
        </w:rPr>
        <w:t xml:space="preserve"> 4.C</w:t>
      </w:r>
    </w:p>
    <w:p w14:paraId="0C26006D" w14:textId="77777777" w:rsidR="0001634A" w:rsidRDefault="0001634A" w:rsidP="0001634A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Počet žáků:</w:t>
      </w:r>
      <w:r>
        <w:rPr>
          <w:rFonts w:cstheme="minorHAnsi"/>
          <w:sz w:val="24"/>
          <w:szCs w:val="24"/>
        </w:rPr>
        <w:t xml:space="preserve"> 27 (17 dívek, 10 chlapců)</w:t>
      </w:r>
    </w:p>
    <w:p w14:paraId="28EB1969" w14:textId="77777777" w:rsidR="0001634A" w:rsidRDefault="0001634A" w:rsidP="0001634A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Doba trvání:</w:t>
      </w:r>
      <w:r>
        <w:rPr>
          <w:rFonts w:cstheme="minorHAnsi"/>
          <w:sz w:val="24"/>
          <w:szCs w:val="24"/>
        </w:rPr>
        <w:t xml:space="preserve"> 30-45 minut</w:t>
      </w:r>
    </w:p>
    <w:p w14:paraId="5E3A9361" w14:textId="7EE7B6F8" w:rsidR="0001634A" w:rsidRDefault="0001634A" w:rsidP="0001634A">
      <w:pPr>
        <w:widowControl w:val="0"/>
        <w:spacing w:before="12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předmět (vzdělávací oblast):</w:t>
      </w:r>
      <w:r>
        <w:rPr>
          <w:rFonts w:cstheme="minorHAnsi"/>
          <w:sz w:val="24"/>
          <w:szCs w:val="24"/>
        </w:rPr>
        <w:t xml:space="preserve"> </w:t>
      </w:r>
      <w:r w:rsidR="004B50ED">
        <w:rPr>
          <w:rFonts w:cstheme="minorHAnsi"/>
          <w:sz w:val="24"/>
          <w:szCs w:val="24"/>
        </w:rPr>
        <w:t>Český jazyk- Stavba věty</w:t>
      </w:r>
    </w:p>
    <w:p w14:paraId="0834DFF6" w14:textId="199C79D9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b/>
          <w:bCs/>
          <w:sz w:val="24"/>
          <w:szCs w:val="24"/>
          <w:lang w:eastAsia="zh-CN"/>
        </w:rPr>
        <w:t>Pomůcky:</w:t>
      </w:r>
      <w:r>
        <w:rPr>
          <w:rFonts w:eastAsia="SimSun" w:cstheme="minorHAnsi"/>
          <w:sz w:val="24"/>
          <w:szCs w:val="24"/>
          <w:lang w:eastAsia="zh-CN"/>
        </w:rPr>
        <w:t xml:space="preserve"> psací potřeby, učebnice,</w:t>
      </w:r>
      <w:r w:rsidR="004B50ED">
        <w:rPr>
          <w:rFonts w:eastAsia="SimSun" w:cstheme="minorHAnsi"/>
          <w:sz w:val="24"/>
          <w:szCs w:val="24"/>
          <w:lang w:eastAsia="zh-CN"/>
        </w:rPr>
        <w:t xml:space="preserve"> papír</w:t>
      </w:r>
    </w:p>
    <w:p w14:paraId="6F808D2C" w14:textId="77777777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b/>
          <w:bCs/>
          <w:sz w:val="24"/>
          <w:szCs w:val="24"/>
          <w:lang w:eastAsia="zh-CN"/>
        </w:rPr>
      </w:pPr>
      <w:commentRangeStart w:id="1"/>
      <w:r>
        <w:rPr>
          <w:rFonts w:eastAsia="SimSun" w:cstheme="minorHAnsi"/>
          <w:b/>
          <w:bCs/>
          <w:sz w:val="24"/>
          <w:szCs w:val="24"/>
          <w:lang w:eastAsia="zh-CN"/>
        </w:rPr>
        <w:t>Výukové cíle:</w:t>
      </w:r>
      <w:commentRangeEnd w:id="1"/>
      <w:r w:rsidR="000D33F1">
        <w:rPr>
          <w:rStyle w:val="Odkaznakoment"/>
        </w:rPr>
        <w:commentReference w:id="1"/>
      </w:r>
    </w:p>
    <w:p w14:paraId="31B4C2A7" w14:textId="5D3C2195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Žák vysvětlí, co </w:t>
      </w:r>
      <w:r w:rsidR="002D68AE">
        <w:rPr>
          <w:rFonts w:eastAsia="SimSun" w:cstheme="minorHAnsi"/>
          <w:sz w:val="24"/>
          <w:szCs w:val="24"/>
          <w:lang w:eastAsia="zh-CN"/>
        </w:rPr>
        <w:t>je</w:t>
      </w:r>
      <w:r>
        <w:rPr>
          <w:rFonts w:eastAsia="SimSun" w:cstheme="minorHAnsi"/>
          <w:sz w:val="24"/>
          <w:szCs w:val="24"/>
          <w:lang w:eastAsia="zh-CN"/>
        </w:rPr>
        <w:t xml:space="preserve"> </w:t>
      </w:r>
      <w:r w:rsidR="002D68AE">
        <w:rPr>
          <w:rFonts w:eastAsia="SimSun" w:cstheme="minorHAnsi"/>
          <w:sz w:val="24"/>
          <w:szCs w:val="24"/>
          <w:lang w:eastAsia="zh-CN"/>
        </w:rPr>
        <w:t>základní skladební dvojice</w:t>
      </w:r>
    </w:p>
    <w:p w14:paraId="7E9C4945" w14:textId="3D73A2F2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Žák určí správně </w:t>
      </w:r>
      <w:r w:rsidR="002D68AE">
        <w:rPr>
          <w:rFonts w:eastAsia="SimSun" w:cstheme="minorHAnsi"/>
          <w:sz w:val="24"/>
          <w:szCs w:val="24"/>
          <w:lang w:eastAsia="zh-CN"/>
        </w:rPr>
        <w:t xml:space="preserve">podměty ve </w:t>
      </w:r>
      <w:r w:rsidR="007640EB">
        <w:rPr>
          <w:rFonts w:eastAsia="SimSun" w:cstheme="minorHAnsi"/>
          <w:sz w:val="24"/>
          <w:szCs w:val="24"/>
          <w:lang w:eastAsia="zh-CN"/>
        </w:rPr>
        <w:t>větě</w:t>
      </w:r>
      <w:r>
        <w:rPr>
          <w:rFonts w:eastAsia="SimSun" w:cstheme="minorHAnsi"/>
          <w:sz w:val="24"/>
          <w:szCs w:val="24"/>
          <w:lang w:eastAsia="zh-CN"/>
        </w:rPr>
        <w:t xml:space="preserve"> </w:t>
      </w:r>
    </w:p>
    <w:p w14:paraId="4CB3DCA5" w14:textId="7971650B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Žák vysvětlí, co </w:t>
      </w:r>
      <w:r w:rsidR="007640EB">
        <w:rPr>
          <w:rFonts w:eastAsia="SimSun" w:cstheme="minorHAnsi"/>
          <w:sz w:val="24"/>
          <w:szCs w:val="24"/>
          <w:lang w:eastAsia="zh-CN"/>
        </w:rPr>
        <w:t>je přísudek a jak se na něj ptáme</w:t>
      </w:r>
    </w:p>
    <w:p w14:paraId="2B247418" w14:textId="0D7D3A9C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Žák vyplní správně cvičení v</w:t>
      </w:r>
      <w:r w:rsidR="007640EB">
        <w:rPr>
          <w:rFonts w:eastAsia="SimSun" w:cstheme="minorHAnsi"/>
          <w:sz w:val="24"/>
          <w:szCs w:val="24"/>
          <w:lang w:eastAsia="zh-CN"/>
        </w:rPr>
        <w:t xml:space="preserve"> učebnici a </w:t>
      </w:r>
      <w:r w:rsidR="001D107D">
        <w:rPr>
          <w:rFonts w:eastAsia="SimSun" w:cstheme="minorHAnsi"/>
          <w:sz w:val="24"/>
          <w:szCs w:val="24"/>
          <w:lang w:eastAsia="zh-CN"/>
        </w:rPr>
        <w:t>bude si pravidelně zapisovat odpovědi na otázky</w:t>
      </w:r>
    </w:p>
    <w:p w14:paraId="30868181" w14:textId="77777777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b/>
          <w:bCs/>
          <w:sz w:val="24"/>
          <w:szCs w:val="24"/>
          <w:lang w:eastAsia="zh-CN"/>
        </w:rPr>
        <w:t xml:space="preserve">Záměr </w:t>
      </w:r>
      <w:commentRangeStart w:id="2"/>
      <w:r>
        <w:rPr>
          <w:rFonts w:eastAsia="SimSun" w:cstheme="minorHAnsi"/>
          <w:b/>
          <w:bCs/>
          <w:sz w:val="24"/>
          <w:szCs w:val="24"/>
          <w:lang w:eastAsia="zh-CN"/>
        </w:rPr>
        <w:t>materiálu</w:t>
      </w:r>
      <w:commentRangeEnd w:id="2"/>
      <w:r w:rsidR="000D33F1">
        <w:rPr>
          <w:rStyle w:val="Odkaznakoment"/>
        </w:rPr>
        <w:commentReference w:id="2"/>
      </w:r>
      <w:r>
        <w:rPr>
          <w:rFonts w:eastAsia="SimSun" w:cstheme="minorHAnsi"/>
          <w:sz w:val="24"/>
          <w:szCs w:val="24"/>
          <w:lang w:eastAsia="zh-CN"/>
        </w:rPr>
        <w:t xml:space="preserve">: </w:t>
      </w:r>
    </w:p>
    <w:p w14:paraId="332301F6" w14:textId="01E829EB" w:rsidR="0001634A" w:rsidRDefault="0001634A" w:rsidP="0001634A">
      <w:pPr>
        <w:widowControl w:val="0"/>
        <w:spacing w:before="120" w:after="240"/>
        <w:jc w:val="both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>Tento materiál slouží k </w:t>
      </w:r>
      <w:bookmarkStart w:id="3" w:name="_GoBack"/>
      <w:bookmarkEnd w:id="3"/>
      <w:r>
        <w:rPr>
          <w:rFonts w:eastAsia="SimSun" w:cstheme="minorHAnsi"/>
          <w:sz w:val="24"/>
          <w:szCs w:val="24"/>
          <w:lang w:eastAsia="zh-CN"/>
        </w:rPr>
        <w:t xml:space="preserve">upřesnění a seznámení </w:t>
      </w:r>
      <w:r w:rsidR="00EF5348">
        <w:rPr>
          <w:rFonts w:eastAsia="SimSun" w:cstheme="minorHAnsi"/>
          <w:sz w:val="24"/>
          <w:szCs w:val="24"/>
          <w:lang w:eastAsia="zh-CN"/>
        </w:rPr>
        <w:t>Stavby věty a její základní skladební dvojicí</w:t>
      </w:r>
      <w:r>
        <w:rPr>
          <w:rFonts w:eastAsia="SimSun" w:cstheme="minorHAnsi"/>
          <w:sz w:val="24"/>
          <w:szCs w:val="24"/>
          <w:lang w:eastAsia="zh-CN"/>
        </w:rPr>
        <w:t xml:space="preserve">. Tento materiál patří do předmětu </w:t>
      </w:r>
      <w:r w:rsidR="00D502D6">
        <w:rPr>
          <w:rFonts w:eastAsia="SimSun" w:cstheme="minorHAnsi"/>
          <w:sz w:val="24"/>
          <w:szCs w:val="24"/>
          <w:lang w:eastAsia="zh-CN"/>
        </w:rPr>
        <w:t>Českého jazyka</w:t>
      </w:r>
      <w:r>
        <w:rPr>
          <w:rFonts w:eastAsia="SimSun" w:cstheme="minorHAnsi"/>
          <w:sz w:val="24"/>
          <w:szCs w:val="24"/>
          <w:lang w:eastAsia="zh-CN"/>
        </w:rPr>
        <w:t>. Tento materiál má dát dětem představu o tom</w:t>
      </w:r>
      <w:r w:rsidR="00D502D6">
        <w:rPr>
          <w:rFonts w:eastAsia="SimSun" w:cstheme="minorHAnsi"/>
          <w:sz w:val="24"/>
          <w:szCs w:val="24"/>
          <w:lang w:eastAsia="zh-CN"/>
        </w:rPr>
        <w:t xml:space="preserve">, co je podmět a co přísudek a jak je najít. </w:t>
      </w:r>
      <w:r>
        <w:rPr>
          <w:rFonts w:eastAsia="SimSun" w:cstheme="minorHAnsi"/>
          <w:sz w:val="24"/>
          <w:szCs w:val="24"/>
          <w:lang w:eastAsia="zh-CN"/>
        </w:rPr>
        <w:t xml:space="preserve">Zároveň by se děti s tímto materiálem měly naučit, jak důležitá je </w:t>
      </w:r>
      <w:r w:rsidR="00D502D6">
        <w:rPr>
          <w:rFonts w:eastAsia="SimSun" w:cstheme="minorHAnsi"/>
          <w:sz w:val="24"/>
          <w:szCs w:val="24"/>
          <w:lang w:eastAsia="zh-CN"/>
        </w:rPr>
        <w:t xml:space="preserve">skladba věty a její různé </w:t>
      </w:r>
      <w:r w:rsidR="00431EB2">
        <w:rPr>
          <w:rFonts w:eastAsia="SimSun" w:cstheme="minorHAnsi"/>
          <w:sz w:val="24"/>
          <w:szCs w:val="24"/>
          <w:lang w:eastAsia="zh-CN"/>
        </w:rPr>
        <w:t xml:space="preserve">varianty a významy. </w:t>
      </w:r>
    </w:p>
    <w:p w14:paraId="610F1AE0" w14:textId="77777777" w:rsidR="0001634A" w:rsidRDefault="0001634A" w:rsidP="0001634A">
      <w:pPr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</w:pPr>
      <w:r>
        <w:rPr>
          <w:rFonts w:eastAsia="Times New Roman" w:cs="Times New Roman"/>
          <w:b/>
          <w:color w:val="000000" w:themeColor="text1"/>
          <w:sz w:val="24"/>
          <w:szCs w:val="24"/>
          <w:lang w:eastAsia="cs-CZ"/>
        </w:rPr>
        <w:t>Jak materiál zohledňuje potřeby jednotlivých žáků?</w:t>
      </w:r>
    </w:p>
    <w:p w14:paraId="1B86DB6B" w14:textId="1AA5F7AA" w:rsidR="0001634A" w:rsidRDefault="0001634A" w:rsidP="0001634A">
      <w:pPr>
        <w:rPr>
          <w:sz w:val="24"/>
          <w:szCs w:val="24"/>
        </w:rPr>
      </w:pPr>
      <w:r>
        <w:rPr>
          <w:sz w:val="24"/>
          <w:szCs w:val="24"/>
        </w:rPr>
        <w:t xml:space="preserve">Tato Skype hodina má za úkol vysvětlit a </w:t>
      </w:r>
      <w:r w:rsidR="00431EB2">
        <w:rPr>
          <w:sz w:val="24"/>
          <w:szCs w:val="24"/>
        </w:rPr>
        <w:t>seznámit děti s podměty a přísudky ve větě</w:t>
      </w:r>
      <w:r>
        <w:rPr>
          <w:sz w:val="24"/>
          <w:szCs w:val="24"/>
        </w:rPr>
        <w:t xml:space="preserve">. Děti by měly mít představu o tom, že </w:t>
      </w:r>
      <w:r w:rsidR="00431EB2">
        <w:rPr>
          <w:sz w:val="24"/>
          <w:szCs w:val="24"/>
        </w:rPr>
        <w:t xml:space="preserve">věta se dá skládat různými způsoby a díky tomu může mít jiný význam. </w:t>
      </w:r>
      <w:r>
        <w:rPr>
          <w:sz w:val="24"/>
          <w:szCs w:val="24"/>
        </w:rPr>
        <w:t>Nejprve děti nechám zamyslet nad tím</w:t>
      </w:r>
      <w:r w:rsidR="003D58D2">
        <w:rPr>
          <w:sz w:val="24"/>
          <w:szCs w:val="24"/>
        </w:rPr>
        <w:t xml:space="preserve">, co jsou vlastně slovesa. Děti budou nejdříve hádat různá slovesa na rozehřátí. </w:t>
      </w:r>
      <w:r>
        <w:rPr>
          <w:sz w:val="24"/>
          <w:szCs w:val="24"/>
        </w:rPr>
        <w:t xml:space="preserve">Je dobré, že sebou ke Skype hodině mohou mít učebnici. </w:t>
      </w:r>
      <w:commentRangeStart w:id="4"/>
      <w:r>
        <w:rPr>
          <w:sz w:val="24"/>
          <w:szCs w:val="24"/>
        </w:rPr>
        <w:t xml:space="preserve">Snažila jsem se na děti působit téměř všemi smysly. </w:t>
      </w:r>
      <w:commentRangeEnd w:id="4"/>
      <w:r w:rsidR="009B674F">
        <w:rPr>
          <w:rStyle w:val="Odkaznakoment"/>
        </w:rPr>
        <w:commentReference w:id="4"/>
      </w:r>
      <w:r>
        <w:rPr>
          <w:sz w:val="24"/>
          <w:szCs w:val="24"/>
        </w:rPr>
        <w:t xml:space="preserve">Nakonec s dětmi bude při hovoru provedena reflexe a zopakování toho, co se naučily.  Zároveň bych chtěla dětem </w:t>
      </w:r>
      <w:r w:rsidR="00305698">
        <w:rPr>
          <w:sz w:val="24"/>
          <w:szCs w:val="24"/>
        </w:rPr>
        <w:t>přesně vysvětlit, že existuje i nevyjádřený a několikanásobný podmět a jak ho najít.</w:t>
      </w:r>
    </w:p>
    <w:p w14:paraId="1F9C5BC2" w14:textId="77777777" w:rsidR="0001634A" w:rsidRDefault="0001634A" w:rsidP="0001634A">
      <w:pPr>
        <w:jc w:val="right"/>
      </w:pPr>
    </w:p>
    <w:p w14:paraId="38EA121C" w14:textId="4C78EAAE" w:rsidR="008255E9" w:rsidRDefault="008255E9" w:rsidP="008255E9">
      <w:pPr>
        <w:jc w:val="right"/>
      </w:pPr>
    </w:p>
    <w:p w14:paraId="06C58767" w14:textId="77777777" w:rsidR="008255E9" w:rsidRPr="00C87CA7" w:rsidRDefault="008255E9" w:rsidP="008255E9">
      <w:pPr>
        <w:jc w:val="center"/>
        <w:rPr>
          <w:b/>
          <w:bCs/>
          <w:u w:val="single"/>
        </w:rPr>
      </w:pPr>
      <w:commentRangeStart w:id="5"/>
      <w:r w:rsidRPr="00C87CA7">
        <w:rPr>
          <w:b/>
          <w:bCs/>
          <w:u w:val="single"/>
        </w:rPr>
        <w:t xml:space="preserve">Výuka Skype </w:t>
      </w:r>
      <w:r w:rsidR="00CE419A" w:rsidRPr="00C87CA7">
        <w:rPr>
          <w:b/>
          <w:bCs/>
          <w:u w:val="single"/>
        </w:rPr>
        <w:t>–</w:t>
      </w:r>
      <w:r w:rsidRPr="00C87CA7">
        <w:rPr>
          <w:b/>
          <w:bCs/>
          <w:u w:val="single"/>
        </w:rPr>
        <w:t xml:space="preserve"> </w:t>
      </w:r>
      <w:r w:rsidR="00CE419A" w:rsidRPr="00C87CA7">
        <w:rPr>
          <w:b/>
          <w:bCs/>
          <w:u w:val="single"/>
        </w:rPr>
        <w:t>Stavba věty</w:t>
      </w:r>
      <w:commentRangeEnd w:id="5"/>
      <w:r w:rsidR="00F0294A">
        <w:rPr>
          <w:rStyle w:val="Odkaznakoment"/>
        </w:rPr>
        <w:commentReference w:id="5"/>
      </w:r>
    </w:p>
    <w:p w14:paraId="62E83BFA" w14:textId="77777777" w:rsidR="00CE419A" w:rsidRPr="007F3F21" w:rsidRDefault="00CE419A" w:rsidP="00CE419A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7F3F21">
        <w:rPr>
          <w:b/>
          <w:bCs/>
        </w:rPr>
        <w:t>Rozehřívačka na slovesa. Co jsou slovesa?</w:t>
      </w:r>
      <w:r w:rsidR="007F3F21">
        <w:rPr>
          <w:b/>
          <w:bCs/>
        </w:rPr>
        <w:t xml:space="preserve"> (nějaká činnost člověka, nějaký děj)</w:t>
      </w:r>
      <w:r w:rsidRPr="007F3F21">
        <w:rPr>
          <w:b/>
          <w:bCs/>
        </w:rPr>
        <w:t xml:space="preserve"> Uhádni sloveso, které myslím. Zapiš si pomocná slova a k němu výsledné sloveso. </w:t>
      </w:r>
    </w:p>
    <w:p w14:paraId="0251E38E" w14:textId="77777777" w:rsidR="008255E9" w:rsidRPr="007F3F21" w:rsidRDefault="00CE419A">
      <w:pPr>
        <w:rPr>
          <w:b/>
          <w:bCs/>
        </w:rPr>
      </w:pPr>
      <w:r w:rsidRPr="007F3F21">
        <w:rPr>
          <w:b/>
          <w:bCs/>
        </w:rPr>
        <w:t>(Př.: pes, člověk, ven= venčit)</w:t>
      </w:r>
    </w:p>
    <w:p w14:paraId="1A936A1F" w14:textId="77777777" w:rsidR="00D8286E" w:rsidRDefault="00CE419A" w:rsidP="00C87CA7">
      <w:pPr>
        <w:pStyle w:val="Bezmezer"/>
      </w:pPr>
      <w:r>
        <w:t>Lžíce, ruka, polévka= jíst</w:t>
      </w:r>
    </w:p>
    <w:p w14:paraId="245AEF32" w14:textId="77777777" w:rsidR="00CE419A" w:rsidRDefault="00CE419A" w:rsidP="00C87CA7">
      <w:pPr>
        <w:pStyle w:val="Bezmezer"/>
      </w:pPr>
      <w:r>
        <w:t>Hadr, kyblík, podlaha=uklízet, vytírat</w:t>
      </w:r>
    </w:p>
    <w:p w14:paraId="4F972A07" w14:textId="77777777" w:rsidR="00CE419A" w:rsidRDefault="00CE419A" w:rsidP="00C87CA7">
      <w:pPr>
        <w:pStyle w:val="Bezmezer"/>
      </w:pPr>
      <w:r>
        <w:t>Tužka, sešit, ruka= psát</w:t>
      </w:r>
    </w:p>
    <w:p w14:paraId="753438B7" w14:textId="77777777" w:rsidR="00D8286E" w:rsidRDefault="00D8286E" w:rsidP="00C87CA7">
      <w:pPr>
        <w:pStyle w:val="Bezmezer"/>
      </w:pPr>
      <w:r>
        <w:t>Počítač, Fortnite, zábava=hrát</w:t>
      </w:r>
    </w:p>
    <w:p w14:paraId="6F70AD14" w14:textId="77777777" w:rsidR="00CE419A" w:rsidRDefault="007F3F21" w:rsidP="00C87CA7">
      <w:pPr>
        <w:pStyle w:val="Bezmezer"/>
      </w:pPr>
      <w:r>
        <w:t>Květina, voda, konev= zalévat</w:t>
      </w:r>
    </w:p>
    <w:p w14:paraId="50ACC7FC" w14:textId="77777777" w:rsidR="007F3F21" w:rsidRDefault="007F3F21" w:rsidP="00C87CA7">
      <w:pPr>
        <w:pStyle w:val="Bezmezer"/>
      </w:pPr>
      <w:r>
        <w:t xml:space="preserve">Sluchátka, </w:t>
      </w:r>
      <w:r w:rsidR="00D8286E">
        <w:t>Karel Gott</w:t>
      </w:r>
      <w:r>
        <w:t xml:space="preserve">, </w:t>
      </w:r>
      <w:r w:rsidR="00D8286E">
        <w:t>uši</w:t>
      </w:r>
      <w:r>
        <w:t>= poslouchat</w:t>
      </w:r>
    </w:p>
    <w:p w14:paraId="0F80E1CC" w14:textId="77777777" w:rsidR="007F3F21" w:rsidRDefault="007F3F21" w:rsidP="00C87CA7">
      <w:pPr>
        <w:pStyle w:val="Bezmezer"/>
      </w:pPr>
      <w:r>
        <w:t>Pusa, zvuk, hlas= mluvit, zpívat</w:t>
      </w:r>
    </w:p>
    <w:p w14:paraId="5E62FB04" w14:textId="77777777" w:rsidR="007F3F21" w:rsidRDefault="007F3F21" w:rsidP="00C87CA7">
      <w:pPr>
        <w:pStyle w:val="Bezmezer"/>
      </w:pPr>
      <w:r>
        <w:t>Jehla, niť, ruka= šít</w:t>
      </w:r>
    </w:p>
    <w:p w14:paraId="1644B33B" w14:textId="77777777" w:rsidR="007F3F21" w:rsidRDefault="007F3F21" w:rsidP="00C87CA7">
      <w:pPr>
        <w:pStyle w:val="Bezmezer"/>
      </w:pPr>
      <w:r>
        <w:t>Auto, člověk, pedál= řídit</w:t>
      </w:r>
    </w:p>
    <w:p w14:paraId="649C8BB0" w14:textId="77777777" w:rsidR="007F3F21" w:rsidRDefault="007F3F21" w:rsidP="007F3F21">
      <w:pPr>
        <w:pStyle w:val="Odstavecseseznamem"/>
        <w:numPr>
          <w:ilvl w:val="0"/>
          <w:numId w:val="1"/>
        </w:numPr>
        <w:rPr>
          <w:b/>
          <w:bCs/>
        </w:rPr>
      </w:pPr>
      <w:r w:rsidRPr="007F3F21">
        <w:rPr>
          <w:b/>
          <w:bCs/>
        </w:rPr>
        <w:t>Co je to podmět a přísudek</w:t>
      </w:r>
      <w:r>
        <w:rPr>
          <w:b/>
          <w:bCs/>
        </w:rPr>
        <w:t xml:space="preserve"> ve větě</w:t>
      </w:r>
      <w:r w:rsidRPr="007F3F21">
        <w:rPr>
          <w:b/>
          <w:bCs/>
        </w:rPr>
        <w:t xml:space="preserve">? </w:t>
      </w:r>
      <w:r>
        <w:rPr>
          <w:b/>
          <w:bCs/>
        </w:rPr>
        <w:t xml:space="preserve">Neboli základní skladební dvojice. </w:t>
      </w:r>
    </w:p>
    <w:p w14:paraId="64A7D40C" w14:textId="77777777" w:rsidR="007F3F21" w:rsidRDefault="007F3F21" w:rsidP="007F3F21">
      <w:pPr>
        <w:pStyle w:val="Odstavecseseznamem"/>
        <w:rPr>
          <w:b/>
          <w:bCs/>
        </w:rPr>
      </w:pPr>
      <w:r>
        <w:rPr>
          <w:b/>
          <w:bCs/>
        </w:rPr>
        <w:t>Věta</w:t>
      </w:r>
      <w:r w:rsidRPr="007F3F21">
        <w:rPr>
          <w:b/>
          <w:bCs/>
          <w:u w:val="single"/>
        </w:rPr>
        <w:t>: Pes</w:t>
      </w:r>
      <w:r>
        <w:rPr>
          <w:b/>
          <w:bCs/>
        </w:rPr>
        <w:t xml:space="preserve"> </w:t>
      </w:r>
      <w:r w:rsidRPr="007F3F21">
        <w:rPr>
          <w:b/>
          <w:bCs/>
          <w:u w:val="wave"/>
        </w:rPr>
        <w:t xml:space="preserve">štěkal </w:t>
      </w:r>
      <w:r>
        <w:rPr>
          <w:b/>
          <w:bCs/>
        </w:rPr>
        <w:t xml:space="preserve">na zahradě. -Podmět a přísudek jsou 2 slova, které ve větě patří k sobě. </w:t>
      </w:r>
    </w:p>
    <w:p w14:paraId="157ECCE5" w14:textId="77777777" w:rsidR="007F3F21" w:rsidRDefault="007F3F21" w:rsidP="007F3F21">
      <w:pPr>
        <w:pStyle w:val="Odstavecseseznamem"/>
        <w:rPr>
          <w:b/>
          <w:bCs/>
        </w:rPr>
      </w:pPr>
      <w:r>
        <w:rPr>
          <w:b/>
          <w:bCs/>
        </w:rPr>
        <w:t>Slovům ve skladební dvojici říkáme větné členy.</w:t>
      </w:r>
    </w:p>
    <w:p w14:paraId="3C871C52" w14:textId="77777777" w:rsidR="007F3F21" w:rsidRDefault="007F3F21" w:rsidP="007F3F21">
      <w:pPr>
        <w:pStyle w:val="Odstavecseseznamem"/>
      </w:pPr>
      <w:r>
        <w:rPr>
          <w:b/>
          <w:bCs/>
        </w:rPr>
        <w:t>P</w:t>
      </w:r>
      <w:r w:rsidR="00D8286E">
        <w:rPr>
          <w:b/>
          <w:bCs/>
        </w:rPr>
        <w:t>ředmět</w:t>
      </w:r>
      <w:r>
        <w:rPr>
          <w:b/>
          <w:bCs/>
        </w:rPr>
        <w:t xml:space="preserve">: </w:t>
      </w:r>
      <w:r w:rsidR="00D8286E">
        <w:t xml:space="preserve">Je to sloveso v určitém tvaru, samostatně může tvořit větu. Př: vaří, skáčeme, běhám, pláču, </w:t>
      </w:r>
    </w:p>
    <w:p w14:paraId="2656594C" w14:textId="77777777" w:rsidR="00D8286E" w:rsidRDefault="00D8286E" w:rsidP="007F3F21">
      <w:pPr>
        <w:pStyle w:val="Odstavecseseznamem"/>
      </w:pPr>
      <w:r>
        <w:rPr>
          <w:b/>
          <w:bCs/>
        </w:rPr>
        <w:t>Ptáme se na něj:</w:t>
      </w:r>
      <w:r>
        <w:t xml:space="preserve"> Co dělá? Př: Petr běhá. Co dělá Petr?</w:t>
      </w:r>
      <w:r w:rsidRPr="00D8286E">
        <w:t xml:space="preserve"> </w:t>
      </w:r>
      <w:r w:rsidR="00C87CA7">
        <w:t>-&gt; běhá</w:t>
      </w:r>
    </w:p>
    <w:p w14:paraId="59AC747A" w14:textId="77777777" w:rsidR="00D8286E" w:rsidRDefault="00D8286E" w:rsidP="007F3F21">
      <w:pPr>
        <w:pStyle w:val="Odstavecseseznamem"/>
      </w:pPr>
      <w:r>
        <w:rPr>
          <w:b/>
          <w:bCs/>
        </w:rPr>
        <w:t>Podmět:</w:t>
      </w:r>
      <w:r>
        <w:t xml:space="preserve"> vždy v 1. pádě, </w:t>
      </w:r>
      <w:r w:rsidRPr="00D8286E">
        <w:rPr>
          <w:b/>
          <w:bCs/>
        </w:rPr>
        <w:t xml:space="preserve">Koukni do učebnice </w:t>
      </w:r>
      <w:r w:rsidR="00801778">
        <w:rPr>
          <w:b/>
          <w:bCs/>
        </w:rPr>
        <w:t xml:space="preserve">74 </w:t>
      </w:r>
      <w:r w:rsidRPr="00D8286E">
        <w:rPr>
          <w:b/>
          <w:bCs/>
        </w:rPr>
        <w:t>a přečti věty:</w:t>
      </w:r>
      <w:r>
        <w:t xml:space="preserve"> jako podstatné jméno, přídavné, zájmeno, číslovka</w:t>
      </w:r>
    </w:p>
    <w:p w14:paraId="47FD4B2E" w14:textId="77777777" w:rsidR="00D8286E" w:rsidRPr="00D8286E" w:rsidRDefault="00D8286E" w:rsidP="007F3F21">
      <w:pPr>
        <w:pStyle w:val="Odstavecseseznamem"/>
      </w:pPr>
      <w:r>
        <w:rPr>
          <w:b/>
          <w:bCs/>
        </w:rPr>
        <w:t>Ptáme se na něj otázkou:</w:t>
      </w:r>
      <w:r>
        <w:t xml:space="preserve"> Kdo to dělá? Nebo co to dělá? Maminka uklízí-&gt; Kdo uklízí? </w:t>
      </w:r>
      <w:r w:rsidR="00C87CA7">
        <w:t>-&gt; maminka</w:t>
      </w:r>
    </w:p>
    <w:p w14:paraId="5B39FBE6" w14:textId="77777777" w:rsidR="00D8286E" w:rsidRDefault="00D8286E" w:rsidP="00D8286E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Vymysli k přísudkům podměty.</w:t>
      </w:r>
    </w:p>
    <w:p w14:paraId="5A819EBD" w14:textId="77777777" w:rsidR="00D8286E" w:rsidRDefault="00801778" w:rsidP="00D8286E">
      <w:pPr>
        <w:pStyle w:val="Odstavecseseznamem"/>
      </w:pPr>
      <w:r>
        <w:t>Skákala-</w:t>
      </w:r>
    </w:p>
    <w:p w14:paraId="39B39FFD" w14:textId="77777777" w:rsidR="00801778" w:rsidRDefault="00801778" w:rsidP="00D8286E">
      <w:pPr>
        <w:pStyle w:val="Odstavecseseznamem"/>
      </w:pPr>
      <w:r>
        <w:t>Sekají-</w:t>
      </w:r>
    </w:p>
    <w:p w14:paraId="3B0D72E5" w14:textId="77777777" w:rsidR="00801778" w:rsidRDefault="00801778" w:rsidP="00D8286E">
      <w:pPr>
        <w:pStyle w:val="Odstavecseseznamem"/>
      </w:pPr>
      <w:r>
        <w:t>Pláče-</w:t>
      </w:r>
    </w:p>
    <w:p w14:paraId="0DFD87B2" w14:textId="77777777" w:rsidR="00801778" w:rsidRDefault="00801778" w:rsidP="00D8286E">
      <w:pPr>
        <w:pStyle w:val="Odstavecseseznamem"/>
      </w:pPr>
      <w:r>
        <w:t>Kousal-</w:t>
      </w:r>
    </w:p>
    <w:p w14:paraId="524B7C99" w14:textId="77777777" w:rsidR="00801778" w:rsidRPr="00801778" w:rsidRDefault="00801778" w:rsidP="00801778">
      <w:pPr>
        <w:pStyle w:val="Odstavecseseznamem"/>
        <w:numPr>
          <w:ilvl w:val="0"/>
          <w:numId w:val="1"/>
        </w:numPr>
      </w:pPr>
      <w:r>
        <w:rPr>
          <w:b/>
          <w:bCs/>
        </w:rPr>
        <w:t>Ke slovu prasátko vymysli 3 přísudky. (Špinavé roztomilé, malé, velké)</w:t>
      </w:r>
    </w:p>
    <w:p w14:paraId="34F7D79E" w14:textId="77777777" w:rsidR="00801778" w:rsidRPr="00801778" w:rsidRDefault="00801778" w:rsidP="00801778">
      <w:pPr>
        <w:pStyle w:val="Odstavecseseznamem"/>
        <w:numPr>
          <w:ilvl w:val="0"/>
          <w:numId w:val="1"/>
        </w:numPr>
      </w:pPr>
      <w:r>
        <w:rPr>
          <w:b/>
          <w:bCs/>
        </w:rPr>
        <w:t>Ke slovu mazat vymysli 3 podměty. (tabuli, chleba, číslo)</w:t>
      </w:r>
    </w:p>
    <w:p w14:paraId="2317A0AB" w14:textId="77777777" w:rsidR="00801778" w:rsidRPr="00801778" w:rsidRDefault="00C87CA7" w:rsidP="00801778">
      <w:pPr>
        <w:pStyle w:val="Odstavecseseznamem"/>
        <w:numPr>
          <w:ilvl w:val="0"/>
          <w:numId w:val="1"/>
        </w:numPr>
      </w:pPr>
      <w:r>
        <w:rPr>
          <w:b/>
          <w:bCs/>
        </w:rPr>
        <w:t>74učebnice</w:t>
      </w:r>
      <w:r w:rsidR="00801778">
        <w:rPr>
          <w:b/>
          <w:bCs/>
        </w:rPr>
        <w:t xml:space="preserve"> cvičení 1. (vždy udělám 2 s nimi)</w:t>
      </w:r>
    </w:p>
    <w:p w14:paraId="5C7B728C" w14:textId="77777777" w:rsidR="00801778" w:rsidRDefault="00801778" w:rsidP="00801778">
      <w:pPr>
        <w:pStyle w:val="Odstavecseseznamem"/>
        <w:numPr>
          <w:ilvl w:val="0"/>
          <w:numId w:val="1"/>
        </w:numPr>
        <w:rPr>
          <w:b/>
          <w:bCs/>
        </w:rPr>
      </w:pPr>
      <w:r w:rsidRPr="00801778">
        <w:rPr>
          <w:b/>
          <w:bCs/>
        </w:rPr>
        <w:t>74 -cvičení-2</w:t>
      </w:r>
      <w:r>
        <w:rPr>
          <w:b/>
          <w:bCs/>
        </w:rPr>
        <w:t>, udělat 3 a dát jim čas</w:t>
      </w:r>
    </w:p>
    <w:p w14:paraId="06E64811" w14:textId="77777777" w:rsidR="00C87CA7" w:rsidRPr="00C87CA7" w:rsidRDefault="00C87CA7" w:rsidP="00C87CA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Nevyjádřený podmět – druhá strana (pokud podmět můžu domyslet, tak ho nepíšeme, nevyjadřujeme ho) Př: Jedu dneska do práce. Kdo? -&gt; já</w:t>
      </w:r>
    </w:p>
    <w:p w14:paraId="4B677A88" w14:textId="77777777" w:rsidR="00C87CA7" w:rsidRDefault="00C87CA7" w:rsidP="00C87CA7">
      <w:pPr>
        <w:pStyle w:val="Odstavecseseznamem"/>
        <w:rPr>
          <w:b/>
          <w:bCs/>
        </w:rPr>
      </w:pPr>
      <w:r>
        <w:rPr>
          <w:b/>
          <w:bCs/>
        </w:rPr>
        <w:t>Cvičení-3. já, my, Eliška</w:t>
      </w:r>
    </w:p>
    <w:p w14:paraId="5BD4A2C0" w14:textId="77777777" w:rsidR="00C87CA7" w:rsidRDefault="00C87CA7" w:rsidP="00C87CA7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Několikanásobný podmět – oddělujeme ho čárkami, Já a David pojedeme na výlet. Kdo? Já a David.</w:t>
      </w:r>
    </w:p>
    <w:p w14:paraId="07747672" w14:textId="1A01158D" w:rsidR="00C87CA7" w:rsidRDefault="00C87CA7" w:rsidP="00C87CA7">
      <w:pPr>
        <w:pStyle w:val="Odstavecseseznamem"/>
        <w:rPr>
          <w:b/>
          <w:bCs/>
        </w:rPr>
      </w:pPr>
      <w:r>
        <w:rPr>
          <w:b/>
          <w:bCs/>
        </w:rPr>
        <w:t xml:space="preserve">Židle a stůl musí být znovu natřeny. </w:t>
      </w:r>
      <w:commentRangeStart w:id="6"/>
      <w:r>
        <w:rPr>
          <w:b/>
          <w:bCs/>
        </w:rPr>
        <w:t>Kdo</w:t>
      </w:r>
      <w:commentRangeEnd w:id="6"/>
      <w:r w:rsidR="000D33F1">
        <w:rPr>
          <w:rStyle w:val="Odkaznakoment"/>
        </w:rPr>
        <w:commentReference w:id="6"/>
      </w:r>
      <w:r>
        <w:rPr>
          <w:b/>
          <w:bCs/>
        </w:rPr>
        <w:t>?</w:t>
      </w:r>
    </w:p>
    <w:p w14:paraId="36A488F5" w14:textId="77777777" w:rsidR="000D33F1" w:rsidRPr="00C87CA7" w:rsidRDefault="000D33F1" w:rsidP="00C87CA7">
      <w:pPr>
        <w:pStyle w:val="Odstavecseseznamem"/>
        <w:rPr>
          <w:b/>
          <w:bCs/>
        </w:rPr>
      </w:pPr>
    </w:p>
    <w:p w14:paraId="19F0ACF6" w14:textId="77777777" w:rsidR="00801778" w:rsidRPr="00D8286E" w:rsidRDefault="00801778" w:rsidP="00D8286E">
      <w:pPr>
        <w:pStyle w:val="Odstavecseseznamem"/>
      </w:pPr>
    </w:p>
    <w:p w14:paraId="41282006" w14:textId="77777777" w:rsidR="00CE419A" w:rsidRDefault="00CE419A"/>
    <w:p w14:paraId="3B616B09" w14:textId="77777777" w:rsidR="00CE419A" w:rsidRDefault="00CE419A"/>
    <w:p w14:paraId="2353FE7B" w14:textId="77777777" w:rsidR="00CE419A" w:rsidRDefault="00CE419A"/>
    <w:sectPr w:rsidR="00CE4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Petra Horská" w:date="2020-04-29T09:33:00Z" w:initials="PH">
    <w:p w14:paraId="1022C399" w14:textId="11513E55" w:rsidR="000D33F1" w:rsidRDefault="000D33F1">
      <w:pPr>
        <w:pStyle w:val="Textkomente"/>
      </w:pPr>
      <w:r>
        <w:rPr>
          <w:rStyle w:val="Odkaznakoment"/>
        </w:rPr>
        <w:annotationRef/>
      </w:r>
      <w:r>
        <w:t>?</w:t>
      </w:r>
    </w:p>
  </w:comment>
  <w:comment w:id="1" w:author="Petra Horská" w:date="2020-04-29T09:34:00Z" w:initials="PH">
    <w:p w14:paraId="74D10D94" w14:textId="602FDEC7" w:rsidR="000D33F1" w:rsidRDefault="000D33F1">
      <w:pPr>
        <w:pStyle w:val="Textkomente"/>
      </w:pPr>
      <w:r>
        <w:rPr>
          <w:rStyle w:val="Odkaznakoment"/>
        </w:rPr>
        <w:annotationRef/>
      </w:r>
      <w:r>
        <w:t>Na čem poznáte, zda  a nakolik bylo cíle dosaženo?</w:t>
      </w:r>
    </w:p>
  </w:comment>
  <w:comment w:id="2" w:author="Petra Horská" w:date="2020-04-29T09:33:00Z" w:initials="PH">
    <w:p w14:paraId="7171EC84" w14:textId="70628F5D" w:rsidR="000D33F1" w:rsidRDefault="000D33F1">
      <w:pPr>
        <w:pStyle w:val="Textkomente"/>
      </w:pPr>
      <w:r>
        <w:rPr>
          <w:rStyle w:val="Odkaznakoment"/>
        </w:rPr>
        <w:annotationRef/>
      </w:r>
      <w:r>
        <w:t>Jaká je vazba vyučovací hodiny vzhledem ke klíčovým kompetencím?</w:t>
      </w:r>
    </w:p>
  </w:comment>
  <w:comment w:id="4" w:author="Petra Horská" w:date="2020-04-29T09:16:00Z" w:initials="PH">
    <w:p w14:paraId="59EE774A" w14:textId="6B312C2E" w:rsidR="009B674F" w:rsidRDefault="009B674F">
      <w:pPr>
        <w:pStyle w:val="Textkomente"/>
      </w:pPr>
      <w:r>
        <w:rPr>
          <w:rStyle w:val="Odkaznakoment"/>
        </w:rPr>
        <w:annotationRef/>
      </w:r>
      <w:r w:rsidR="00F0294A">
        <w:t>Z celého odstavce se tato jediná věta vztahuje k problematice zohledňování potřeb jednotlivých žáků. Ve zbytku této části textu popisujete, jak budete s materiálem v rámci online výuky pracovat a rozvádíte jeho záměr. Zkuste svoji odpověď více formulovat v souladu s položenou otázkou a rozvést ji. Ve kterých ohledech zohledňujete potřeby jednotlivých žáků, když v rámci výuky zapojujete téměř všechny smysly? Které skupiny/učební styly/typy žáků podporujete? Zkuste si to na příkladech dokladovat a argumentovat.</w:t>
      </w:r>
    </w:p>
  </w:comment>
  <w:comment w:id="5" w:author="Petra Horská" w:date="2020-04-29T09:26:00Z" w:initials="PH">
    <w:p w14:paraId="4AF41232" w14:textId="6AC061B9" w:rsidR="00F0294A" w:rsidRDefault="00F0294A">
      <w:pPr>
        <w:pStyle w:val="Textkomente"/>
      </w:pPr>
      <w:r>
        <w:rPr>
          <w:rStyle w:val="Odkaznakoment"/>
        </w:rPr>
        <w:annotationRef/>
      </w:r>
      <w:r>
        <w:t xml:space="preserve">Zkuste příště ke zpracování přípravy využít nějakou za nabízených vzorových příprav. Zkuste si zvlášť rozčlenit vyučovací aktivitu učitele a učební aktivitu žáka. </w:t>
      </w:r>
      <w:r w:rsidR="000D33F1">
        <w:t xml:space="preserve">Co přesně dělá učitel a co z toho, co </w:t>
      </w:r>
      <w:proofErr w:type="gramStart"/>
      <w:r w:rsidR="000D33F1">
        <w:t>popisujete dělá</w:t>
      </w:r>
      <w:proofErr w:type="gramEnd"/>
      <w:r w:rsidR="000D33F1">
        <w:t xml:space="preserve"> žák? </w:t>
      </w:r>
      <w:r>
        <w:t xml:space="preserve">Kdo z těchto dvou </w:t>
      </w:r>
      <w:r w:rsidR="000D33F1">
        <w:t xml:space="preserve">aktérů vyučování </w:t>
      </w:r>
      <w:proofErr w:type="gramStart"/>
      <w:r w:rsidR="000D33F1">
        <w:t>bude</w:t>
      </w:r>
      <w:proofErr w:type="gramEnd"/>
      <w:r w:rsidR="000D33F1">
        <w:t xml:space="preserve"> během výuky více aktivní a pracovat? Myslím, že by vás to mohlo dále posunout v rámci plánování výuky.</w:t>
      </w:r>
    </w:p>
  </w:comment>
  <w:comment w:id="6" w:author="Petra Horská" w:date="2020-04-29T09:29:00Z" w:initials="PH">
    <w:p w14:paraId="1C0BC151" w14:textId="35532FA9" w:rsidR="000D33F1" w:rsidRDefault="000D33F1">
      <w:pPr>
        <w:pStyle w:val="Textkomente"/>
      </w:pPr>
      <w:r>
        <w:rPr>
          <w:rStyle w:val="Odkaznakoment"/>
        </w:rPr>
        <w:annotationRef/>
      </w:r>
      <w:r>
        <w:t xml:space="preserve">Jak budete na závěr v rámci online výuky realizovat závěrečnou reflexi? Navrhněte možné podoby reflexe tak, aby korespondovala s výukovými </w:t>
      </w:r>
      <w:proofErr w:type="gramStart"/>
      <w:r>
        <w:t>cíle</w:t>
      </w:r>
      <w:proofErr w:type="gramEnd"/>
      <w:r>
        <w:t>, které jste si v rámci plánování stanovila.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22C399" w15:done="0"/>
  <w15:commentEx w15:paraId="74D10D94" w15:done="0"/>
  <w15:commentEx w15:paraId="7171EC84" w15:done="0"/>
  <w15:commentEx w15:paraId="59EE774A" w15:done="0"/>
  <w15:commentEx w15:paraId="4AF41232" w15:done="0"/>
  <w15:commentEx w15:paraId="1C0BC15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B089D"/>
    <w:multiLevelType w:val="hybridMultilevel"/>
    <w:tmpl w:val="F618BA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etra Horská">
    <w15:presenceInfo w15:providerId="None" w15:userId="Petra Horsk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E9"/>
    <w:rsid w:val="0001634A"/>
    <w:rsid w:val="000D33F1"/>
    <w:rsid w:val="001D107D"/>
    <w:rsid w:val="002D1BBD"/>
    <w:rsid w:val="002D68AE"/>
    <w:rsid w:val="00305698"/>
    <w:rsid w:val="003D58D2"/>
    <w:rsid w:val="00431EB2"/>
    <w:rsid w:val="004B50ED"/>
    <w:rsid w:val="007640EB"/>
    <w:rsid w:val="007F3F21"/>
    <w:rsid w:val="00801778"/>
    <w:rsid w:val="008255E9"/>
    <w:rsid w:val="009803A1"/>
    <w:rsid w:val="009B674F"/>
    <w:rsid w:val="00C87CA7"/>
    <w:rsid w:val="00CE419A"/>
    <w:rsid w:val="00D502D6"/>
    <w:rsid w:val="00D8286E"/>
    <w:rsid w:val="00EF5348"/>
    <w:rsid w:val="00F0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E73C"/>
  <w15:chartTrackingRefBased/>
  <w15:docId w15:val="{944653FD-9E9C-4197-A6D3-E48DDA2E7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419A"/>
    <w:pPr>
      <w:ind w:left="720"/>
      <w:contextualSpacing/>
    </w:pPr>
  </w:style>
  <w:style w:type="paragraph" w:styleId="Bezmezer">
    <w:name w:val="No Spacing"/>
    <w:uiPriority w:val="1"/>
    <w:qFormat/>
    <w:rsid w:val="00C87CA7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67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7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7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7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74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7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7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Křížková</dc:creator>
  <cp:keywords/>
  <dc:description/>
  <cp:lastModifiedBy>Petra Horská</cp:lastModifiedBy>
  <cp:revision>2</cp:revision>
  <dcterms:created xsi:type="dcterms:W3CDTF">2020-04-29T07:35:00Z</dcterms:created>
  <dcterms:modified xsi:type="dcterms:W3CDTF">2020-04-29T07:35:00Z</dcterms:modified>
</cp:coreProperties>
</file>