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C55" w:rsidRPr="00C41C55" w:rsidRDefault="00C41C55" w:rsidP="00C41C55">
      <w:pPr>
        <w:pStyle w:val="Normlnweb"/>
        <w:spacing w:before="0" w:beforeAutospacing="0" w:after="0" w:afterAutospacing="0"/>
        <w:jc w:val="right"/>
        <w:rPr>
          <w:rFonts w:asciiTheme="minorHAnsi" w:hAnsiTheme="minorHAnsi" w:cstheme="minorHAnsi"/>
          <w:color w:val="000000" w:themeColor="text1"/>
        </w:rPr>
      </w:pPr>
      <w:r w:rsidRPr="00C41C55">
        <w:rPr>
          <w:rFonts w:asciiTheme="minorHAnsi" w:hAnsiTheme="minorHAnsi" w:cstheme="minorHAnsi"/>
          <w:color w:val="000000" w:themeColor="text1"/>
        </w:rPr>
        <w:t>Klára Michalová</w:t>
      </w:r>
    </w:p>
    <w:p w:rsidR="00C41C55" w:rsidRPr="00C41C55" w:rsidRDefault="00C41C55" w:rsidP="00C41C55">
      <w:pPr>
        <w:pStyle w:val="Normlnweb"/>
        <w:spacing w:before="0" w:beforeAutospacing="0" w:after="0" w:afterAutospacing="0"/>
        <w:jc w:val="right"/>
        <w:rPr>
          <w:rFonts w:asciiTheme="minorHAnsi" w:hAnsiTheme="minorHAnsi" w:cstheme="minorHAnsi"/>
          <w:color w:val="000000" w:themeColor="text1"/>
        </w:rPr>
      </w:pPr>
      <w:r w:rsidRPr="00C41C55">
        <w:rPr>
          <w:rFonts w:asciiTheme="minorHAnsi" w:hAnsiTheme="minorHAnsi" w:cstheme="minorHAnsi"/>
          <w:color w:val="000000" w:themeColor="text1"/>
        </w:rPr>
        <w:t>Učitelství pro 1.stupeň ZŠ</w:t>
      </w:r>
    </w:p>
    <w:p w:rsidR="00C41C55" w:rsidRPr="00C41C55" w:rsidRDefault="00C41C55" w:rsidP="00C41C55">
      <w:pPr>
        <w:pStyle w:val="Normlnweb"/>
        <w:spacing w:before="0" w:beforeAutospacing="0" w:after="0" w:afterAutospacing="0"/>
        <w:jc w:val="right"/>
        <w:rPr>
          <w:rFonts w:asciiTheme="minorHAnsi" w:hAnsiTheme="minorHAnsi" w:cstheme="minorHAnsi"/>
          <w:color w:val="000000" w:themeColor="text1"/>
        </w:rPr>
      </w:pPr>
      <w:r w:rsidRPr="00C41C55">
        <w:rPr>
          <w:rFonts w:asciiTheme="minorHAnsi" w:hAnsiTheme="minorHAnsi" w:cstheme="minorHAnsi"/>
          <w:color w:val="000000" w:themeColor="text1"/>
        </w:rPr>
        <w:t>2.ročník, LS</w:t>
      </w:r>
    </w:p>
    <w:p w:rsidR="00C41C55" w:rsidRDefault="00C41C55" w:rsidP="00C41C55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u w:val="single"/>
        </w:rPr>
      </w:pPr>
    </w:p>
    <w:p w:rsidR="00150E49" w:rsidRPr="00C41C55" w:rsidRDefault="00C41C55" w:rsidP="00C41C55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u w:val="single"/>
        </w:rPr>
      </w:pPr>
      <w:r w:rsidRPr="00C41C55">
        <w:rPr>
          <w:rFonts w:asciiTheme="minorHAnsi" w:hAnsiTheme="minorHAnsi" w:cstheme="minorHAnsi"/>
          <w:color w:val="000000" w:themeColor="text1"/>
          <w:u w:val="single"/>
        </w:rPr>
        <w:t>Reflexe d</w:t>
      </w:r>
      <w:r w:rsidR="00150E49" w:rsidRPr="00C41C55">
        <w:rPr>
          <w:rFonts w:asciiTheme="minorHAnsi" w:hAnsiTheme="minorHAnsi" w:cstheme="minorHAnsi"/>
          <w:color w:val="000000" w:themeColor="text1"/>
          <w:u w:val="single"/>
        </w:rPr>
        <w:t>istanční výuk</w:t>
      </w:r>
      <w:r w:rsidRPr="00C41C55">
        <w:rPr>
          <w:rFonts w:asciiTheme="minorHAnsi" w:hAnsiTheme="minorHAnsi" w:cstheme="minorHAnsi"/>
          <w:color w:val="000000" w:themeColor="text1"/>
          <w:u w:val="single"/>
        </w:rPr>
        <w:t>y – 17.3.</w:t>
      </w:r>
    </w:p>
    <w:p w:rsidR="00C41C55" w:rsidRDefault="00C41C55" w:rsidP="00C41C5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:rsidR="00C41C55" w:rsidRPr="00C41C55" w:rsidRDefault="00C41C55" w:rsidP="00C41C5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C41C55">
        <w:rPr>
          <w:rFonts w:asciiTheme="minorHAnsi" w:hAnsiTheme="minorHAnsi" w:cstheme="minorHAnsi"/>
          <w:color w:val="000000" w:themeColor="text1"/>
        </w:rPr>
        <w:t xml:space="preserve">Učitel: </w:t>
      </w:r>
      <w:r w:rsidR="00150E49" w:rsidRPr="00C41C55">
        <w:rPr>
          <w:rFonts w:asciiTheme="minorHAnsi" w:hAnsiTheme="minorHAnsi" w:cstheme="minorHAnsi"/>
          <w:color w:val="000000" w:themeColor="text1"/>
        </w:rPr>
        <w:t>Petr Tichý</w:t>
      </w:r>
    </w:p>
    <w:p w:rsidR="00150E49" w:rsidRPr="00C41C55" w:rsidRDefault="00C41C55" w:rsidP="00C41C5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C41C55">
        <w:rPr>
          <w:rFonts w:asciiTheme="minorHAnsi" w:hAnsiTheme="minorHAnsi" w:cstheme="minorHAnsi"/>
          <w:color w:val="000000" w:themeColor="text1"/>
        </w:rPr>
        <w:t xml:space="preserve">Škola: </w:t>
      </w:r>
      <w:r w:rsidR="00150E49" w:rsidRPr="00C41C55">
        <w:rPr>
          <w:rFonts w:asciiTheme="minorHAnsi" w:hAnsiTheme="minorHAnsi" w:cstheme="minorHAnsi"/>
          <w:color w:val="000000" w:themeColor="text1"/>
        </w:rPr>
        <w:t>ZŠ Lyčkovo náměstí</w:t>
      </w:r>
    </w:p>
    <w:p w:rsidR="00C41C55" w:rsidRPr="00C41C55" w:rsidRDefault="00C41C55" w:rsidP="00C41C5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C41C55">
        <w:rPr>
          <w:rFonts w:asciiTheme="minorHAnsi" w:hAnsiTheme="minorHAnsi" w:cstheme="minorHAnsi"/>
          <w:color w:val="000000" w:themeColor="text1"/>
        </w:rPr>
        <w:t>Ročník: 1.B</w:t>
      </w:r>
    </w:p>
    <w:p w:rsidR="00C41C55" w:rsidRDefault="00C41C55" w:rsidP="00C41C5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u w:val="single"/>
        </w:rPr>
      </w:pPr>
    </w:p>
    <w:p w:rsidR="00B32E8C" w:rsidRPr="00B32E8C" w:rsidRDefault="00B32E8C" w:rsidP="00C41C5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1.</w:t>
      </w:r>
    </w:p>
    <w:p w:rsidR="00C41C55" w:rsidRDefault="00C41C55" w:rsidP="00C41C55">
      <w:pPr>
        <w:pStyle w:val="Normlnweb"/>
        <w:spacing w:before="0" w:beforeAutospacing="0" w:after="0" w:afterAutospacing="0"/>
        <w:ind w:firstLine="708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Na připravených materiálech nejvíce o</w:t>
      </w:r>
      <w:r w:rsidR="00150E49" w:rsidRPr="00C41C55">
        <w:rPr>
          <w:rFonts w:asciiTheme="minorHAnsi" w:hAnsiTheme="minorHAnsi" w:cstheme="minorHAnsi"/>
          <w:color w:val="000000" w:themeColor="text1"/>
        </w:rPr>
        <w:t>ceňuji, že si pan učitel připravil doprovodné audionahrávky. V nahrávkách oslovuje své žáky jmény. Myslím, že jim to pomůže udržet pozornost a lépe je to vtáhne do děje.</w:t>
      </w:r>
      <w:r w:rsidR="00E95E88" w:rsidRPr="00C41C55">
        <w:rPr>
          <w:rFonts w:asciiTheme="minorHAnsi" w:hAnsiTheme="minorHAnsi" w:cstheme="minorHAnsi"/>
          <w:color w:val="000000" w:themeColor="text1"/>
        </w:rPr>
        <w:t xml:space="preserve"> </w:t>
      </w:r>
    </w:p>
    <w:p w:rsidR="00150E49" w:rsidRDefault="00E95E88" w:rsidP="00C41C55">
      <w:pPr>
        <w:pStyle w:val="Normlnweb"/>
        <w:spacing w:before="0" w:beforeAutospacing="0" w:after="0" w:afterAutospacing="0"/>
        <w:ind w:firstLine="708"/>
        <w:rPr>
          <w:rFonts w:asciiTheme="minorHAnsi" w:hAnsiTheme="minorHAnsi" w:cstheme="minorHAnsi"/>
          <w:color w:val="000000" w:themeColor="text1"/>
        </w:rPr>
      </w:pPr>
      <w:r w:rsidRPr="00C41C55">
        <w:rPr>
          <w:rFonts w:asciiTheme="minorHAnsi" w:hAnsiTheme="minorHAnsi" w:cstheme="minorHAnsi"/>
          <w:color w:val="000000" w:themeColor="text1"/>
        </w:rPr>
        <w:t>V úvodním slov</w:t>
      </w:r>
      <w:r w:rsidR="00C41C55">
        <w:rPr>
          <w:rFonts w:asciiTheme="minorHAnsi" w:hAnsiTheme="minorHAnsi" w:cstheme="minorHAnsi"/>
          <w:color w:val="000000" w:themeColor="text1"/>
        </w:rPr>
        <w:t>ě</w:t>
      </w:r>
      <w:r w:rsidRPr="00C41C55">
        <w:rPr>
          <w:rFonts w:asciiTheme="minorHAnsi" w:hAnsiTheme="minorHAnsi" w:cstheme="minorHAnsi"/>
          <w:color w:val="000000" w:themeColor="text1"/>
        </w:rPr>
        <w:t xml:space="preserve"> zmiňuje, že tuto nahrávku teď poslouchá každý </w:t>
      </w:r>
      <w:r w:rsidR="00367BD2">
        <w:rPr>
          <w:rFonts w:asciiTheme="minorHAnsi" w:hAnsiTheme="minorHAnsi" w:cstheme="minorHAnsi"/>
          <w:color w:val="000000" w:themeColor="text1"/>
        </w:rPr>
        <w:t xml:space="preserve">žák </w:t>
      </w:r>
      <w:r w:rsidRPr="00C41C55">
        <w:rPr>
          <w:rFonts w:asciiTheme="minorHAnsi" w:hAnsiTheme="minorHAnsi" w:cstheme="minorHAnsi"/>
          <w:color w:val="000000" w:themeColor="text1"/>
        </w:rPr>
        <w:t>z jejich třídy, ale každý z jiné</w:t>
      </w:r>
      <w:r w:rsidR="00C41C55">
        <w:rPr>
          <w:rFonts w:asciiTheme="minorHAnsi" w:hAnsiTheme="minorHAnsi" w:cstheme="minorHAnsi"/>
          <w:color w:val="000000" w:themeColor="text1"/>
        </w:rPr>
        <w:t>ho</w:t>
      </w:r>
      <w:r w:rsidRPr="00C41C55">
        <w:rPr>
          <w:rFonts w:asciiTheme="minorHAnsi" w:hAnsiTheme="minorHAnsi" w:cstheme="minorHAnsi"/>
          <w:color w:val="000000" w:themeColor="text1"/>
        </w:rPr>
        <w:t xml:space="preserve"> míst</w:t>
      </w:r>
      <w:r w:rsidR="00C41C55">
        <w:rPr>
          <w:rFonts w:asciiTheme="minorHAnsi" w:hAnsiTheme="minorHAnsi" w:cstheme="minorHAnsi"/>
          <w:color w:val="000000" w:themeColor="text1"/>
        </w:rPr>
        <w:t>a</w:t>
      </w:r>
      <w:r w:rsidRPr="00C41C55">
        <w:rPr>
          <w:rFonts w:asciiTheme="minorHAnsi" w:hAnsiTheme="minorHAnsi" w:cstheme="minorHAnsi"/>
          <w:color w:val="000000" w:themeColor="text1"/>
        </w:rPr>
        <w:t xml:space="preserve">. </w:t>
      </w:r>
      <w:r w:rsidR="00367BD2">
        <w:rPr>
          <w:rFonts w:asciiTheme="minorHAnsi" w:hAnsiTheme="minorHAnsi" w:cstheme="minorHAnsi"/>
          <w:color w:val="000000" w:themeColor="text1"/>
        </w:rPr>
        <w:t>To také</w:t>
      </w:r>
      <w:r w:rsidRPr="00C41C55">
        <w:rPr>
          <w:rFonts w:asciiTheme="minorHAnsi" w:hAnsiTheme="minorHAnsi" w:cstheme="minorHAnsi"/>
          <w:color w:val="000000" w:themeColor="text1"/>
        </w:rPr>
        <w:t xml:space="preserve"> </w:t>
      </w:r>
      <w:r w:rsidR="00367BD2">
        <w:rPr>
          <w:rFonts w:asciiTheme="minorHAnsi" w:hAnsiTheme="minorHAnsi" w:cstheme="minorHAnsi"/>
          <w:color w:val="000000" w:themeColor="text1"/>
        </w:rPr>
        <w:t xml:space="preserve">jistě </w:t>
      </w:r>
      <w:r w:rsidRPr="00C41C55">
        <w:rPr>
          <w:rFonts w:asciiTheme="minorHAnsi" w:hAnsiTheme="minorHAnsi" w:cstheme="minorHAnsi"/>
          <w:color w:val="000000" w:themeColor="text1"/>
        </w:rPr>
        <w:t>velmi prospívá k udržení pozornosti. Žák tak nemá pocit, že poslouchá sám a že je to pouze jeho povinnost.</w:t>
      </w:r>
    </w:p>
    <w:p w:rsidR="00AC695F" w:rsidRPr="00C41C55" w:rsidRDefault="00AC695F" w:rsidP="00C41C55">
      <w:pPr>
        <w:pStyle w:val="Normlnweb"/>
        <w:spacing w:before="0" w:beforeAutospacing="0" w:after="0" w:afterAutospacing="0"/>
        <w:ind w:firstLine="708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Mimo nahrávky má pak učitel připravený i pěkně strukturovaný pracovní list, který budou žáci mezi nahrávkami vyplňovat. </w:t>
      </w:r>
    </w:p>
    <w:p w:rsidR="00E95E88" w:rsidRPr="00C41C55" w:rsidRDefault="00E95E88" w:rsidP="00C41C55">
      <w:pPr>
        <w:pStyle w:val="Normlnweb"/>
        <w:spacing w:before="0" w:beforeAutospacing="0" w:after="0" w:afterAutospacing="0"/>
        <w:ind w:firstLine="708"/>
        <w:rPr>
          <w:rFonts w:asciiTheme="minorHAnsi" w:hAnsiTheme="minorHAnsi" w:cstheme="minorHAnsi"/>
          <w:color w:val="000000" w:themeColor="text1"/>
        </w:rPr>
      </w:pPr>
      <w:r w:rsidRPr="00C41C55">
        <w:rPr>
          <w:rFonts w:asciiTheme="minorHAnsi" w:hAnsiTheme="minorHAnsi" w:cstheme="minorHAnsi"/>
          <w:color w:val="000000" w:themeColor="text1"/>
        </w:rPr>
        <w:t>Nápad s odměnou za vykonanou práci mi přijde skvělý. Děti tak mají velmi silnou motivaci.</w:t>
      </w:r>
    </w:p>
    <w:p w:rsidR="00150E49" w:rsidRDefault="00E95E88" w:rsidP="00C41C55">
      <w:pPr>
        <w:pStyle w:val="Normlnweb"/>
        <w:spacing w:before="0" w:beforeAutospacing="0" w:after="0" w:afterAutospacing="0"/>
        <w:ind w:firstLine="708"/>
        <w:rPr>
          <w:rFonts w:asciiTheme="minorHAnsi" w:hAnsiTheme="minorHAnsi" w:cstheme="minorHAnsi"/>
          <w:color w:val="000000" w:themeColor="text1"/>
        </w:rPr>
      </w:pPr>
      <w:r w:rsidRPr="00C41C55">
        <w:rPr>
          <w:rFonts w:asciiTheme="minorHAnsi" w:hAnsiTheme="minorHAnsi" w:cstheme="minorHAnsi"/>
          <w:color w:val="000000" w:themeColor="text1"/>
        </w:rPr>
        <w:t xml:space="preserve">Apeluje na to, aby děti dospělé, kteří jim budou úkol </w:t>
      </w:r>
      <w:r w:rsidR="00C41C55">
        <w:rPr>
          <w:rFonts w:asciiTheme="minorHAnsi" w:hAnsiTheme="minorHAnsi" w:cstheme="minorHAnsi"/>
          <w:color w:val="000000" w:themeColor="text1"/>
        </w:rPr>
        <w:t>zadá</w:t>
      </w:r>
      <w:r w:rsidRPr="00C41C55">
        <w:rPr>
          <w:rFonts w:asciiTheme="minorHAnsi" w:hAnsiTheme="minorHAnsi" w:cstheme="minorHAnsi"/>
          <w:color w:val="000000" w:themeColor="text1"/>
        </w:rPr>
        <w:t>vat, poslouchali.</w:t>
      </w:r>
      <w:r w:rsidR="009D0962" w:rsidRPr="00C41C55">
        <w:rPr>
          <w:rFonts w:asciiTheme="minorHAnsi" w:hAnsiTheme="minorHAnsi" w:cstheme="minorHAnsi"/>
          <w:color w:val="000000" w:themeColor="text1"/>
        </w:rPr>
        <w:t xml:space="preserve"> Ovšem zdůrazňuje, že úkol </w:t>
      </w:r>
      <w:r w:rsidR="00C41C55">
        <w:rPr>
          <w:rFonts w:asciiTheme="minorHAnsi" w:hAnsiTheme="minorHAnsi" w:cstheme="minorHAnsi"/>
          <w:color w:val="000000" w:themeColor="text1"/>
        </w:rPr>
        <w:t>jim posílá přímo pan učitel</w:t>
      </w:r>
      <w:r w:rsidR="009D0962" w:rsidRPr="00C41C55">
        <w:rPr>
          <w:rFonts w:asciiTheme="minorHAnsi" w:hAnsiTheme="minorHAnsi" w:cstheme="minorHAnsi"/>
          <w:color w:val="000000" w:themeColor="text1"/>
        </w:rPr>
        <w:t>.</w:t>
      </w:r>
    </w:p>
    <w:p w:rsidR="00AC695F" w:rsidRDefault="00AC695F" w:rsidP="00C41C5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:rsidR="00030DF9" w:rsidRDefault="0061437E" w:rsidP="00C41C5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2.</w:t>
      </w:r>
    </w:p>
    <w:p w:rsidR="00030DF9" w:rsidRPr="00C41C55" w:rsidRDefault="00AC695F" w:rsidP="00367BD2">
      <w:pPr>
        <w:pStyle w:val="Normlnweb"/>
        <w:spacing w:before="0" w:beforeAutospacing="0" w:after="0" w:afterAutospacing="0"/>
        <w:ind w:firstLine="708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Pan učitel chce dosáhnout toho, že i přes nutnost distanční výuky nebude chod vyučování </w:t>
      </w:r>
      <w:r w:rsidR="00367BD2">
        <w:rPr>
          <w:rFonts w:asciiTheme="minorHAnsi" w:hAnsiTheme="minorHAnsi" w:cstheme="minorHAnsi"/>
          <w:color w:val="000000" w:themeColor="text1"/>
        </w:rPr>
        <w:t>narušen</w:t>
      </w:r>
      <w:r>
        <w:rPr>
          <w:rFonts w:asciiTheme="minorHAnsi" w:hAnsiTheme="minorHAnsi" w:cstheme="minorHAnsi"/>
          <w:color w:val="000000" w:themeColor="text1"/>
        </w:rPr>
        <w:t>. Dále chce nastolit řád i při výuce v domácím prostředí.</w:t>
      </w:r>
      <w:r w:rsidR="00367BD2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S rodiči tedy mluví jako s pedagogy, kterým předal své velení. </w:t>
      </w:r>
      <w:r w:rsidRPr="00C41C55">
        <w:rPr>
          <w:rFonts w:asciiTheme="minorHAnsi" w:hAnsiTheme="minorHAnsi" w:cstheme="minorHAnsi"/>
          <w:color w:val="000000" w:themeColor="text1"/>
        </w:rPr>
        <w:t xml:space="preserve">Rodiče to také </w:t>
      </w:r>
      <w:r>
        <w:rPr>
          <w:rFonts w:asciiTheme="minorHAnsi" w:hAnsiTheme="minorHAnsi" w:cstheme="minorHAnsi"/>
          <w:color w:val="000000" w:themeColor="text1"/>
        </w:rPr>
        <w:t xml:space="preserve">jistě </w:t>
      </w:r>
      <w:r w:rsidRPr="00C41C55">
        <w:rPr>
          <w:rFonts w:asciiTheme="minorHAnsi" w:hAnsiTheme="minorHAnsi" w:cstheme="minorHAnsi"/>
          <w:color w:val="000000" w:themeColor="text1"/>
        </w:rPr>
        <w:t>berou jako výzvu.</w:t>
      </w:r>
      <w:r>
        <w:rPr>
          <w:rFonts w:asciiTheme="minorHAnsi" w:hAnsiTheme="minorHAnsi" w:cstheme="minorHAnsi"/>
          <w:color w:val="000000" w:themeColor="text1"/>
        </w:rPr>
        <w:t xml:space="preserve"> Pan učitel t</w:t>
      </w:r>
      <w:r w:rsidRPr="00C41C55">
        <w:rPr>
          <w:rFonts w:asciiTheme="minorHAnsi" w:hAnsiTheme="minorHAnsi" w:cstheme="minorHAnsi"/>
          <w:color w:val="000000" w:themeColor="text1"/>
        </w:rPr>
        <w:t xml:space="preserve">ímto </w:t>
      </w:r>
      <w:r>
        <w:rPr>
          <w:rFonts w:asciiTheme="minorHAnsi" w:hAnsiTheme="minorHAnsi" w:cstheme="minorHAnsi"/>
          <w:color w:val="000000" w:themeColor="text1"/>
        </w:rPr>
        <w:t>rodičům</w:t>
      </w:r>
      <w:r w:rsidRPr="00C41C55">
        <w:rPr>
          <w:rFonts w:asciiTheme="minorHAnsi" w:hAnsiTheme="minorHAnsi" w:cstheme="minorHAnsi"/>
          <w:color w:val="000000" w:themeColor="text1"/>
        </w:rPr>
        <w:t xml:space="preserve"> pouze předkládá nabídku pomoci</w:t>
      </w:r>
      <w:r w:rsidR="00367BD2">
        <w:rPr>
          <w:rFonts w:asciiTheme="minorHAnsi" w:hAnsiTheme="minorHAnsi" w:cstheme="minorHAnsi"/>
          <w:color w:val="000000" w:themeColor="text1"/>
        </w:rPr>
        <w:t>. N</w:t>
      </w:r>
      <w:r w:rsidRPr="00C41C55">
        <w:rPr>
          <w:rFonts w:asciiTheme="minorHAnsi" w:hAnsiTheme="minorHAnsi" w:cstheme="minorHAnsi"/>
          <w:color w:val="000000" w:themeColor="text1"/>
        </w:rPr>
        <w:t>e povinnost, tudíž se rodiče nemusí cítit ničím svázaní.</w:t>
      </w:r>
      <w:r w:rsidR="00367BD2">
        <w:rPr>
          <w:rFonts w:asciiTheme="minorHAnsi" w:hAnsiTheme="minorHAnsi" w:cstheme="minorHAnsi"/>
          <w:color w:val="000000" w:themeColor="text1"/>
        </w:rPr>
        <w:t xml:space="preserve"> </w:t>
      </w:r>
      <w:r w:rsidRPr="00C41C55">
        <w:rPr>
          <w:rFonts w:asciiTheme="minorHAnsi" w:hAnsiTheme="minorHAnsi" w:cstheme="minorHAnsi"/>
          <w:color w:val="000000" w:themeColor="text1"/>
        </w:rPr>
        <w:t>Pan učitel jim zdůrazňuje, aby při práci nepovolili. Nebude to pro ně jednoduché, ale když to zvládnou, tak to jistě přinese jen samá pozitiva.</w:t>
      </w:r>
    </w:p>
    <w:p w:rsidR="00AC695F" w:rsidRPr="00C41C55" w:rsidRDefault="00AC695F" w:rsidP="00030DF9">
      <w:pPr>
        <w:pStyle w:val="Normlnweb"/>
        <w:spacing w:before="0" w:beforeAutospacing="0" w:after="0" w:afterAutospacing="0"/>
        <w:ind w:firstLine="708"/>
        <w:rPr>
          <w:rFonts w:asciiTheme="minorHAnsi" w:hAnsiTheme="minorHAnsi" w:cstheme="minorHAnsi"/>
          <w:color w:val="000000" w:themeColor="text1"/>
        </w:rPr>
      </w:pPr>
      <w:r w:rsidRPr="00C41C55">
        <w:rPr>
          <w:rFonts w:asciiTheme="minorHAnsi" w:hAnsiTheme="minorHAnsi" w:cstheme="minorHAnsi"/>
          <w:color w:val="000000" w:themeColor="text1"/>
        </w:rPr>
        <w:t>Děti oslovuje jménem a dává jim na vědomí i přítomnost ostatních spolužáků. Děti tak lépe udrží pozornost a ví, že to není jen jejich povinnost, ale povinnost celé třídy.</w:t>
      </w:r>
    </w:p>
    <w:p w:rsidR="00AC695F" w:rsidRDefault="00AC695F" w:rsidP="00C41C5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:rsidR="00AC695F" w:rsidRPr="00997622" w:rsidRDefault="00AC695F" w:rsidP="00C41C5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u w:val="single"/>
        </w:rPr>
      </w:pPr>
      <w:r w:rsidRPr="00F607B6">
        <w:rPr>
          <w:rFonts w:asciiTheme="minorHAnsi" w:hAnsiTheme="minorHAnsi" w:cstheme="minorHAnsi"/>
          <w:color w:val="000000" w:themeColor="text1"/>
          <w:u w:val="single"/>
        </w:rPr>
        <w:t>Metoda pětilístku</w:t>
      </w:r>
    </w:p>
    <w:p w:rsidR="00030DF9" w:rsidRPr="00030DF9" w:rsidRDefault="00030DF9" w:rsidP="00030DF9">
      <w:pPr>
        <w:pStyle w:val="Normlnweb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 w:rsidRPr="00030DF9">
        <w:rPr>
          <w:rFonts w:ascii="Arial" w:hAnsi="Arial" w:cs="Arial"/>
          <w:color w:val="000000"/>
          <w:sz w:val="20"/>
          <w:szCs w:val="20"/>
          <w:u w:val="single"/>
        </w:rPr>
        <w:t>__</w:t>
      </w:r>
      <w:r w:rsidR="00367BD2">
        <w:rPr>
          <w:rFonts w:ascii="Arial" w:hAnsi="Arial" w:cs="Arial"/>
          <w:color w:val="000000"/>
          <w:sz w:val="20"/>
          <w:szCs w:val="20"/>
          <w:u w:val="single"/>
        </w:rPr>
        <w:t>k</w:t>
      </w:r>
      <w:r w:rsidRPr="00030DF9">
        <w:rPr>
          <w:rFonts w:ascii="Arial" w:hAnsi="Arial" w:cs="Arial"/>
          <w:color w:val="000000"/>
          <w:sz w:val="20"/>
          <w:szCs w:val="20"/>
          <w:u w:val="single"/>
        </w:rPr>
        <w:t>omunikace</w:t>
      </w:r>
      <w:r w:rsidRPr="00030DF9">
        <w:rPr>
          <w:rFonts w:ascii="Arial" w:hAnsi="Arial" w:cs="Arial"/>
          <w:color w:val="000000"/>
          <w:sz w:val="20"/>
          <w:szCs w:val="20"/>
          <w:u w:val="single"/>
        </w:rPr>
        <w:t>___</w:t>
      </w:r>
    </w:p>
    <w:p w:rsidR="00030DF9" w:rsidRPr="00030DF9" w:rsidRDefault="00030DF9" w:rsidP="00030DF9">
      <w:pPr>
        <w:pStyle w:val="Normlnweb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 w:rsidRPr="00030DF9">
        <w:rPr>
          <w:rFonts w:ascii="Arial" w:hAnsi="Arial" w:cs="Arial"/>
          <w:color w:val="000000"/>
          <w:sz w:val="20"/>
          <w:szCs w:val="20"/>
          <w:u w:val="single"/>
        </w:rPr>
        <w:t>___</w:t>
      </w:r>
      <w:r w:rsidR="00367BD2">
        <w:rPr>
          <w:rFonts w:ascii="Arial" w:hAnsi="Arial" w:cs="Arial"/>
          <w:color w:val="000000"/>
          <w:sz w:val="20"/>
          <w:szCs w:val="20"/>
          <w:u w:val="single"/>
        </w:rPr>
        <w:t>p</w:t>
      </w:r>
      <w:r w:rsidRPr="00030DF9">
        <w:rPr>
          <w:rFonts w:ascii="Arial" w:hAnsi="Arial" w:cs="Arial"/>
          <w:color w:val="000000"/>
          <w:sz w:val="20"/>
          <w:szCs w:val="20"/>
          <w:u w:val="single"/>
        </w:rPr>
        <w:t>řátelská</w:t>
      </w:r>
      <w:r w:rsidRPr="00030DF9">
        <w:rPr>
          <w:rFonts w:ascii="Arial" w:hAnsi="Arial" w:cs="Arial"/>
          <w:color w:val="000000"/>
          <w:sz w:val="20"/>
          <w:szCs w:val="20"/>
        </w:rPr>
        <w:t>____   ___</w:t>
      </w:r>
      <w:r w:rsidRPr="00030DF9">
        <w:rPr>
          <w:rFonts w:ascii="Arial" w:hAnsi="Arial" w:cs="Arial"/>
          <w:color w:val="000000"/>
          <w:sz w:val="20"/>
          <w:szCs w:val="20"/>
          <w:u w:val="single"/>
        </w:rPr>
        <w:t>zábavná</w:t>
      </w:r>
      <w:r w:rsidRPr="00030DF9">
        <w:rPr>
          <w:rFonts w:ascii="Arial" w:hAnsi="Arial" w:cs="Arial"/>
          <w:color w:val="000000"/>
          <w:sz w:val="20"/>
          <w:szCs w:val="20"/>
          <w:u w:val="single"/>
        </w:rPr>
        <w:t>____</w:t>
      </w:r>
    </w:p>
    <w:p w:rsidR="00030DF9" w:rsidRPr="00030DF9" w:rsidRDefault="00030DF9" w:rsidP="00030DF9">
      <w:pPr>
        <w:pStyle w:val="Normlnweb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 w:rsidRPr="00030DF9">
        <w:rPr>
          <w:rFonts w:ascii="Arial" w:hAnsi="Arial" w:cs="Arial"/>
          <w:color w:val="000000"/>
          <w:sz w:val="20"/>
          <w:szCs w:val="20"/>
          <w:u w:val="single"/>
        </w:rPr>
        <w:t>_____</w:t>
      </w:r>
      <w:r w:rsidRPr="00030DF9">
        <w:rPr>
          <w:rFonts w:ascii="Arial" w:hAnsi="Arial" w:cs="Arial"/>
          <w:color w:val="000000"/>
          <w:sz w:val="20"/>
          <w:szCs w:val="20"/>
          <w:u w:val="single"/>
        </w:rPr>
        <w:t>pobízí</w:t>
      </w:r>
      <w:r w:rsidRPr="00030DF9">
        <w:rPr>
          <w:rFonts w:ascii="Arial" w:hAnsi="Arial" w:cs="Arial"/>
          <w:color w:val="000000"/>
          <w:sz w:val="20"/>
          <w:szCs w:val="20"/>
          <w:u w:val="single"/>
        </w:rPr>
        <w:t>____</w:t>
      </w:r>
      <w:r w:rsidRPr="00030DF9">
        <w:rPr>
          <w:rFonts w:ascii="Arial" w:hAnsi="Arial" w:cs="Arial"/>
          <w:color w:val="000000"/>
          <w:sz w:val="20"/>
          <w:szCs w:val="20"/>
        </w:rPr>
        <w:t xml:space="preserve">     </w:t>
      </w:r>
      <w:r w:rsidRPr="00030DF9">
        <w:rPr>
          <w:rFonts w:ascii="Arial" w:hAnsi="Arial" w:cs="Arial"/>
          <w:color w:val="000000"/>
          <w:sz w:val="20"/>
          <w:szCs w:val="20"/>
          <w:u w:val="single"/>
        </w:rPr>
        <w:t>____</w:t>
      </w:r>
      <w:r w:rsidRPr="00030DF9">
        <w:rPr>
          <w:rFonts w:ascii="Arial" w:hAnsi="Arial" w:cs="Arial"/>
          <w:color w:val="000000"/>
          <w:sz w:val="20"/>
          <w:szCs w:val="20"/>
          <w:u w:val="single"/>
        </w:rPr>
        <w:t>učí</w:t>
      </w:r>
      <w:r w:rsidRPr="00030DF9">
        <w:rPr>
          <w:rFonts w:ascii="Arial" w:hAnsi="Arial" w:cs="Arial"/>
          <w:color w:val="000000"/>
          <w:sz w:val="20"/>
          <w:szCs w:val="20"/>
        </w:rPr>
        <w:t>_____     ____</w:t>
      </w:r>
      <w:r w:rsidRPr="00030DF9">
        <w:rPr>
          <w:rFonts w:ascii="Arial" w:hAnsi="Arial" w:cs="Arial"/>
          <w:color w:val="000000"/>
          <w:sz w:val="20"/>
          <w:szCs w:val="20"/>
          <w:u w:val="single"/>
        </w:rPr>
        <w:t>motivuje</w:t>
      </w:r>
      <w:r w:rsidRPr="00030DF9">
        <w:rPr>
          <w:rFonts w:ascii="Arial" w:hAnsi="Arial" w:cs="Arial"/>
          <w:color w:val="000000"/>
          <w:sz w:val="20"/>
          <w:szCs w:val="20"/>
          <w:u w:val="single"/>
        </w:rPr>
        <w:t>_____</w:t>
      </w:r>
    </w:p>
    <w:p w:rsidR="00030DF9" w:rsidRPr="00030DF9" w:rsidRDefault="00030DF9" w:rsidP="00030DF9">
      <w:pPr>
        <w:pStyle w:val="Normlnweb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 w:rsidRPr="00030DF9">
        <w:rPr>
          <w:rFonts w:ascii="Arial" w:hAnsi="Arial" w:cs="Arial"/>
          <w:color w:val="000000"/>
          <w:sz w:val="20"/>
          <w:szCs w:val="20"/>
          <w:u w:val="single"/>
        </w:rPr>
        <w:t>___</w:t>
      </w:r>
      <w:r w:rsidR="00367BD2">
        <w:rPr>
          <w:rFonts w:ascii="Arial" w:hAnsi="Arial" w:cs="Arial"/>
          <w:color w:val="000000"/>
          <w:sz w:val="20"/>
          <w:szCs w:val="20"/>
          <w:u w:val="single"/>
        </w:rPr>
        <w:t>n</w:t>
      </w:r>
      <w:r w:rsidRPr="00030DF9">
        <w:rPr>
          <w:rFonts w:ascii="Arial" w:hAnsi="Arial" w:cs="Arial"/>
          <w:color w:val="000000"/>
          <w:sz w:val="20"/>
          <w:szCs w:val="20"/>
          <w:u w:val="single"/>
        </w:rPr>
        <w:t>etradiční</w:t>
      </w:r>
      <w:r w:rsidRPr="00030DF9">
        <w:rPr>
          <w:rFonts w:ascii="Arial" w:hAnsi="Arial" w:cs="Arial"/>
          <w:color w:val="000000"/>
          <w:sz w:val="20"/>
          <w:szCs w:val="20"/>
          <w:u w:val="single"/>
        </w:rPr>
        <w:t>___</w:t>
      </w:r>
      <w:r w:rsidRPr="00030DF9">
        <w:rPr>
          <w:rFonts w:ascii="Arial" w:hAnsi="Arial" w:cs="Arial"/>
          <w:color w:val="000000"/>
          <w:sz w:val="20"/>
          <w:szCs w:val="20"/>
        </w:rPr>
        <w:t xml:space="preserve">_   </w:t>
      </w:r>
      <w:r w:rsidRPr="00030DF9">
        <w:rPr>
          <w:rFonts w:ascii="Arial" w:hAnsi="Arial" w:cs="Arial"/>
          <w:color w:val="000000"/>
          <w:sz w:val="20"/>
          <w:szCs w:val="20"/>
          <w:u w:val="single"/>
        </w:rPr>
        <w:t>___</w:t>
      </w:r>
      <w:r w:rsidRPr="00030DF9">
        <w:rPr>
          <w:rFonts w:ascii="Arial" w:hAnsi="Arial" w:cs="Arial"/>
          <w:color w:val="000000"/>
          <w:sz w:val="20"/>
          <w:szCs w:val="20"/>
          <w:u w:val="single"/>
        </w:rPr>
        <w:t>pojetí</w:t>
      </w:r>
      <w:r w:rsidRPr="00030DF9">
        <w:rPr>
          <w:rFonts w:ascii="Arial" w:hAnsi="Arial" w:cs="Arial"/>
          <w:color w:val="000000"/>
          <w:sz w:val="20"/>
          <w:szCs w:val="20"/>
          <w:u w:val="single"/>
        </w:rPr>
        <w:t>___</w:t>
      </w:r>
      <w:r w:rsidRPr="00030DF9">
        <w:rPr>
          <w:rFonts w:ascii="Arial" w:hAnsi="Arial" w:cs="Arial"/>
          <w:color w:val="000000"/>
          <w:sz w:val="20"/>
          <w:szCs w:val="20"/>
        </w:rPr>
        <w:t xml:space="preserve">     </w:t>
      </w:r>
      <w:r w:rsidRPr="00030DF9">
        <w:rPr>
          <w:rFonts w:ascii="Arial" w:hAnsi="Arial" w:cs="Arial"/>
          <w:color w:val="000000"/>
          <w:sz w:val="20"/>
          <w:szCs w:val="20"/>
          <w:u w:val="single"/>
        </w:rPr>
        <w:t>___</w:t>
      </w:r>
      <w:r w:rsidRPr="00030DF9">
        <w:rPr>
          <w:rFonts w:ascii="Arial" w:hAnsi="Arial" w:cs="Arial"/>
          <w:color w:val="000000"/>
          <w:sz w:val="20"/>
          <w:szCs w:val="20"/>
          <w:u w:val="single"/>
        </w:rPr>
        <w:t>distanční</w:t>
      </w:r>
      <w:r w:rsidRPr="00030DF9">
        <w:rPr>
          <w:rFonts w:ascii="Arial" w:hAnsi="Arial" w:cs="Arial"/>
          <w:color w:val="000000"/>
          <w:sz w:val="20"/>
          <w:szCs w:val="20"/>
        </w:rPr>
        <w:t>_____   _</w:t>
      </w:r>
      <w:r w:rsidRPr="00030DF9">
        <w:rPr>
          <w:rFonts w:ascii="Arial" w:hAnsi="Arial" w:cs="Arial"/>
          <w:color w:val="000000"/>
          <w:sz w:val="20"/>
          <w:szCs w:val="20"/>
          <w:u w:val="single"/>
        </w:rPr>
        <w:t>_</w:t>
      </w:r>
      <w:r w:rsidRPr="00030DF9">
        <w:rPr>
          <w:rFonts w:ascii="Arial" w:hAnsi="Arial" w:cs="Arial"/>
          <w:color w:val="000000"/>
          <w:sz w:val="20"/>
          <w:szCs w:val="20"/>
          <w:u w:val="single"/>
        </w:rPr>
        <w:t>výuky</w:t>
      </w:r>
      <w:r w:rsidRPr="00030DF9">
        <w:rPr>
          <w:rFonts w:ascii="Arial" w:hAnsi="Arial" w:cs="Arial"/>
          <w:color w:val="000000"/>
          <w:sz w:val="20"/>
          <w:szCs w:val="20"/>
          <w:u w:val="single"/>
        </w:rPr>
        <w:t>_____</w:t>
      </w:r>
    </w:p>
    <w:p w:rsidR="00030DF9" w:rsidRPr="00030DF9" w:rsidRDefault="00030DF9" w:rsidP="00030DF9">
      <w:pPr>
        <w:pStyle w:val="Normlnweb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 w:rsidRPr="00030DF9">
        <w:rPr>
          <w:rFonts w:ascii="Arial" w:hAnsi="Arial" w:cs="Arial"/>
          <w:color w:val="000000"/>
          <w:sz w:val="20"/>
          <w:szCs w:val="20"/>
          <w:u w:val="single"/>
        </w:rPr>
        <w:t>___</w:t>
      </w:r>
      <w:r w:rsidRPr="00030DF9">
        <w:rPr>
          <w:rFonts w:ascii="Arial" w:hAnsi="Arial" w:cs="Arial"/>
          <w:color w:val="000000"/>
          <w:sz w:val="20"/>
          <w:szCs w:val="20"/>
          <w:u w:val="single"/>
        </w:rPr>
        <w:t>sdílení</w:t>
      </w:r>
      <w:r w:rsidRPr="00030DF9">
        <w:rPr>
          <w:rFonts w:ascii="Arial" w:hAnsi="Arial" w:cs="Arial"/>
          <w:color w:val="000000"/>
          <w:sz w:val="20"/>
          <w:szCs w:val="20"/>
          <w:u w:val="single"/>
        </w:rPr>
        <w:t>_____</w:t>
      </w:r>
    </w:p>
    <w:p w:rsidR="00367BD2" w:rsidRDefault="00367BD2" w:rsidP="00F607B6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:rsidR="00367BD2" w:rsidRDefault="00367BD2" w:rsidP="00367BD2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:rsidR="00997622" w:rsidRDefault="00997622" w:rsidP="00367BD2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:rsidR="00367BD2" w:rsidRDefault="0061437E" w:rsidP="00367BD2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bookmarkStart w:id="0" w:name="_GoBack"/>
      <w:bookmarkEnd w:id="0"/>
      <w:r>
        <w:rPr>
          <w:rFonts w:asciiTheme="minorHAnsi" w:hAnsiTheme="minorHAnsi" w:cstheme="minorHAnsi"/>
          <w:color w:val="000000" w:themeColor="text1"/>
        </w:rPr>
        <w:lastRenderedPageBreak/>
        <w:t>3.</w:t>
      </w:r>
    </w:p>
    <w:p w:rsidR="00367BD2" w:rsidRDefault="00F607B6" w:rsidP="00367BD2">
      <w:pPr>
        <w:pStyle w:val="Normlnweb"/>
        <w:spacing w:before="0" w:beforeAutospacing="0" w:after="0" w:afterAutospacing="0"/>
        <w:ind w:firstLine="708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V předložených materiálech se objevuje v</w:t>
      </w:r>
      <w:r w:rsidR="009D0962" w:rsidRPr="00C41C55">
        <w:rPr>
          <w:rFonts w:asciiTheme="minorHAnsi" w:hAnsiTheme="minorHAnsi" w:cstheme="minorHAnsi"/>
          <w:color w:val="000000" w:themeColor="text1"/>
        </w:rPr>
        <w:t>nější motivace</w:t>
      </w:r>
      <w:r w:rsidR="00367BD2">
        <w:rPr>
          <w:rFonts w:asciiTheme="minorHAnsi" w:hAnsiTheme="minorHAnsi" w:cstheme="minorHAnsi"/>
          <w:color w:val="000000" w:themeColor="text1"/>
        </w:rPr>
        <w:t>. Vnější motivaci můžeme například pozorovat</w:t>
      </w:r>
      <w:r w:rsidR="009D0962" w:rsidRPr="00C41C55">
        <w:rPr>
          <w:rFonts w:asciiTheme="minorHAnsi" w:hAnsiTheme="minorHAnsi" w:cstheme="minorHAnsi"/>
          <w:color w:val="000000" w:themeColor="text1"/>
        </w:rPr>
        <w:t xml:space="preserve"> při poslechu za odměnu. Žák ví, že když se bude poctivě učit, tak si může poslechnout část nahrávky, která </w:t>
      </w:r>
      <w:r>
        <w:rPr>
          <w:rFonts w:asciiTheme="minorHAnsi" w:hAnsiTheme="minorHAnsi" w:cstheme="minorHAnsi"/>
          <w:color w:val="000000" w:themeColor="text1"/>
        </w:rPr>
        <w:t xml:space="preserve">bude pokračovat </w:t>
      </w:r>
      <w:r w:rsidR="009D0962" w:rsidRPr="00C41C55">
        <w:rPr>
          <w:rFonts w:asciiTheme="minorHAnsi" w:hAnsiTheme="minorHAnsi" w:cstheme="minorHAnsi"/>
          <w:color w:val="000000" w:themeColor="text1"/>
        </w:rPr>
        <w:t>každý další všední den.</w:t>
      </w:r>
    </w:p>
    <w:p w:rsidR="00F607B6" w:rsidRDefault="00F607B6" w:rsidP="00392221">
      <w:pPr>
        <w:pStyle w:val="Normlnweb"/>
        <w:spacing w:before="0" w:beforeAutospacing="0" w:after="0" w:afterAutospacing="0"/>
        <w:ind w:firstLine="708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Připravené pracovní listy jsou barevné a vizuálně zajímavé, což si myslím také žáky motivuje.</w:t>
      </w:r>
    </w:p>
    <w:p w:rsidR="00F607B6" w:rsidRPr="00C41C55" w:rsidRDefault="00F607B6" w:rsidP="00392221">
      <w:pPr>
        <w:pStyle w:val="Normlnweb"/>
        <w:spacing w:before="0" w:beforeAutospacing="0" w:after="0" w:afterAutospacing="0"/>
        <w:ind w:firstLine="708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Pan učitel žáky motivuje i pomocí úvodního slova, kde jim nastoluje situaci.</w:t>
      </w:r>
    </w:p>
    <w:p w:rsidR="00B32E8C" w:rsidRPr="00B32E8C" w:rsidRDefault="00150E49" w:rsidP="00C41C5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C41C55">
        <w:rPr>
          <w:rFonts w:asciiTheme="minorHAnsi" w:hAnsiTheme="minorHAnsi" w:cstheme="minorHAnsi"/>
          <w:color w:val="000000" w:themeColor="text1"/>
        </w:rPr>
        <w:br/>
      </w:r>
      <w:r w:rsidRPr="00B32E8C">
        <w:rPr>
          <w:rFonts w:asciiTheme="minorHAnsi" w:hAnsiTheme="minorHAnsi" w:cstheme="minorHAnsi"/>
          <w:color w:val="000000" w:themeColor="text1"/>
        </w:rPr>
        <w:t>4.</w:t>
      </w:r>
    </w:p>
    <w:p w:rsidR="00F607B6" w:rsidRPr="00B32E8C" w:rsidRDefault="00F607B6" w:rsidP="00C41C5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u w:val="single"/>
        </w:rPr>
      </w:pPr>
      <w:r w:rsidRPr="00B32E8C">
        <w:rPr>
          <w:rFonts w:asciiTheme="minorHAnsi" w:hAnsiTheme="minorHAnsi" w:cstheme="minorHAnsi"/>
          <w:color w:val="000000" w:themeColor="text1"/>
          <w:u w:val="single"/>
        </w:rPr>
        <w:t>Výukové cíle</w:t>
      </w:r>
    </w:p>
    <w:p w:rsidR="00F607B6" w:rsidRPr="0061437E" w:rsidRDefault="00F607B6" w:rsidP="00C41C5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u w:val="single"/>
        </w:rPr>
      </w:pPr>
      <w:r w:rsidRPr="0061437E">
        <w:rPr>
          <w:rFonts w:asciiTheme="minorHAnsi" w:hAnsiTheme="minorHAnsi" w:cstheme="minorHAnsi"/>
          <w:color w:val="000000" w:themeColor="text1"/>
          <w:u w:val="single"/>
        </w:rPr>
        <w:t>Kognitivní</w:t>
      </w:r>
    </w:p>
    <w:p w:rsidR="00F607B6" w:rsidRDefault="00F607B6" w:rsidP="00C41C5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Žák </w:t>
      </w:r>
      <w:r w:rsidR="0061437E">
        <w:rPr>
          <w:rFonts w:asciiTheme="minorHAnsi" w:hAnsiTheme="minorHAnsi" w:cstheme="minorHAnsi"/>
          <w:color w:val="000000" w:themeColor="text1"/>
        </w:rPr>
        <w:t>doplní do křížovky jména svých spolužáků.</w:t>
      </w:r>
    </w:p>
    <w:p w:rsidR="00F607B6" w:rsidRDefault="00F607B6" w:rsidP="00C41C5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:rsidR="00F607B6" w:rsidRPr="0061437E" w:rsidRDefault="00F607B6" w:rsidP="00C41C5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u w:val="single"/>
        </w:rPr>
      </w:pPr>
      <w:r w:rsidRPr="0061437E">
        <w:rPr>
          <w:rFonts w:asciiTheme="minorHAnsi" w:hAnsiTheme="minorHAnsi" w:cstheme="minorHAnsi"/>
          <w:color w:val="000000" w:themeColor="text1"/>
          <w:u w:val="single"/>
        </w:rPr>
        <w:t>Afektivní</w:t>
      </w:r>
    </w:p>
    <w:p w:rsidR="00F607B6" w:rsidRDefault="00F607B6" w:rsidP="00C41C5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Žák je schopen vybrat žáka, po kterém se mu nejvíce stýská.</w:t>
      </w:r>
    </w:p>
    <w:p w:rsidR="00F607B6" w:rsidRDefault="00F607B6" w:rsidP="00C41C5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Žák si uvědomuje, že respektovat pravidla je důležité i v domácím prostředí.</w:t>
      </w:r>
    </w:p>
    <w:p w:rsidR="0061437E" w:rsidRDefault="0061437E" w:rsidP="00C41C5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Žák zapíše do kalendáře dvě věci ze svého dne.</w:t>
      </w:r>
    </w:p>
    <w:p w:rsidR="0061437E" w:rsidRDefault="0061437E" w:rsidP="00C41C5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:rsidR="00F607B6" w:rsidRPr="0061437E" w:rsidRDefault="00F607B6" w:rsidP="00C41C5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u w:val="single"/>
        </w:rPr>
      </w:pPr>
      <w:r w:rsidRPr="0061437E">
        <w:rPr>
          <w:rFonts w:asciiTheme="minorHAnsi" w:hAnsiTheme="minorHAnsi" w:cstheme="minorHAnsi"/>
          <w:color w:val="000000" w:themeColor="text1"/>
          <w:u w:val="single"/>
        </w:rPr>
        <w:t>Psychomotorické</w:t>
      </w:r>
    </w:p>
    <w:p w:rsidR="00F607B6" w:rsidRDefault="00F607B6" w:rsidP="00C41C5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Žák dokáže správně napsat velké H a T.</w:t>
      </w:r>
    </w:p>
    <w:p w:rsidR="0061437E" w:rsidRPr="00C41C55" w:rsidRDefault="0061437E" w:rsidP="00C41C5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Žák pomocí slabikování přečte celou větu.</w:t>
      </w:r>
    </w:p>
    <w:p w:rsidR="0061437E" w:rsidRDefault="0061437E" w:rsidP="00C41C5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Žák zvládne psaní malého b.</w:t>
      </w:r>
    </w:p>
    <w:p w:rsidR="0061437E" w:rsidRDefault="0061437E" w:rsidP="00C41C5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:rsidR="00B32E8C" w:rsidRDefault="00150E49" w:rsidP="00C41C5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C41C55">
        <w:rPr>
          <w:rFonts w:asciiTheme="minorHAnsi" w:hAnsiTheme="minorHAnsi" w:cstheme="minorHAnsi"/>
          <w:color w:val="000000" w:themeColor="text1"/>
        </w:rPr>
        <w:br/>
        <w:t xml:space="preserve">5. </w:t>
      </w:r>
    </w:p>
    <w:p w:rsidR="00150E49" w:rsidRPr="00C41C55" w:rsidRDefault="0061437E" w:rsidP="00B32E8C">
      <w:pPr>
        <w:pStyle w:val="Normlnweb"/>
        <w:spacing w:before="0" w:beforeAutospacing="0" w:after="0" w:afterAutospacing="0"/>
        <w:ind w:firstLine="708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Nejprve dojde k evokaci. Žák si vybaví, co již o daném tématu ví. Mělo by dojít k vlastní aktivitě žáka. Poté se ho snažíme motivovat a povzbudit. </w:t>
      </w:r>
      <w:r w:rsidR="00392221">
        <w:rPr>
          <w:rFonts w:asciiTheme="minorHAnsi" w:hAnsiTheme="minorHAnsi" w:cstheme="minorHAnsi"/>
          <w:color w:val="000000" w:themeColor="text1"/>
        </w:rPr>
        <w:t>Dále</w:t>
      </w:r>
      <w:r>
        <w:rPr>
          <w:rFonts w:asciiTheme="minorHAnsi" w:hAnsiTheme="minorHAnsi" w:cstheme="minorHAnsi"/>
          <w:color w:val="000000" w:themeColor="text1"/>
        </w:rPr>
        <w:t xml:space="preserve"> si žák uvědomí, jaký má vlastně jeho práce význam a začnou se na jeho stávající znalosti nabalovat nové informace. Na konci výuky by měl žák vše </w:t>
      </w:r>
      <w:proofErr w:type="spellStart"/>
      <w:r>
        <w:rPr>
          <w:rFonts w:asciiTheme="minorHAnsi" w:hAnsiTheme="minorHAnsi" w:cstheme="minorHAnsi"/>
          <w:color w:val="000000" w:themeColor="text1"/>
        </w:rPr>
        <w:t>zreflektovat</w:t>
      </w:r>
      <w:proofErr w:type="spellEnd"/>
      <w:r>
        <w:rPr>
          <w:rFonts w:asciiTheme="minorHAnsi" w:hAnsiTheme="minorHAnsi" w:cstheme="minorHAnsi"/>
          <w:color w:val="000000" w:themeColor="text1"/>
        </w:rPr>
        <w:t>.</w:t>
      </w:r>
    </w:p>
    <w:p w:rsidR="00150E49" w:rsidRPr="00C41C55" w:rsidRDefault="00150E49" w:rsidP="00C41C5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C41C55">
        <w:rPr>
          <w:rFonts w:asciiTheme="minorHAnsi" w:hAnsiTheme="minorHAnsi" w:cstheme="minorHAnsi"/>
          <w:color w:val="000000" w:themeColor="text1"/>
        </w:rPr>
        <w:br/>
        <w:t xml:space="preserve">6. </w:t>
      </w:r>
    </w:p>
    <w:p w:rsidR="00E95E88" w:rsidRPr="00C41C55" w:rsidRDefault="00E95E88" w:rsidP="00B32E8C">
      <w:pPr>
        <w:pStyle w:val="Normlnweb"/>
        <w:spacing w:before="0" w:beforeAutospacing="0" w:after="0" w:afterAutospacing="0"/>
        <w:ind w:firstLine="708"/>
        <w:rPr>
          <w:rFonts w:asciiTheme="minorHAnsi" w:hAnsiTheme="minorHAnsi" w:cstheme="minorHAnsi"/>
          <w:color w:val="000000" w:themeColor="text1"/>
        </w:rPr>
      </w:pPr>
      <w:r w:rsidRPr="00C41C55">
        <w:rPr>
          <w:rFonts w:asciiTheme="minorHAnsi" w:hAnsiTheme="minorHAnsi" w:cstheme="minorHAnsi"/>
          <w:color w:val="000000" w:themeColor="text1"/>
        </w:rPr>
        <w:t xml:space="preserve">Ráda bych Vám řekla, že jste velice kreativní. Z Vašeho přístupu je vidět, že Vás učení opravdu baví. Oceňuji Vaši ochotu udělat něco navíc, což se zde ukazuje hlavně v použití </w:t>
      </w:r>
      <w:r w:rsidR="00392221">
        <w:rPr>
          <w:rFonts w:asciiTheme="minorHAnsi" w:hAnsiTheme="minorHAnsi" w:cstheme="minorHAnsi"/>
          <w:color w:val="000000" w:themeColor="text1"/>
        </w:rPr>
        <w:t>audio</w:t>
      </w:r>
      <w:r w:rsidRPr="00C41C55">
        <w:rPr>
          <w:rFonts w:asciiTheme="minorHAnsi" w:hAnsiTheme="minorHAnsi" w:cstheme="minorHAnsi"/>
          <w:color w:val="000000" w:themeColor="text1"/>
        </w:rPr>
        <w:t xml:space="preserve">nahrávek, které chcete točit na každý </w:t>
      </w:r>
      <w:r w:rsidR="00392221">
        <w:rPr>
          <w:rFonts w:asciiTheme="minorHAnsi" w:hAnsiTheme="minorHAnsi" w:cstheme="minorHAnsi"/>
          <w:color w:val="000000" w:themeColor="text1"/>
        </w:rPr>
        <w:t xml:space="preserve">všední </w:t>
      </w:r>
      <w:r w:rsidRPr="00C41C55">
        <w:rPr>
          <w:rFonts w:asciiTheme="minorHAnsi" w:hAnsiTheme="minorHAnsi" w:cstheme="minorHAnsi"/>
          <w:color w:val="000000" w:themeColor="text1"/>
        </w:rPr>
        <w:t>den. Máte velice příjemný hlas, tudíž tohle opravdu funguje.</w:t>
      </w:r>
    </w:p>
    <w:p w:rsidR="00E95E88" w:rsidRPr="00C41C55" w:rsidRDefault="00E95E88" w:rsidP="00B32E8C">
      <w:pPr>
        <w:pStyle w:val="Normlnweb"/>
        <w:spacing w:before="0" w:beforeAutospacing="0" w:after="0" w:afterAutospacing="0"/>
        <w:ind w:firstLine="708"/>
        <w:rPr>
          <w:rFonts w:asciiTheme="minorHAnsi" w:hAnsiTheme="minorHAnsi" w:cstheme="minorHAnsi"/>
          <w:color w:val="000000" w:themeColor="text1"/>
        </w:rPr>
      </w:pPr>
      <w:r w:rsidRPr="00C41C55">
        <w:rPr>
          <w:rFonts w:asciiTheme="minorHAnsi" w:hAnsiTheme="minorHAnsi" w:cstheme="minorHAnsi"/>
          <w:color w:val="000000" w:themeColor="text1"/>
        </w:rPr>
        <w:t xml:space="preserve">Při každé nové minutě Vaší nahrávky přicházejí nová překvapení. Čekala bych, že učitel udělá pracovní list a tím to pro něj bude končit. Vy jste navíc </w:t>
      </w:r>
      <w:r w:rsidR="00392221">
        <w:rPr>
          <w:rFonts w:asciiTheme="minorHAnsi" w:hAnsiTheme="minorHAnsi" w:cstheme="minorHAnsi"/>
          <w:color w:val="000000" w:themeColor="text1"/>
        </w:rPr>
        <w:t>vytvořil</w:t>
      </w:r>
      <w:r w:rsidRPr="00C41C55">
        <w:rPr>
          <w:rFonts w:asciiTheme="minorHAnsi" w:hAnsiTheme="minorHAnsi" w:cstheme="minorHAnsi"/>
          <w:color w:val="000000" w:themeColor="text1"/>
        </w:rPr>
        <w:t xml:space="preserve"> nahrávky a pro děti za odměnu připojil zajímavý příběh.</w:t>
      </w:r>
    </w:p>
    <w:p w:rsidR="00225D58" w:rsidRPr="00C41C55" w:rsidRDefault="009670D3" w:rsidP="00392221">
      <w:pPr>
        <w:ind w:firstLine="708"/>
      </w:pPr>
      <w:r w:rsidRPr="00C41C55">
        <w:t xml:space="preserve">Je dobře, že myslíte i na to, aby žáci pracovní list nevyplňovali </w:t>
      </w:r>
      <w:r w:rsidR="00392221">
        <w:t>na</w:t>
      </w:r>
      <w:r w:rsidRPr="00C41C55">
        <w:t> počítači. Myslím, že valná většina z nich stejně u počítače, telefonu</w:t>
      </w:r>
      <w:r w:rsidR="00392221">
        <w:t>,</w:t>
      </w:r>
      <w:r w:rsidRPr="00C41C55">
        <w:t xml:space="preserve"> nebo tabletu stráví celý zbytek dne, proto je dobře, je od </w:t>
      </w:r>
      <w:r w:rsidR="00392221">
        <w:t>počítače na chvilku dostat.</w:t>
      </w:r>
    </w:p>
    <w:sectPr w:rsidR="00225D58" w:rsidRPr="00C41C55" w:rsidSect="001559E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49"/>
    <w:rsid w:val="00030DF9"/>
    <w:rsid w:val="00150E49"/>
    <w:rsid w:val="001559EA"/>
    <w:rsid w:val="001B6543"/>
    <w:rsid w:val="00225D58"/>
    <w:rsid w:val="002C32D1"/>
    <w:rsid w:val="00367BD2"/>
    <w:rsid w:val="00392221"/>
    <w:rsid w:val="00583366"/>
    <w:rsid w:val="0061437E"/>
    <w:rsid w:val="009670D3"/>
    <w:rsid w:val="00997622"/>
    <w:rsid w:val="009D0962"/>
    <w:rsid w:val="00AC695F"/>
    <w:rsid w:val="00B32E8C"/>
    <w:rsid w:val="00C41C55"/>
    <w:rsid w:val="00D91454"/>
    <w:rsid w:val="00E95E88"/>
    <w:rsid w:val="00F6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F8CD51"/>
  <w15:chartTrackingRefBased/>
  <w15:docId w15:val="{FCCD4B60-3A27-E34E-BF74-574950A4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50E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150E49"/>
  </w:style>
  <w:style w:type="character" w:styleId="Hypertextovodkaz">
    <w:name w:val="Hyperlink"/>
    <w:basedOn w:val="Standardnpsmoodstavce"/>
    <w:uiPriority w:val="99"/>
    <w:semiHidden/>
    <w:unhideWhenUsed/>
    <w:rsid w:val="00150E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4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536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Michalová</dc:creator>
  <cp:keywords/>
  <dc:description/>
  <cp:lastModifiedBy>Klára Michalová</cp:lastModifiedBy>
  <cp:revision>6</cp:revision>
  <dcterms:created xsi:type="dcterms:W3CDTF">2020-03-17T12:25:00Z</dcterms:created>
  <dcterms:modified xsi:type="dcterms:W3CDTF">2020-03-17T14:29:00Z</dcterms:modified>
</cp:coreProperties>
</file>