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vrh dotazn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ku:</w:t>
      </w:r>
    </w:p>
    <w:p>
      <w:pPr>
        <w:pStyle w:val="Tex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Dotazn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sm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uje k situac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m, ve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se respondent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setk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 s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itou podobou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tiny. Tyto situace jsou 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zn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charakteru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od 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ch 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ce po ty 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form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U ka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situace jsou varianty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>í č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tiny (</w:t>
      </w:r>
      <w:r>
        <w:rPr>
          <w:rFonts w:ascii="Times New Roman" w:hAnsi="Times New Roman"/>
          <w:sz w:val="20"/>
          <w:szCs w:val="20"/>
          <w:rtl w:val="0"/>
        </w:rPr>
        <w:t>p</w:t>
      </w:r>
      <w:r>
        <w:rPr>
          <w:rFonts w:ascii="Times New Roman" w:hAnsi="Times New Roman" w:hint="default"/>
          <w:sz w:val="20"/>
          <w:szCs w:val="20"/>
          <w:rtl w:val="0"/>
        </w:rPr>
        <w:t>ř</w:t>
      </w:r>
      <w:r>
        <w:rPr>
          <w:rFonts w:ascii="Times New Roman" w:hAnsi="Times New Roman"/>
          <w:sz w:val="20"/>
          <w:szCs w:val="20"/>
          <w:rtl w:val="0"/>
        </w:rPr>
        <w:t>ehnan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ě </w:t>
      </w:r>
      <w:r>
        <w:rPr>
          <w:rFonts w:ascii="Times New Roman" w:hAnsi="Times New Roman"/>
          <w:sz w:val="20"/>
          <w:szCs w:val="20"/>
          <w:rtl w:val="0"/>
        </w:rPr>
        <w:t>spisovn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á – </w:t>
      </w:r>
      <w:r>
        <w:rPr>
          <w:rFonts w:ascii="Times New Roman" w:hAnsi="Times New Roman"/>
          <w:sz w:val="20"/>
          <w:szCs w:val="20"/>
          <w:rtl w:val="0"/>
        </w:rPr>
        <w:t>neutr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ln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í – </w:t>
      </w:r>
      <w:r>
        <w:rPr>
          <w:rFonts w:ascii="Times New Roman" w:hAnsi="Times New Roman"/>
          <w:sz w:val="20"/>
          <w:szCs w:val="20"/>
          <w:rtl w:val="0"/>
        </w:rPr>
        <w:t>obecn</w:t>
      </w:r>
      <w:r>
        <w:rPr>
          <w:rFonts w:ascii="Times New Roman" w:hAnsi="Times New Roman" w:hint="default"/>
          <w:sz w:val="20"/>
          <w:szCs w:val="20"/>
          <w:rtl w:val="0"/>
        </w:rPr>
        <w:t>ě č</w:t>
      </w:r>
      <w:r>
        <w:rPr>
          <w:rFonts w:ascii="Times New Roman" w:hAnsi="Times New Roman"/>
          <w:sz w:val="20"/>
          <w:szCs w:val="20"/>
          <w:rtl w:val="0"/>
        </w:rPr>
        <w:t>esk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á – </w:t>
      </w:r>
      <w:r>
        <w:rPr>
          <w:rFonts w:ascii="Times New Roman" w:hAnsi="Times New Roman"/>
          <w:sz w:val="20"/>
          <w:szCs w:val="20"/>
          <w:rtl w:val="0"/>
        </w:rPr>
        <w:t>moravskoslezsk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Domn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m se,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 na 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zky, kter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ke zku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enosti respondenta, dostaneme pravdiv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odpov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, z 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ůž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eme usuzovat na postoje k jazyku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Tex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Tak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jsem uva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ovala nad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m, jak vy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it fakt,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m v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a na Morav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budou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ipadat ne/adekv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ci. Proto jsem do dotazn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ku za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adila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tvrtou podobu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t. Teoreticky by tak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lo zab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dv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mouchy jednou ranou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zjistit nejen postoje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ale tak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postoje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 xml:space="preserve">z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ech k moravsk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n</w:t>
      </w:r>
      <w:r>
        <w:rPr>
          <w:rFonts w:ascii="Times New Roman" w:hAnsi="Times New Roman" w:hint="default"/>
          <w:sz w:val="24"/>
          <w:szCs w:val="24"/>
          <w:rtl w:val="0"/>
        </w:rPr>
        <w:t>ář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 xml:space="preserve">m 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z Moravy k obecn</w:t>
      </w:r>
      <w:r>
        <w:rPr>
          <w:rFonts w:ascii="Times New Roman" w:hAnsi="Times New Roman" w:hint="default"/>
          <w:sz w:val="24"/>
          <w:szCs w:val="24"/>
          <w:rtl w:val="0"/>
        </w:rPr>
        <w:t>é č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tin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Text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xt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la:</w:t>
      </w:r>
    </w:p>
    <w:p>
      <w:pPr>
        <w:pStyle w:val="Tex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em</w:t>
      </w:r>
      <w:r>
        <w:rPr>
          <w:rFonts w:ascii="Times New Roman" w:hAnsi="Times New Roman" w:hint="default"/>
          <w:sz w:val="24"/>
          <w:szCs w:val="24"/>
          <w:rtl w:val="0"/>
        </w:rPr>
        <w:t>ýš</w:t>
      </w:r>
      <w:r>
        <w:rPr>
          <w:rFonts w:ascii="Times New Roman" w:hAnsi="Times New Roman"/>
          <w:sz w:val="24"/>
          <w:szCs w:val="24"/>
          <w:rtl w:val="0"/>
        </w:rPr>
        <w:t>lela jsem nad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m, kolikastup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 xml:space="preserve">ovou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lu pou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 xml:space="preserve">t. U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ty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stup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é 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 je ta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hoda,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se respondent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iklonit k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z postoj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a neprojev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u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 tendence sklouz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 ke 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edu. Nicm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probl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je v tom,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tato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la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dostate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 „</w:t>
      </w:r>
      <w:r>
        <w:rPr>
          <w:rFonts w:ascii="Times New Roman" w:hAnsi="Times New Roman"/>
          <w:sz w:val="24"/>
          <w:szCs w:val="24"/>
          <w:rtl w:val="0"/>
        </w:rPr>
        <w:t>jemn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á“ </w:t>
      </w:r>
      <w:r>
        <w:rPr>
          <w:rFonts w:ascii="Times New Roman" w:hAnsi="Times New Roman"/>
          <w:sz w:val="24"/>
          <w:szCs w:val="24"/>
          <w:rtl w:val="0"/>
        </w:rPr>
        <w:t>. 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tistup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 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la tento probl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vy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,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 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edu (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je mi to jedno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</w:rPr>
        <w:t>), ale mysl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si,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 pro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bylo cenn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ke 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edu vylo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nesklouz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vat. Tomu se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 xml:space="preserve">eme vyhnout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estistup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 xml:space="preserve">ovou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lou,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rozli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velmi jemn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. Respondent, 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je to opravdu jedno,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 vybrat si jeden ze dvou 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bod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ale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vyjad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uje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jakou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ru sv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postoje.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to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 pom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rozli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it intenzitu postoj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 obou sm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rech.</w:t>
      </w:r>
    </w:p>
    <w:p>
      <w:pPr>
        <w:pStyle w:val="Tex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zky do diskuze:</w:t>
      </w:r>
    </w:p>
    <w:p>
      <w:pPr>
        <w:pStyle w:val="Tex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Jak otestovat postoj ke gramaticky ne/spr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é č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tin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kdy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nast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probl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nev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me, zda respondent odhalil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padnou chybu? Cht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la jsem do dotazn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ku za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adit i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ty s gramatick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chybami, ale do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lo mi,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nerozpozn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m, zda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k chybu odhalil, a proto mu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ijde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ta nevhodn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nebo nevhodnost spat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uje v n</w:t>
      </w:r>
      <w:r>
        <w:rPr>
          <w:rFonts w:ascii="Times New Roman" w:hAnsi="Times New Roman" w:hint="default"/>
          <w:sz w:val="24"/>
          <w:szCs w:val="24"/>
          <w:rtl w:val="0"/>
        </w:rPr>
        <w:t>ěč</w:t>
      </w:r>
      <w:r>
        <w:rPr>
          <w:rFonts w:ascii="Times New Roman" w:hAnsi="Times New Roman"/>
          <w:sz w:val="24"/>
          <w:szCs w:val="24"/>
          <w:rtl w:val="0"/>
        </w:rPr>
        <w:t>em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m. A jak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ň </w:t>
      </w:r>
      <w:r>
        <w:rPr>
          <w:rFonts w:ascii="Times New Roman" w:hAnsi="Times New Roman"/>
          <w:sz w:val="24"/>
          <w:szCs w:val="24"/>
          <w:rtl w:val="0"/>
        </w:rPr>
        <w:t>zajistit, aby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testov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postoj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nedo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lo k necht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testov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osvojen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gramatick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jev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?</w:t>
      </w:r>
    </w:p>
    <w:p>
      <w:pPr>
        <w:pStyle w:val="Tex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 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 pojmenov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 ka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bod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ly, nebo 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pojmenovat jen dva krajn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?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"/>
  </w:abstractNum>
  <w:abstractNum w:abstractNumId="1">
    <w:multiLevelType w:val="hybridMultilevel"/>
    <w:styleLink w:val="Čísla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Čísla">
    <w:name w:val="Čísl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