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5B" w:rsidRDefault="006474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Komentář k referátu Pavly Karešové</w:t>
      </w:r>
    </w:p>
    <w:p w:rsidR="00647459" w:rsidRDefault="00647459">
      <w:pPr>
        <w:rPr>
          <w:b/>
          <w:bCs/>
          <w:sz w:val="24"/>
          <w:szCs w:val="24"/>
        </w:rPr>
      </w:pPr>
    </w:p>
    <w:p w:rsidR="00647459" w:rsidRDefault="00647459" w:rsidP="00680926">
      <w:pPr>
        <w:rPr>
          <w:sz w:val="24"/>
          <w:szCs w:val="24"/>
        </w:rPr>
      </w:pPr>
      <w:r>
        <w:rPr>
          <w:sz w:val="24"/>
          <w:szCs w:val="24"/>
        </w:rPr>
        <w:t xml:space="preserve">Referát je sice velmi lakonický, ale myslím, že pojmenovává hlavní </w:t>
      </w:r>
      <w:r w:rsidR="00680926">
        <w:rPr>
          <w:sz w:val="24"/>
          <w:szCs w:val="24"/>
        </w:rPr>
        <w:t>témata</w:t>
      </w:r>
      <w:r>
        <w:rPr>
          <w:sz w:val="24"/>
          <w:szCs w:val="24"/>
        </w:rPr>
        <w:t xml:space="preserve"> Balabánových povídek. Jejich leitmotivem je existenciální úzkost, která </w:t>
      </w:r>
      <w:r w:rsidR="00C36E9B">
        <w:rPr>
          <w:sz w:val="24"/>
          <w:szCs w:val="24"/>
        </w:rPr>
        <w:t xml:space="preserve">většinou </w:t>
      </w:r>
      <w:r>
        <w:rPr>
          <w:sz w:val="24"/>
          <w:szCs w:val="24"/>
        </w:rPr>
        <w:t xml:space="preserve">není prezentována v nějakých na pohled mezních situacích, ale ve všednodennosti. Postava Hanse, která se objevuje i v autorově románu Zeptej se táty, má patrně některé autobiografické rysy. </w:t>
      </w:r>
      <w:r w:rsidR="00C36E9B">
        <w:rPr>
          <w:sz w:val="24"/>
          <w:szCs w:val="24"/>
        </w:rPr>
        <w:t>Vrací se i postava Michala (</w:t>
      </w:r>
      <w:proofErr w:type="spellStart"/>
      <w:r w:rsidR="00C36E9B">
        <w:rPr>
          <w:sz w:val="24"/>
          <w:szCs w:val="24"/>
        </w:rPr>
        <w:t>Pyrhula</w:t>
      </w:r>
      <w:proofErr w:type="spellEnd"/>
      <w:r w:rsidR="00C36E9B">
        <w:rPr>
          <w:sz w:val="24"/>
          <w:szCs w:val="24"/>
        </w:rPr>
        <w:t xml:space="preserve"> </w:t>
      </w:r>
      <w:proofErr w:type="spellStart"/>
      <w:r w:rsidR="00C36E9B">
        <w:rPr>
          <w:sz w:val="24"/>
          <w:szCs w:val="24"/>
        </w:rPr>
        <w:t>pyrhula</w:t>
      </w:r>
      <w:proofErr w:type="spellEnd"/>
      <w:r w:rsidR="00C36E9B">
        <w:rPr>
          <w:sz w:val="24"/>
          <w:szCs w:val="24"/>
        </w:rPr>
        <w:t>, Teroristka)</w:t>
      </w:r>
      <w:r w:rsidR="00680926">
        <w:rPr>
          <w:sz w:val="24"/>
          <w:szCs w:val="24"/>
        </w:rPr>
        <w:t>,</w:t>
      </w:r>
      <w:r w:rsidR="002D5B55">
        <w:rPr>
          <w:sz w:val="24"/>
          <w:szCs w:val="24"/>
        </w:rPr>
        <w:t xml:space="preserve"> Romana (Uršula, Salámoví koně)</w:t>
      </w:r>
      <w:r w:rsidR="00680926">
        <w:rPr>
          <w:sz w:val="24"/>
          <w:szCs w:val="24"/>
        </w:rPr>
        <w:t xml:space="preserve"> a Jaromíra (v povídce Magda jako chlapec, v povídce </w:t>
      </w:r>
      <w:proofErr w:type="spellStart"/>
      <w:r w:rsidR="00680926">
        <w:rPr>
          <w:sz w:val="24"/>
          <w:szCs w:val="24"/>
        </w:rPr>
        <w:t>Triceratops</w:t>
      </w:r>
      <w:proofErr w:type="spellEnd"/>
      <w:r w:rsidR="00680926">
        <w:rPr>
          <w:sz w:val="24"/>
          <w:szCs w:val="24"/>
        </w:rPr>
        <w:t xml:space="preserve"> už třicetiletý)</w:t>
      </w:r>
      <w:r w:rsidR="002D5B55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Postavy</w:t>
      </w:r>
      <w:proofErr w:type="gramEnd"/>
      <w:r>
        <w:rPr>
          <w:sz w:val="24"/>
          <w:szCs w:val="24"/>
        </w:rPr>
        <w:t xml:space="preserve"> nejsou svírány totalitním režimem, s nímž většinou mají nějakou minulou zkušenost, jsou vnějškově svobodné a </w:t>
      </w:r>
      <w:r w:rsidR="00C36E9B">
        <w:rPr>
          <w:sz w:val="24"/>
          <w:szCs w:val="24"/>
        </w:rPr>
        <w:t xml:space="preserve">některé hledají rozptýlení a zábavu. Jenže, jak řekl Balabán v jednom rozhovoru, „zábava je pokračováním nudy jinými prostředky“ (narážka na slavný výrok von </w:t>
      </w:r>
      <w:proofErr w:type="spellStart"/>
      <w:r w:rsidR="00C36E9B">
        <w:rPr>
          <w:sz w:val="24"/>
          <w:szCs w:val="24"/>
        </w:rPr>
        <w:t>Clausewitze</w:t>
      </w:r>
      <w:proofErr w:type="spellEnd"/>
      <w:r w:rsidR="00C36E9B">
        <w:rPr>
          <w:sz w:val="24"/>
          <w:szCs w:val="24"/>
        </w:rPr>
        <w:t xml:space="preserve"> „válka je jen pokračování politiky jinými prostředky“). A jeho postavy jsou minulostí poznamenány. </w:t>
      </w:r>
    </w:p>
    <w:p w:rsidR="00C36E9B" w:rsidRDefault="002D5B55" w:rsidP="002D5B55">
      <w:pPr>
        <w:rPr>
          <w:sz w:val="24"/>
          <w:szCs w:val="24"/>
        </w:rPr>
      </w:pPr>
      <w:r>
        <w:rPr>
          <w:sz w:val="24"/>
          <w:szCs w:val="24"/>
        </w:rPr>
        <w:t xml:space="preserve">Snad se Pavla mohla víc věnovat poetice povídek. Balabánův styl je nenápadný, ale vnitřně velmi bohatý. V tom připomíná třeba Jana Čepa. Zajímavé jsou třeba proměny perspektivy v povídce Do </w:t>
      </w:r>
      <w:proofErr w:type="spellStart"/>
      <w:r>
        <w:rPr>
          <w:sz w:val="24"/>
          <w:szCs w:val="24"/>
        </w:rPr>
        <w:t>chodníčka</w:t>
      </w:r>
      <w:proofErr w:type="spellEnd"/>
      <w:r>
        <w:rPr>
          <w:sz w:val="24"/>
          <w:szCs w:val="24"/>
        </w:rPr>
        <w:t xml:space="preserve">. První část je vyprávěna v perspektivě Vladka (včetně ostravských dialektismů), druhá v perspektivě Pavly a Ivana. V povídce Uršula je v první části perspektiva Romana, ve druhé části perspektiva Uršuly. V povídce </w:t>
      </w:r>
      <w:proofErr w:type="spellStart"/>
      <w:r>
        <w:rPr>
          <w:sz w:val="24"/>
          <w:szCs w:val="24"/>
        </w:rPr>
        <w:t>Triceratops</w:t>
      </w:r>
      <w:proofErr w:type="spellEnd"/>
      <w:r>
        <w:rPr>
          <w:sz w:val="24"/>
          <w:szCs w:val="24"/>
        </w:rPr>
        <w:t xml:space="preserve"> se střídá perspektiva Jaromíra a Lenky. </w:t>
      </w:r>
      <w:r w:rsidR="00680926">
        <w:rPr>
          <w:sz w:val="24"/>
          <w:szCs w:val="24"/>
        </w:rPr>
        <w:t>Jestli se dostanete k Balabánovu textu, všimněte si, jak se v povídce Diana rafinovaně obměňuje motiv čárky a praskliny. Pokud jde o jazyk, je většinou neutrální. Krom</w:t>
      </w:r>
      <w:r w:rsidR="00A4166B">
        <w:rPr>
          <w:sz w:val="24"/>
          <w:szCs w:val="24"/>
        </w:rPr>
        <w:t xml:space="preserve">ě zmíněné povídky Do </w:t>
      </w:r>
      <w:proofErr w:type="spellStart"/>
      <w:r w:rsidR="00A4166B">
        <w:rPr>
          <w:sz w:val="24"/>
          <w:szCs w:val="24"/>
        </w:rPr>
        <w:t>chodníčka</w:t>
      </w:r>
      <w:proofErr w:type="spellEnd"/>
      <w:r w:rsidR="00A4166B">
        <w:rPr>
          <w:sz w:val="24"/>
          <w:szCs w:val="24"/>
        </w:rPr>
        <w:t xml:space="preserve"> s ostravským dialektem je určitou výjimkou povídka Cedr a kladivo, kde se kromě dialektu objevují výrazné </w:t>
      </w:r>
      <w:bookmarkStart w:id="0" w:name="_GoBack"/>
      <w:bookmarkEnd w:id="0"/>
      <w:r w:rsidR="00A4166B">
        <w:rPr>
          <w:sz w:val="24"/>
          <w:szCs w:val="24"/>
        </w:rPr>
        <w:t>vulgarismy</w:t>
      </w:r>
    </w:p>
    <w:p w:rsidR="00680926" w:rsidRDefault="00680926" w:rsidP="00C36E9B">
      <w:pPr>
        <w:rPr>
          <w:sz w:val="24"/>
          <w:szCs w:val="24"/>
        </w:rPr>
      </w:pPr>
      <w:r>
        <w:rPr>
          <w:sz w:val="24"/>
          <w:szCs w:val="24"/>
        </w:rPr>
        <w:t xml:space="preserve">Pavla píše </w:t>
      </w:r>
      <w:r w:rsidRPr="00680926">
        <w:rPr>
          <w:sz w:val="24"/>
          <w:szCs w:val="24"/>
        </w:rPr>
        <w:t>„v každé povídce paří jiné postavy“</w:t>
      </w:r>
      <w:r>
        <w:rPr>
          <w:sz w:val="24"/>
          <w:szCs w:val="24"/>
        </w:rPr>
        <w:t>. Možná je to jen kouzlo nechtěného a myslela, že ke každé povídce patří a vyskytují se v ní jiné postavy.</w:t>
      </w:r>
    </w:p>
    <w:p w:rsidR="00680926" w:rsidRDefault="00C36E9B" w:rsidP="00C36E9B">
      <w:pPr>
        <w:rPr>
          <w:sz w:val="24"/>
          <w:szCs w:val="24"/>
        </w:rPr>
      </w:pPr>
      <w:r>
        <w:rPr>
          <w:sz w:val="24"/>
          <w:szCs w:val="24"/>
        </w:rPr>
        <w:t>Povídky jsou lokalizovány na Ostravsko, kde Balabán vyrůstal a vlastně celý život žil. Jedním z témat je devastace přírody a mentalita lidí, kteří se musí vyrovnávat s jiným způsobem života, než na jaký byli zvyklí.</w:t>
      </w:r>
    </w:p>
    <w:p w:rsidR="00C36E9B" w:rsidRDefault="00680926" w:rsidP="00A4166B">
      <w:pPr>
        <w:rPr>
          <w:sz w:val="24"/>
          <w:szCs w:val="24"/>
        </w:rPr>
      </w:pPr>
      <w:r>
        <w:rPr>
          <w:sz w:val="24"/>
          <w:szCs w:val="24"/>
        </w:rPr>
        <w:t>Otázka pro všechny. Znáte jiná literární díla, kde se vyskytuje prostředí Ostravska? Jak je Ostravsko zakresleno na pomyslné literární mapě českých zemí? Vyrovnávají se Balabánovy povídky nějak</w:t>
      </w:r>
      <w:r w:rsidR="00A4166B">
        <w:rPr>
          <w:sz w:val="24"/>
          <w:szCs w:val="24"/>
        </w:rPr>
        <w:t xml:space="preserve"> s touto tradicí</w:t>
      </w:r>
      <w:r>
        <w:rPr>
          <w:sz w:val="24"/>
          <w:szCs w:val="24"/>
        </w:rPr>
        <w:t>?</w:t>
      </w:r>
      <w:r w:rsidR="00C36E9B">
        <w:rPr>
          <w:sz w:val="24"/>
          <w:szCs w:val="24"/>
        </w:rPr>
        <w:t xml:space="preserve"> </w:t>
      </w:r>
    </w:p>
    <w:p w:rsidR="00647459" w:rsidRDefault="00647459">
      <w:pPr>
        <w:rPr>
          <w:sz w:val="24"/>
          <w:szCs w:val="24"/>
        </w:rPr>
      </w:pPr>
    </w:p>
    <w:sectPr w:rsidR="00647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6C"/>
    <w:rsid w:val="002D5B55"/>
    <w:rsid w:val="00647459"/>
    <w:rsid w:val="00680926"/>
    <w:rsid w:val="009B3F6C"/>
    <w:rsid w:val="00A4166B"/>
    <w:rsid w:val="00A8055B"/>
    <w:rsid w:val="00BD0776"/>
    <w:rsid w:val="00C3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2020-05-10T14:02:00Z</dcterms:created>
  <dcterms:modified xsi:type="dcterms:W3CDTF">2020-05-10T14:02:00Z</dcterms:modified>
</cp:coreProperties>
</file>