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C1" w:rsidRDefault="00D637C1" w:rsidP="00D637C1">
      <w:bookmarkStart w:id="0" w:name="_GoBack"/>
      <w:bookmarkEnd w:id="0"/>
      <w:r>
        <w:t xml:space="preserve">Myslím si, že jej lze zařadit do postmoderny. Její zvláštní přístup k textu dává románu nový rozměr a možnosti (obnoven je zejména příběh, u kterého autorka využívá nejrůznějších literárních prostředků). Hodrová dává textu podobu hry s významy. Narativní technika popírá téměř vše, na co jsme byli u románu doposud zvyklí. Avšak především na postavách </w:t>
      </w:r>
      <w:r w:rsidR="002D1D21">
        <w:t xml:space="preserve">(které se snaží najít svou vlastní identitu) </w:t>
      </w:r>
      <w:r>
        <w:t>je mimo postmodernu možné zaznamenat prvky</w:t>
      </w:r>
      <w:r w:rsidR="002D1D21">
        <w:t xml:space="preserve"> existencionalismu. </w:t>
      </w:r>
    </w:p>
    <w:p w:rsidR="00D637C1" w:rsidRDefault="002D1D21">
      <w:r>
        <w:t>Jako další díla</w:t>
      </w:r>
      <w:r w:rsidR="00A51720">
        <w:t xml:space="preserve"> bych do</w:t>
      </w:r>
      <w:r>
        <w:t xml:space="preserve"> české postmoderny zařadila např. díla Jáchyma Topola (Sestra)</w:t>
      </w:r>
    </w:p>
    <w:sectPr w:rsidR="00D63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C1"/>
    <w:rsid w:val="001648E4"/>
    <w:rsid w:val="002D1D21"/>
    <w:rsid w:val="006E08BC"/>
    <w:rsid w:val="00701529"/>
    <w:rsid w:val="00781336"/>
    <w:rsid w:val="007A3904"/>
    <w:rsid w:val="00895328"/>
    <w:rsid w:val="008C1274"/>
    <w:rsid w:val="00972D57"/>
    <w:rsid w:val="009961A2"/>
    <w:rsid w:val="009D267A"/>
    <w:rsid w:val="009F255B"/>
    <w:rsid w:val="00A06C46"/>
    <w:rsid w:val="00A51720"/>
    <w:rsid w:val="00AF3A86"/>
    <w:rsid w:val="00B61A11"/>
    <w:rsid w:val="00C00364"/>
    <w:rsid w:val="00C53568"/>
    <w:rsid w:val="00CB0665"/>
    <w:rsid w:val="00D27CC1"/>
    <w:rsid w:val="00D617C1"/>
    <w:rsid w:val="00D637C1"/>
    <w:rsid w:val="00EB4F41"/>
    <w:rsid w:val="00F10579"/>
    <w:rsid w:val="00FF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7C1"/>
    <w:pPr>
      <w:spacing w:after="200" w:line="276" w:lineRule="auto"/>
    </w:pPr>
    <w:rPr>
      <w:rFonts w:ascii="Times New Roman" w:hAnsi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7C1"/>
    <w:pPr>
      <w:spacing w:after="200" w:line="276" w:lineRule="auto"/>
    </w:pPr>
    <w:rPr>
      <w:rFonts w:ascii="Times New Roman" w:hAnsi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Nováková</dc:creator>
  <cp:lastModifiedBy>Uživatel</cp:lastModifiedBy>
  <cp:revision>2</cp:revision>
  <dcterms:created xsi:type="dcterms:W3CDTF">2020-04-19T11:42:00Z</dcterms:created>
  <dcterms:modified xsi:type="dcterms:W3CDTF">2020-04-19T11:42:00Z</dcterms:modified>
</cp:coreProperties>
</file>