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3F01" w14:textId="77777777" w:rsidR="00407974" w:rsidRDefault="00407974" w:rsidP="00407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Aplikovaná sociální psychologie</w:t>
      </w:r>
    </w:p>
    <w:p w14:paraId="6DBC524C" w14:textId="77777777" w:rsidR="00407974" w:rsidRDefault="00407974" w:rsidP="00407974">
      <w:pPr>
        <w:jc w:val="center"/>
        <w:rPr>
          <w:b/>
          <w:bCs/>
          <w:sz w:val="28"/>
          <w:szCs w:val="28"/>
        </w:rPr>
      </w:pPr>
      <w:r w:rsidRPr="0040797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407974">
        <w:rPr>
          <w:b/>
          <w:bCs/>
          <w:sz w:val="28"/>
          <w:szCs w:val="28"/>
        </w:rPr>
        <w:t>ročník NMgr.</w:t>
      </w:r>
    </w:p>
    <w:p w14:paraId="58FECCC2" w14:textId="411A8460" w:rsidR="00407974" w:rsidRDefault="00407974" w:rsidP="00407974">
      <w:pPr>
        <w:jc w:val="center"/>
        <w:rPr>
          <w:b/>
          <w:bCs/>
          <w:sz w:val="28"/>
          <w:szCs w:val="28"/>
        </w:rPr>
      </w:pPr>
      <w:r w:rsidRPr="00407974">
        <w:rPr>
          <w:b/>
          <w:bCs/>
          <w:sz w:val="28"/>
          <w:szCs w:val="28"/>
        </w:rPr>
        <w:t>Výchova ke zdraví</w:t>
      </w:r>
    </w:p>
    <w:p w14:paraId="31552DF1" w14:textId="77777777" w:rsidR="00525A14" w:rsidRDefault="00525A14" w:rsidP="00407974">
      <w:pPr>
        <w:jc w:val="center"/>
        <w:rPr>
          <w:b/>
          <w:bCs/>
          <w:sz w:val="28"/>
          <w:szCs w:val="28"/>
        </w:rPr>
      </w:pPr>
    </w:p>
    <w:p w14:paraId="30F1FBBC" w14:textId="65281F8E" w:rsidR="00407974" w:rsidRPr="00407974" w:rsidRDefault="00407974" w:rsidP="00407974">
      <w:pPr>
        <w:jc w:val="both"/>
      </w:pPr>
      <w:r w:rsidRPr="00407974">
        <w:t>Úkol: Projděte si znovu dnešní přednášku vyberte si zajímavý pojem/</w:t>
      </w:r>
      <w:proofErr w:type="gramStart"/>
      <w:r w:rsidRPr="00407974">
        <w:t>osobnost  a</w:t>
      </w:r>
      <w:proofErr w:type="gramEnd"/>
      <w:r w:rsidRPr="00407974">
        <w:t xml:space="preserve"> zpracujte krátký slovníkový vstup (definice, další důležité informace, souvislosti - rozsah cca půl strany, může být v bodech).</w:t>
      </w:r>
    </w:p>
    <w:p w14:paraId="6F37AC4B" w14:textId="4E531A63" w:rsidR="00407974" w:rsidRPr="00407974" w:rsidRDefault="00407974" w:rsidP="00407974">
      <w:pPr>
        <w:jc w:val="both"/>
      </w:pPr>
      <w:r w:rsidRPr="00407974">
        <w:t>U zpracovaného hesla vždy uveďte všechny využité zdroje, čerpejte primárně z odborných zdrojů (knihy, recenzované časopisy, nevhodné wikipedie a neověřené webové stránky). Můžete čerpat ze zdrojů, ze kterých čerpám v přípravě přednášky.</w:t>
      </w:r>
    </w:p>
    <w:p w14:paraId="7D521D26" w14:textId="2C859F61" w:rsidR="00407974" w:rsidRPr="00407974" w:rsidRDefault="00407974" w:rsidP="00407974">
      <w:pPr>
        <w:jc w:val="center"/>
      </w:pPr>
      <w:r w:rsidRPr="00407974">
        <w:t>téma:</w:t>
      </w:r>
    </w:p>
    <w:p w14:paraId="51B34BD0" w14:textId="359DA6C2" w:rsidR="00407974" w:rsidRDefault="00407974" w:rsidP="00407974">
      <w:pPr>
        <w:jc w:val="center"/>
        <w:rPr>
          <w:b/>
          <w:bCs/>
          <w:sz w:val="24"/>
          <w:szCs w:val="24"/>
        </w:rPr>
      </w:pPr>
      <w:r w:rsidRPr="00407974">
        <w:rPr>
          <w:b/>
          <w:bCs/>
          <w:sz w:val="24"/>
          <w:szCs w:val="24"/>
        </w:rPr>
        <w:t xml:space="preserve">(Střední) </w:t>
      </w:r>
      <w:r w:rsidR="00525A14">
        <w:rPr>
          <w:b/>
          <w:bCs/>
          <w:sz w:val="24"/>
          <w:szCs w:val="24"/>
        </w:rPr>
        <w:t>dětství</w:t>
      </w:r>
    </w:p>
    <w:p w14:paraId="7C131E4A" w14:textId="28DE7352" w:rsidR="00B3529A" w:rsidRPr="002454DE" w:rsidRDefault="00610422" w:rsidP="002454DE">
      <w:pPr>
        <w:jc w:val="both"/>
      </w:pPr>
      <w:r w:rsidRPr="002454DE">
        <w:t>Střední dětství, někde psáno jako raný, střední a starší školní věk nebo mladší školní období</w:t>
      </w:r>
      <w:r w:rsidR="002454DE" w:rsidRPr="002454DE">
        <w:t xml:space="preserve"> je jedno z vývojových období člověka</w:t>
      </w:r>
      <w:r w:rsidRPr="002454DE">
        <w:t xml:space="preserve">. Toto dětství je charakteristické nástupem do základního vzdělávacího procesu a často se řeší otázka školní zralosti a školní připravenost. </w:t>
      </w:r>
    </w:p>
    <w:p w14:paraId="6198FBAC" w14:textId="1F469867" w:rsidR="006C4D40" w:rsidRPr="002454DE" w:rsidRDefault="006C4D40" w:rsidP="002454DE">
      <w:pPr>
        <w:jc w:val="both"/>
      </w:pPr>
      <w:r w:rsidRPr="002454DE">
        <w:t>Střední dětství je doba jedince od 6 až 7 let (nástup do školy), do cca 11 až 12 let.</w:t>
      </w:r>
      <w:r w:rsidR="00111DFE" w:rsidRPr="002454DE">
        <w:t xml:space="preserve"> Je to období prvních náznaků pohlavního dospívání. Právě školní prostředí má v tomto období primární a intenzivní vliv na identitu jedince. Střední dětství můžeme označit jako období střízlivého realizmu, tzn., že jedinec je plně zaměřen na to, co je a jak to je a má tendence pochopit okolní svět jako dospělý. Jedinec v tomto období chce zkoumat, chce </w:t>
      </w:r>
      <w:r w:rsidR="00075222" w:rsidRPr="002454DE">
        <w:t>poznávat věci v reálném světě, nechce pouze přejímat znalosti a vzorce chování, avšak je toho schopen pouze na úrovni činnosti, není ještě schopno prozkoumávat věci pouze v mysli. Dochází k začátkům logického myšlení.</w:t>
      </w:r>
      <w:r w:rsidR="00914A22" w:rsidRPr="002454DE">
        <w:t xml:space="preserve"> V tomto období se projeví znaky dominance nebo podřídivosti.</w:t>
      </w:r>
    </w:p>
    <w:p w14:paraId="725178F0" w14:textId="1C6B4AEC" w:rsidR="00594B01" w:rsidRPr="002454DE" w:rsidRDefault="003115F5" w:rsidP="002454DE">
      <w:pPr>
        <w:jc w:val="both"/>
      </w:pPr>
      <w:r w:rsidRPr="002454DE">
        <w:t>U jedince se v tomto období zvyšuje emoční stabilita a rozvíjí se schopnost seberegulace, zjišťuje, že emoce může před ostatními skrývat. A právě díky začlenění se do většího kolektivu dětí, se jedinec učí dovednostem pomoci ostatním a trénuje emoční komunikaci a emoční oporu.</w:t>
      </w:r>
    </w:p>
    <w:p w14:paraId="2500CA22" w14:textId="091E2163" w:rsidR="00610422" w:rsidRPr="002454DE" w:rsidRDefault="00610422" w:rsidP="002454DE">
      <w:pPr>
        <w:jc w:val="both"/>
      </w:pPr>
      <w:r w:rsidRPr="002454DE">
        <w:t>V rámci středního dětství se rozvíjí schopnost posuzovat skutečnost dle několika hledisek</w:t>
      </w:r>
      <w:r w:rsidR="006876EB" w:rsidRPr="002454DE">
        <w:t xml:space="preserve">, </w:t>
      </w:r>
      <w:r w:rsidRPr="002454DE">
        <w:t>schopnost pochopení trvalosti podstaty</w:t>
      </w:r>
      <w:r w:rsidR="006876EB" w:rsidRPr="002454DE">
        <w:t xml:space="preserve"> a chápat, že situace nejsou neměnné</w:t>
      </w:r>
      <w:r w:rsidRPr="002454DE">
        <w:t xml:space="preserve">. V tomto období života dochází k intenzivní socializaci, která je ale postupná. Všechny nabité sociální zkušenosti ovlivňují styl komunikace i normy a pravidla chování. </w:t>
      </w:r>
      <w:r w:rsidR="00DD0B88" w:rsidRPr="002454DE">
        <w:t>Časem se mění význam rodičů a vrstevníků – vrstevníci se dostávají na první pozici, dochází k procesu identifikace, která je z hlavních mezníků socializace a díky vrstevníkům jsou uspokojovány potřeby jedince. Začíná se zde rozvíjet role muže a ženy a základy rodičovského chování. Identita jedince je ovlivněna zkušenosti se sebou samým, která je ale modelována ostatními názory, postoji a hodnoceními.</w:t>
      </w:r>
    </w:p>
    <w:p w14:paraId="0BD5A6FB" w14:textId="4BD53A16" w:rsidR="002C0954" w:rsidRPr="002454DE" w:rsidRDefault="002C0954" w:rsidP="002454DE">
      <w:pPr>
        <w:jc w:val="both"/>
      </w:pPr>
    </w:p>
    <w:p w14:paraId="4E222FE3" w14:textId="78FAD5B8" w:rsidR="00E46111" w:rsidRDefault="00E46111" w:rsidP="002454DE">
      <w:pPr>
        <w:jc w:val="both"/>
      </w:pPr>
    </w:p>
    <w:p w14:paraId="49E5F83E" w14:textId="16713ADE" w:rsidR="002454DE" w:rsidRDefault="002454DE" w:rsidP="002454DE">
      <w:pPr>
        <w:jc w:val="both"/>
      </w:pPr>
    </w:p>
    <w:p w14:paraId="10EC100C" w14:textId="77777777" w:rsidR="002454DE" w:rsidRPr="002454DE" w:rsidRDefault="002454DE" w:rsidP="002454DE">
      <w:pPr>
        <w:jc w:val="both"/>
      </w:pPr>
    </w:p>
    <w:p w14:paraId="580183E1" w14:textId="14F1293F" w:rsidR="002C0954" w:rsidRPr="002454DE" w:rsidRDefault="002C0954" w:rsidP="002454DE">
      <w:pPr>
        <w:jc w:val="both"/>
      </w:pPr>
      <w:r w:rsidRPr="002454DE">
        <w:lastRenderedPageBreak/>
        <w:t>Zdroje:</w:t>
      </w:r>
    </w:p>
    <w:p w14:paraId="075F952C" w14:textId="64C1B872" w:rsidR="002C0954" w:rsidRPr="002454DE" w:rsidRDefault="002C0954" w:rsidP="002454DE">
      <w:pPr>
        <w:jc w:val="both"/>
      </w:pPr>
      <w:r w:rsidRPr="002454DE">
        <w:t>Psychologie vývojová a osobnosti, PhDr. Daniel Heller, Ústav profesního rozvoje pracovníků ve školství, UK v Pr</w:t>
      </w:r>
      <w:r w:rsidR="00075222" w:rsidRPr="002454DE">
        <w:t>a</w:t>
      </w:r>
      <w:r w:rsidRPr="002454DE">
        <w:t>ze, Pedagogická fakulta</w:t>
      </w:r>
      <w:r w:rsidR="00E46111" w:rsidRPr="002454DE">
        <w:t>, 2014, ISBN 978-80-7290-681-9</w:t>
      </w:r>
      <w:r w:rsidR="00097B4A" w:rsidRPr="002454DE">
        <w:t xml:space="preserve">, str. </w:t>
      </w:r>
      <w:proofErr w:type="gramStart"/>
      <w:r w:rsidR="00097B4A" w:rsidRPr="002454DE">
        <w:t>19 - 21</w:t>
      </w:r>
      <w:proofErr w:type="gramEnd"/>
    </w:p>
    <w:p w14:paraId="65FF9744" w14:textId="4733EDBA" w:rsidR="00E46111" w:rsidRPr="002454DE" w:rsidRDefault="002454DE" w:rsidP="002454DE">
      <w:pPr>
        <w:jc w:val="both"/>
      </w:pPr>
      <w:hyperlink r:id="rId5" w:history="1">
        <w:r w:rsidR="00E46111" w:rsidRPr="002454DE">
          <w:rPr>
            <w:rStyle w:val="Hypertextovodkaz"/>
          </w:rPr>
          <w:t>https://pages.pedf.cuni.cz/kamv/files/2019/02/440-version1-psychologie_vyvojova_a_osobnos.pdf</w:t>
        </w:r>
      </w:hyperlink>
    </w:p>
    <w:p w14:paraId="0D0DDEBF" w14:textId="3445C832" w:rsidR="00E46111" w:rsidRPr="002454DE" w:rsidRDefault="00075222" w:rsidP="002454DE">
      <w:pPr>
        <w:jc w:val="both"/>
      </w:pPr>
      <w:r w:rsidRPr="002454DE">
        <w:t xml:space="preserve">Vývojová psychologie, Josef </w:t>
      </w:r>
      <w:proofErr w:type="spellStart"/>
      <w:r w:rsidRPr="002454DE">
        <w:t>Langmeier</w:t>
      </w:r>
      <w:proofErr w:type="spellEnd"/>
      <w:r w:rsidRPr="002454DE">
        <w:t>, Dana Krejčířová, Grada, Praha, 2. vydání, 2006, ISBN 80-47-1284-9</w:t>
      </w:r>
      <w:r w:rsidR="00097B4A" w:rsidRPr="002454DE">
        <w:t xml:space="preserve">, str. </w:t>
      </w:r>
      <w:proofErr w:type="gramStart"/>
      <w:r w:rsidR="00097B4A" w:rsidRPr="002454DE">
        <w:t>1</w:t>
      </w:r>
      <w:r w:rsidR="006876EB" w:rsidRPr="002454DE">
        <w:t>1</w:t>
      </w:r>
      <w:r w:rsidR="00097B4A" w:rsidRPr="002454DE">
        <w:t>7 - 130</w:t>
      </w:r>
      <w:proofErr w:type="gramEnd"/>
    </w:p>
    <w:p w14:paraId="3C2307C9" w14:textId="33A51614" w:rsidR="00097B4A" w:rsidRPr="002454DE" w:rsidRDefault="002454DE" w:rsidP="002454DE">
      <w:pPr>
        <w:jc w:val="both"/>
      </w:pPr>
      <w:hyperlink r:id="rId6" w:anchor="v=onepage&amp;q&amp;f=false" w:history="1">
        <w:r w:rsidR="00097B4A" w:rsidRPr="002454DE">
          <w:rPr>
            <w:rStyle w:val="Hypertextovodkaz"/>
          </w:rPr>
          <w:t>https://books.google.cz/books?id=SP5lw53WufwC&amp;printsec=frontcover&amp;key=AIzaSyDlPfI89JdFhWBVsMVsavVo6aNh057xlTc#v=onepage&amp;q&amp;f=false</w:t>
        </w:r>
      </w:hyperlink>
    </w:p>
    <w:p w14:paraId="5F4CDE36" w14:textId="62ECF37A" w:rsidR="003115F5" w:rsidRPr="002454DE" w:rsidRDefault="003115F5" w:rsidP="002454DE">
      <w:pPr>
        <w:jc w:val="both"/>
      </w:pPr>
      <w:r w:rsidRPr="002454DE">
        <w:t>Studijní opora k předmětu pro studenty kombinované formy studia oboru Sociální komunikace v neziskovém sektoru, Univerzita Hradec Králové, Pedagogická fakulta</w:t>
      </w:r>
      <w:r w:rsidR="005D3F32" w:rsidRPr="002454DE">
        <w:t>, část 2.5 Školní věk</w:t>
      </w:r>
    </w:p>
    <w:p w14:paraId="5CDE6E89" w14:textId="4FD081AE" w:rsidR="003115F5" w:rsidRPr="002454DE" w:rsidRDefault="002454DE" w:rsidP="002454DE">
      <w:pPr>
        <w:jc w:val="both"/>
      </w:pPr>
      <w:hyperlink r:id="rId7" w:history="1">
        <w:r w:rsidR="003115F5" w:rsidRPr="002454DE">
          <w:rPr>
            <w:rStyle w:val="Hypertextovodkaz"/>
          </w:rPr>
          <w:t>https://www.uhk.cz/file/edee/pedagogicka-fakulta/pdf/pracoviste-fakulty/katedra-socialni-patologie-a-sociologie/dokumenty/studijni-opory/socialni-komunikace-v-neziskovem-sektoru/psychologie-vyvojova.pdf</w:t>
        </w:r>
      </w:hyperlink>
    </w:p>
    <w:p w14:paraId="475990D5" w14:textId="77777777" w:rsidR="003115F5" w:rsidRPr="002454DE" w:rsidRDefault="003115F5" w:rsidP="002454DE">
      <w:pPr>
        <w:jc w:val="both"/>
      </w:pPr>
    </w:p>
    <w:p w14:paraId="4EF426D0" w14:textId="77777777" w:rsidR="00097B4A" w:rsidRPr="002454DE" w:rsidRDefault="00097B4A" w:rsidP="002454DE">
      <w:pPr>
        <w:jc w:val="both"/>
      </w:pPr>
    </w:p>
    <w:sectPr w:rsidR="00097B4A" w:rsidRPr="0024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88D"/>
    <w:multiLevelType w:val="hybridMultilevel"/>
    <w:tmpl w:val="A6743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1B88"/>
    <w:multiLevelType w:val="hybridMultilevel"/>
    <w:tmpl w:val="B0CCE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4"/>
    <w:rsid w:val="00075222"/>
    <w:rsid w:val="00097B4A"/>
    <w:rsid w:val="00111DFE"/>
    <w:rsid w:val="002454DE"/>
    <w:rsid w:val="002C0954"/>
    <w:rsid w:val="003115F5"/>
    <w:rsid w:val="00407974"/>
    <w:rsid w:val="00525A14"/>
    <w:rsid w:val="00594B01"/>
    <w:rsid w:val="005D3F32"/>
    <w:rsid w:val="00610422"/>
    <w:rsid w:val="00640E8A"/>
    <w:rsid w:val="006876EB"/>
    <w:rsid w:val="006C4D40"/>
    <w:rsid w:val="00914A22"/>
    <w:rsid w:val="00B3529A"/>
    <w:rsid w:val="00DD0B88"/>
    <w:rsid w:val="00E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78C"/>
  <w15:chartTrackingRefBased/>
  <w15:docId w15:val="{CED94E6C-F52B-489F-8D3E-B74FF710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9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1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hk.cz/file/edee/pedagogicka-fakulta/pdf/pracoviste-fakulty/katedra-socialni-patologie-a-sociologie/dokumenty/studijni-opory/socialni-komunikace-v-neziskovem-sektoru/psychologie-vyvoj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z/books?id=SP5lw53WufwC&amp;printsec=frontcover&amp;key=AIzaSyDlPfI89JdFhWBVsMVsavVo6aNh057xlTc" TargetMode="External"/><Relationship Id="rId5" Type="http://schemas.openxmlformats.org/officeDocument/2006/relationships/hyperlink" Target="https://pages.pedf.cuni.cz/kamv/files/2019/02/440-version1-psychologie_vyvojova_a_osobno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Burešová</dc:creator>
  <cp:keywords/>
  <dc:description/>
  <cp:lastModifiedBy>Karolína Burešová</cp:lastModifiedBy>
  <cp:revision>12</cp:revision>
  <dcterms:created xsi:type="dcterms:W3CDTF">2021-04-08T14:41:00Z</dcterms:created>
  <dcterms:modified xsi:type="dcterms:W3CDTF">2021-04-08T16:26:00Z</dcterms:modified>
</cp:coreProperties>
</file>