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2BCF" w14:textId="623FB313" w:rsidR="00E00572" w:rsidRDefault="00764070">
      <w:pPr>
        <w:rPr>
          <w:sz w:val="32"/>
          <w:szCs w:val="32"/>
        </w:rPr>
      </w:pPr>
      <w:r>
        <w:rPr>
          <w:sz w:val="32"/>
          <w:szCs w:val="32"/>
        </w:rPr>
        <w:t>Vynořující se dospělost</w:t>
      </w:r>
    </w:p>
    <w:p w14:paraId="40C5C6EE" w14:textId="1E8CED35" w:rsidR="00764070" w:rsidRDefault="00764070" w:rsidP="00764070">
      <w:pPr>
        <w:pStyle w:val="Odstavecseseznamem"/>
        <w:numPr>
          <w:ilvl w:val="0"/>
          <w:numId w:val="1"/>
        </w:numPr>
      </w:pPr>
      <w:r>
        <w:t xml:space="preserve">V angličtině </w:t>
      </w:r>
      <w:proofErr w:type="spellStart"/>
      <w:r w:rsidR="00161429">
        <w:t>emerging</w:t>
      </w:r>
      <w:proofErr w:type="spellEnd"/>
      <w:r w:rsidR="00161429">
        <w:t xml:space="preserve"> </w:t>
      </w:r>
      <w:proofErr w:type="spellStart"/>
      <w:r>
        <w:t>adulthood</w:t>
      </w:r>
      <w:proofErr w:type="spellEnd"/>
    </w:p>
    <w:p w14:paraId="3F92A611" w14:textId="4B1859CC" w:rsidR="00BA6CEC" w:rsidRDefault="00BA6CEC" w:rsidP="00764070">
      <w:pPr>
        <w:pStyle w:val="Odstavecseseznamem"/>
        <w:numPr>
          <w:ilvl w:val="0"/>
          <w:numId w:val="1"/>
        </w:numPr>
      </w:pPr>
      <w:r>
        <w:t xml:space="preserve">Autorem termínu je profesor psychologie J.J. </w:t>
      </w:r>
      <w:proofErr w:type="spellStart"/>
      <w:r>
        <w:t>Arnett</w:t>
      </w:r>
      <w:proofErr w:type="spellEnd"/>
    </w:p>
    <w:p w14:paraId="126FB32C" w14:textId="77777777" w:rsidR="00BA6CEC" w:rsidRDefault="00BA6CEC" w:rsidP="00BA6CEC">
      <w:pPr>
        <w:ind w:left="360"/>
      </w:pPr>
    </w:p>
    <w:p w14:paraId="214867CB" w14:textId="0CD2EA35" w:rsidR="00764070" w:rsidRDefault="00764070" w:rsidP="00764070">
      <w:pPr>
        <w:pStyle w:val="Odstavecseseznamem"/>
        <w:numPr>
          <w:ilvl w:val="0"/>
          <w:numId w:val="1"/>
        </w:numPr>
      </w:pPr>
      <w:r>
        <w:t>Specifické období mezi adolescencí a dospělostí, patří sem mladí lidé mezi 19-29</w:t>
      </w:r>
      <w:r w:rsidR="00BA6CEC">
        <w:t>.</w:t>
      </w:r>
      <w:r>
        <w:t xml:space="preserve"> rokem života</w:t>
      </w:r>
    </w:p>
    <w:p w14:paraId="406A35F2" w14:textId="579FEDF5" w:rsidR="00BA6CEC" w:rsidRDefault="00BA6CEC" w:rsidP="00764070">
      <w:pPr>
        <w:pStyle w:val="Odstavecseseznamem"/>
        <w:numPr>
          <w:ilvl w:val="0"/>
          <w:numId w:val="1"/>
        </w:numPr>
      </w:pPr>
      <w:r>
        <w:t>Nemá biologický základ, není to samostatné vývojové období</w:t>
      </w:r>
    </w:p>
    <w:p w14:paraId="2D78C2B8" w14:textId="2044580C" w:rsidR="00BA6CEC" w:rsidRDefault="00BA6CEC" w:rsidP="00BA6CEC">
      <w:pPr>
        <w:ind w:left="360"/>
      </w:pPr>
    </w:p>
    <w:p w14:paraId="78F287B7" w14:textId="0C0E6C1A" w:rsidR="00BA6CEC" w:rsidRDefault="00BA6CEC" w:rsidP="00BA6CEC">
      <w:pPr>
        <w:pStyle w:val="Odstavecseseznamem"/>
        <w:numPr>
          <w:ilvl w:val="0"/>
          <w:numId w:val="1"/>
        </w:numPr>
      </w:pPr>
      <w:r>
        <w:t>Fenomén vyskytující se v ekonomicky vyspělých zemích</w:t>
      </w:r>
    </w:p>
    <w:p w14:paraId="11E28857" w14:textId="62CE6813" w:rsidR="00BA6CEC" w:rsidRDefault="00BA6CEC" w:rsidP="00BA6CEC">
      <w:pPr>
        <w:pStyle w:val="Odstavecseseznamem"/>
        <w:ind w:left="0" w:firstLine="360"/>
      </w:pPr>
      <w:r>
        <w:t xml:space="preserve">- </w:t>
      </w:r>
      <w:r>
        <w:tab/>
        <w:t>V současné době se v této etapě nachází poměrně mnoho mladých lidí</w:t>
      </w:r>
    </w:p>
    <w:p w14:paraId="237B9CC3" w14:textId="4F295810" w:rsidR="00BA6CEC" w:rsidRDefault="00BA6CEC" w:rsidP="00BA6CEC">
      <w:pPr>
        <w:pStyle w:val="Odstavecseseznamem"/>
        <w:ind w:left="0" w:firstLine="360"/>
      </w:pPr>
      <w:r>
        <w:t xml:space="preserve">- </w:t>
      </w:r>
      <w:r>
        <w:tab/>
        <w:t>V</w:t>
      </w:r>
      <w:r w:rsidR="00A56CDC">
        <w:t> </w:t>
      </w:r>
      <w:r>
        <w:t>ČR</w:t>
      </w:r>
      <w:r w:rsidR="00A56CDC">
        <w:t xml:space="preserve"> – lidé mezi 19. – 29. rokem - 13% populace (ČSÚ, 2011)</w:t>
      </w:r>
    </w:p>
    <w:p w14:paraId="002437A8" w14:textId="0877D358" w:rsidR="00A56CDC" w:rsidRDefault="00A56CDC" w:rsidP="00BA6CEC">
      <w:pPr>
        <w:pStyle w:val="Odstavecseseznamem"/>
        <w:ind w:left="0" w:firstLine="360"/>
      </w:pPr>
    </w:p>
    <w:p w14:paraId="77F389FE" w14:textId="1D4BA634" w:rsidR="00A56CDC" w:rsidRDefault="00A56CDC" w:rsidP="00A56CDC">
      <w:pPr>
        <w:pStyle w:val="Odstavecseseznamem"/>
        <w:numPr>
          <w:ilvl w:val="0"/>
          <w:numId w:val="1"/>
        </w:numPr>
      </w:pPr>
      <w:r>
        <w:t>Charakteristika období: - změny, objevování, prozkoumávání, hledání nových možností</w:t>
      </w:r>
    </w:p>
    <w:p w14:paraId="3DADFFF6" w14:textId="6CC5D2EC" w:rsidR="00A56CDC" w:rsidRDefault="00A56CDC" w:rsidP="00A56CDC">
      <w:pPr>
        <w:ind w:left="2832"/>
      </w:pPr>
      <w:r>
        <w:t>- rozvoj ekonomické nezávislosti, zodpovědnosti, odkládání sňatku a rodičovství, velká svoboda, žádné limity</w:t>
      </w:r>
    </w:p>
    <w:p w14:paraId="7C3985FE" w14:textId="641411B5" w:rsidR="00A56CDC" w:rsidRDefault="00A56CDC" w:rsidP="00A56CDC">
      <w:pPr>
        <w:ind w:left="2832"/>
      </w:pPr>
      <w:r>
        <w:t>- postupný přechod k trvalým vztahům, pohledu na svět a práci</w:t>
      </w:r>
    </w:p>
    <w:p w14:paraId="70F82E3C" w14:textId="7C1299B2" w:rsidR="00A56CDC" w:rsidRDefault="00A56CDC" w:rsidP="00A56CDC"/>
    <w:p w14:paraId="709F4310" w14:textId="35A7D492" w:rsidR="00A56CDC" w:rsidRDefault="00A56CDC" w:rsidP="00A56CDC">
      <w:r>
        <w:t xml:space="preserve">J. J. </w:t>
      </w:r>
      <w:proofErr w:type="spellStart"/>
      <w:r>
        <w:t>Arnett</w:t>
      </w:r>
      <w:proofErr w:type="spellEnd"/>
      <w:r>
        <w:t xml:space="preserve"> rozlišuje 5 základních jevů v období vynořující se dospělosti:</w:t>
      </w:r>
    </w:p>
    <w:p w14:paraId="0292A7F4" w14:textId="670E8813" w:rsidR="00A56CDC" w:rsidRDefault="00A56CDC" w:rsidP="00A56CDC">
      <w:r>
        <w:t>1) PROZKOUMÁVÁNÍ IDENTITY – jedinec zkoumá své tužby a potřeby z hlediska co je teď a co bude dál (</w:t>
      </w:r>
      <w:r w:rsidR="00A04CD0">
        <w:t xml:space="preserve">např. </w:t>
      </w:r>
      <w:r>
        <w:t>přemýšlení o vztazích, volba zaměstná</w:t>
      </w:r>
      <w:r w:rsidR="00A04CD0">
        <w:t>ní, co se týče přínosu atd.)</w:t>
      </w:r>
    </w:p>
    <w:p w14:paraId="33873977" w14:textId="74015318" w:rsidR="00A04CD0" w:rsidRDefault="00A04CD0" w:rsidP="00A56CDC">
      <w:r>
        <w:t>2) NESTABILITA – jedinec zkouší různé varianty bydlení a životních stylů (např. studenti vysokých škol)</w:t>
      </w:r>
    </w:p>
    <w:p w14:paraId="71DDB19B" w14:textId="21C6DB1B" w:rsidR="00A04CD0" w:rsidRDefault="00A04CD0" w:rsidP="00A56CDC">
      <w:r>
        <w:t>3) ZAMĚŘENOST NA SEBE – sebestřednost jedince, seberozvoj jedince, jedinec rozhoduje sám za sebe</w:t>
      </w:r>
    </w:p>
    <w:p w14:paraId="64D06F07" w14:textId="16D40355" w:rsidR="00A04CD0" w:rsidRDefault="00A04CD0" w:rsidP="00A56CDC">
      <w:r>
        <w:t>4) POCIT MEZI – jedinci v tom období se nepovažují ani za adolescenty ani za dospělé</w:t>
      </w:r>
    </w:p>
    <w:p w14:paraId="5E90870E" w14:textId="1B04309F" w:rsidR="00A04CD0" w:rsidRDefault="00A04CD0" w:rsidP="00A56CDC">
      <w:r>
        <w:t>5) MOŽNOSTI – jedinci jsou málo omezováni ve svých možnostech, mají jich mnoho a rozhodnutí je na nich</w:t>
      </w:r>
    </w:p>
    <w:p w14:paraId="0AC9F97D" w14:textId="0174ECF5" w:rsidR="00DF77E5" w:rsidRDefault="00DF77E5" w:rsidP="00A56CDC"/>
    <w:p w14:paraId="7DB31D7C" w14:textId="412D7B51" w:rsidR="00DF77E5" w:rsidRDefault="00DF77E5" w:rsidP="00A56CDC">
      <w:r>
        <w:t>Zdroje:</w:t>
      </w:r>
    </w:p>
    <w:p w14:paraId="570BFB0C" w14:textId="08E09FD5" w:rsidR="00DF77E5" w:rsidRDefault="00DF77E5" w:rsidP="00A56CDC">
      <w:pPr>
        <w:rPr>
          <w:rFonts w:cstheme="minorHAnsi"/>
          <w:shd w:val="clear" w:color="auto" w:fill="FFFFFF"/>
        </w:rPr>
      </w:pPr>
      <w:r w:rsidRPr="00DF77E5">
        <w:rPr>
          <w:rFonts w:cstheme="minorHAnsi"/>
          <w:shd w:val="clear" w:color="auto" w:fill="FFFFFF"/>
        </w:rPr>
        <w:t xml:space="preserve">LACINOVÁ, Lenka, Stanislav JEŽEK a Petr MACEK, </w:t>
      </w:r>
      <w:proofErr w:type="spellStart"/>
      <w:r w:rsidRPr="00DF77E5">
        <w:rPr>
          <w:rFonts w:cstheme="minorHAnsi"/>
          <w:shd w:val="clear" w:color="auto" w:fill="FFFFFF"/>
        </w:rPr>
        <w:t>ed</w:t>
      </w:r>
      <w:proofErr w:type="spellEnd"/>
      <w:r w:rsidRPr="00DF77E5">
        <w:rPr>
          <w:rFonts w:cstheme="minorHAnsi"/>
          <w:shd w:val="clear" w:color="auto" w:fill="FFFFFF"/>
        </w:rPr>
        <w:t>. </w:t>
      </w:r>
      <w:r w:rsidRPr="00DF77E5">
        <w:rPr>
          <w:rStyle w:val="Zdraznn"/>
          <w:rFonts w:cstheme="minorHAnsi"/>
          <w:shd w:val="clear" w:color="auto" w:fill="FFFFFF"/>
        </w:rPr>
        <w:t>Cesty do dospělosti: psychologické a sociální charakteristiky dnešních dvacátníků</w:t>
      </w:r>
      <w:r w:rsidRPr="00DF77E5">
        <w:rPr>
          <w:rFonts w:cstheme="minorHAnsi"/>
          <w:shd w:val="clear" w:color="auto" w:fill="FFFFFF"/>
        </w:rPr>
        <w:t>. Brno: Masarykova univerzita, 2016.</w:t>
      </w:r>
    </w:p>
    <w:p w14:paraId="2C6053D8" w14:textId="6B89F11F" w:rsidR="00DF77E5" w:rsidRPr="00DF77E5" w:rsidRDefault="00DF77E5" w:rsidP="00A56CDC">
      <w:pPr>
        <w:rPr>
          <w:rFonts w:cstheme="minorHAnsi"/>
        </w:rPr>
      </w:pPr>
      <w:r w:rsidRPr="00DF77E5">
        <w:rPr>
          <w:rStyle w:val="Zdraznn"/>
          <w:rFonts w:cstheme="minorHAnsi"/>
          <w:sz w:val="23"/>
          <w:szCs w:val="23"/>
          <w:shd w:val="clear" w:color="auto" w:fill="FFFFFF"/>
        </w:rPr>
        <w:t>Vynořující se dospělost aneb jak moc jsme jako studenti VŠ dospělí?</w:t>
      </w:r>
      <w:r w:rsidRPr="00DF77E5">
        <w:rPr>
          <w:rFonts w:cstheme="minorHAnsi"/>
          <w:sz w:val="23"/>
          <w:szCs w:val="23"/>
          <w:shd w:val="clear" w:color="auto" w:fill="FFFFFF"/>
        </w:rPr>
        <w:t> pedagogika-brno.cz [online]. Praha [cit. 2021-03-14]. Dostupné z: </w:t>
      </w:r>
      <w:hyperlink r:id="rId5" w:history="1">
        <w:r w:rsidRPr="00DF77E5">
          <w:rPr>
            <w:rStyle w:val="Hypertextovodkaz"/>
            <w:rFonts w:cstheme="minorHAnsi"/>
            <w:color w:val="auto"/>
            <w:sz w:val="23"/>
            <w:szCs w:val="23"/>
            <w:u w:val="none"/>
            <w:shd w:val="clear" w:color="auto" w:fill="FFFFFF"/>
          </w:rPr>
          <w:t>https://pedagogika-brno.cz/vynorujici-se-dospelost-aneb-jak-moc-jsme-jako-studenti-vs-dospeli/</w:t>
        </w:r>
      </w:hyperlink>
    </w:p>
    <w:p w14:paraId="2055D705" w14:textId="25947DD3" w:rsidR="00BA6CEC" w:rsidRPr="00DF77E5" w:rsidRDefault="00BA6CEC" w:rsidP="00BA6CEC">
      <w:pPr>
        <w:pStyle w:val="Odstavecseseznamem"/>
        <w:ind w:left="0"/>
        <w:rPr>
          <w:rFonts w:cstheme="minorHAnsi"/>
        </w:rPr>
      </w:pPr>
    </w:p>
    <w:p w14:paraId="02B87551" w14:textId="77777777" w:rsidR="00BA6CEC" w:rsidRPr="00764070" w:rsidRDefault="00BA6CEC" w:rsidP="00BA6CEC">
      <w:pPr>
        <w:pStyle w:val="Odstavecseseznamem"/>
      </w:pPr>
    </w:p>
    <w:sectPr w:rsidR="00BA6CEC" w:rsidRPr="0076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77807"/>
    <w:multiLevelType w:val="hybridMultilevel"/>
    <w:tmpl w:val="49605FE4"/>
    <w:lvl w:ilvl="0" w:tplc="33521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70"/>
    <w:rsid w:val="00015362"/>
    <w:rsid w:val="00161429"/>
    <w:rsid w:val="00764070"/>
    <w:rsid w:val="00A04CD0"/>
    <w:rsid w:val="00A56CDC"/>
    <w:rsid w:val="00BA6CEC"/>
    <w:rsid w:val="00DF77E5"/>
    <w:rsid w:val="00E0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8E4"/>
  <w15:chartTrackingRefBased/>
  <w15:docId w15:val="{72B70A57-BF61-438D-85B0-3B322188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07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F77E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7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gogika-brno.cz/vynorujici-se-dospelost-aneb-jak-moc-jsme-jako-studenti-vs-dosp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ERNESTOVÁ Agnes</dc:creator>
  <cp:keywords/>
  <dc:description/>
  <cp:lastModifiedBy>ERNESTOVÁ Agnes</cp:lastModifiedBy>
  <cp:revision>4</cp:revision>
  <dcterms:created xsi:type="dcterms:W3CDTF">2021-04-02T09:11:00Z</dcterms:created>
  <dcterms:modified xsi:type="dcterms:W3CDTF">2021-04-02T10:23:00Z</dcterms:modified>
</cp:coreProperties>
</file>