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C" w:rsidRDefault="00271871" w:rsidP="00EC6552">
      <w:pPr>
        <w:pStyle w:val="Nadpis1"/>
      </w:pPr>
      <w:r>
        <w:t>Věk batolete- rozvoj sociálního porozumění</w:t>
      </w:r>
    </w:p>
    <w:p w:rsidR="009F5A5F" w:rsidRDefault="009F5A5F" w:rsidP="009F5A5F">
      <w:pPr>
        <w:pStyle w:val="Bezmezer"/>
      </w:pPr>
    </w:p>
    <w:p w:rsidR="009F5A5F" w:rsidRPr="009F5A5F" w:rsidRDefault="00755136" w:rsidP="009F5A5F">
      <w:pPr>
        <w:pStyle w:val="Bezmezer"/>
        <w:rPr>
          <w:b/>
        </w:rPr>
      </w:pPr>
      <w:r w:rsidRPr="009F5A5F">
        <w:rPr>
          <w:b/>
        </w:rPr>
        <w:t>Kognitivní vývoj – vývoj emocí a sociálního porozumění</w:t>
      </w:r>
    </w:p>
    <w:p w:rsidR="00755136" w:rsidRDefault="00755136" w:rsidP="009F5A5F">
      <w:pPr>
        <w:pStyle w:val="Bezmezer"/>
      </w:pPr>
      <w:r>
        <w:t>Vývoj dítěte, který je spojený s obdobím od druhého roku věku, je spojený s</w:t>
      </w:r>
      <w:r w:rsidR="00160FB7">
        <w:t xml:space="preserve"> poslední fází </w:t>
      </w:r>
      <w:proofErr w:type="spellStart"/>
      <w:r w:rsidR="00160FB7">
        <w:t>senzomotorického</w:t>
      </w:r>
      <w:proofErr w:type="spellEnd"/>
      <w:r w:rsidR="00160FB7">
        <w:t xml:space="preserve"> vnímání, ale také především</w:t>
      </w:r>
      <w:r>
        <w:t> předoperačním</w:t>
      </w:r>
      <w:r w:rsidR="00160FB7">
        <w:t>/</w:t>
      </w:r>
      <w:proofErr w:type="spellStart"/>
      <w:r w:rsidR="00160FB7">
        <w:t>předpojmovým</w:t>
      </w:r>
      <w:proofErr w:type="spellEnd"/>
      <w:r>
        <w:t xml:space="preserve"> myšlením. To znamená, že dítě je schopno představovat si věci, které nejsou v jeho okolí přítomny, popřípadě s těmito věcmi manipulovat v myšlenkách. K tomu se váže pojem odložená imitace. Prostřednictvím odložené imitace je dítě schopno napodobovat věci,</w:t>
      </w:r>
      <w:r w:rsidR="00160FB7">
        <w:t xml:space="preserve"> které vidělo již dříve (Blatný, 2016).</w:t>
      </w:r>
      <w:r>
        <w:t xml:space="preserve"> </w:t>
      </w:r>
      <w:r w:rsidR="00271871">
        <w:t xml:space="preserve">Toto symbolické myšlení </w:t>
      </w:r>
      <w:r w:rsidR="00160FB7">
        <w:t>nezahrnuje pochopení odlišnosti pojmu jako jeden, všichni nebo někteří. Dítě usuzuje, ovšem usuzování není podloženo logickými problémy, ale fantazií. Jeho představa o předmětu zahrnuje pouze aktuální činnost, nikoliv delší časový horizont</w:t>
      </w:r>
      <w:r w:rsidR="00271871">
        <w:t>,</w:t>
      </w:r>
      <w:r w:rsidR="00160FB7">
        <w:t xml:space="preserve"> nebo vzdálenější prostor (</w:t>
      </w:r>
      <w:proofErr w:type="spellStart"/>
      <w:r w:rsidR="00160FB7">
        <w:t>Langmeier</w:t>
      </w:r>
      <w:proofErr w:type="spellEnd"/>
      <w:r w:rsidR="00160FB7">
        <w:t>, Krejčířová, 2006).</w:t>
      </w:r>
    </w:p>
    <w:p w:rsidR="00C07331" w:rsidRDefault="00755136" w:rsidP="009F5A5F">
      <w:pPr>
        <w:pStyle w:val="Bezmezer"/>
        <w:rPr>
          <w:b/>
        </w:rPr>
      </w:pPr>
      <w:r w:rsidRPr="009F5A5F">
        <w:rPr>
          <w:b/>
        </w:rPr>
        <w:t>Citová vazba</w:t>
      </w:r>
    </w:p>
    <w:p w:rsidR="009F5A5F" w:rsidRPr="00C07331" w:rsidRDefault="009F5A5F" w:rsidP="00C07331">
      <w:pPr>
        <w:pStyle w:val="Bezmezer"/>
        <w:numPr>
          <w:ilvl w:val="0"/>
          <w:numId w:val="2"/>
        </w:numPr>
        <w:rPr>
          <w:b/>
        </w:rPr>
      </w:pPr>
      <w:r>
        <w:t xml:space="preserve">Na počátku batolecího období se nejsilněji projevuje separační </w:t>
      </w:r>
      <w:proofErr w:type="gramStart"/>
      <w:r>
        <w:t>úzkost, neboli</w:t>
      </w:r>
      <w:proofErr w:type="gramEnd"/>
      <w:r>
        <w:t xml:space="preserve"> strach za nepřítomnosti rodičů. Dá se brát jako signál pozitivní vazby dítěte na blízké.</w:t>
      </w:r>
    </w:p>
    <w:p w:rsidR="00C77EBB" w:rsidRDefault="00D97825" w:rsidP="009F5A5F">
      <w:pPr>
        <w:pStyle w:val="Bezmezer"/>
      </w:pPr>
      <w:r>
        <w:t xml:space="preserve">Mary </w:t>
      </w:r>
      <w:proofErr w:type="spellStart"/>
      <w:r>
        <w:t>Anisworthová</w:t>
      </w:r>
      <w:proofErr w:type="spellEnd"/>
      <w:r>
        <w:t xml:space="preserve"> zavedla</w:t>
      </w:r>
      <w:r w:rsidR="00755136">
        <w:t xml:space="preserve"> </w:t>
      </w:r>
      <w:r>
        <w:t>tzv. proceduru zvláštní situace. Ta se váže k pojmu citové vazby jako pojmu vývojové psychologie. Je to proces posouzení citové vazby. Citová vazba mezi dítětem a matkou se posuzovala na základě reakce dítěte na opakovaný odchod a příchod matky do místnosti zatímco cizí osoba se s dítětem snaží komunikovat. Lze tak vyvodit čtyři míry vazby tj. pevná, vyhýbavá, ambivalentní a dezorganizovaná</w:t>
      </w:r>
      <w:r w:rsidR="009F5A5F">
        <w:t>. Je známo, že</w:t>
      </w:r>
      <w:r w:rsidR="00C77EBB">
        <w:t xml:space="preserve"> 65% dětí vykazuje pevnou vazbu (Blatný, 2016).</w:t>
      </w:r>
    </w:p>
    <w:p w:rsidR="00C07331" w:rsidRDefault="00C77EBB" w:rsidP="00C07331">
      <w:pPr>
        <w:pStyle w:val="Bezmezer"/>
        <w:numPr>
          <w:ilvl w:val="0"/>
          <w:numId w:val="2"/>
        </w:numPr>
      </w:pPr>
      <w:proofErr w:type="spellStart"/>
      <w:r>
        <w:t>Robertson</w:t>
      </w:r>
      <w:proofErr w:type="spellEnd"/>
      <w:r>
        <w:t xml:space="preserve"> a </w:t>
      </w:r>
      <w:proofErr w:type="spellStart"/>
      <w:r>
        <w:t>Bowlby</w:t>
      </w:r>
      <w:proofErr w:type="spellEnd"/>
      <w:r>
        <w:t xml:space="preserve"> vymezili reakce dítěte na odloučení od matky v období projevu separační </w:t>
      </w:r>
      <w:proofErr w:type="spellStart"/>
      <w:r>
        <w:t>uzkosti</w:t>
      </w:r>
      <w:proofErr w:type="spellEnd"/>
      <w:r>
        <w:t xml:space="preserve"> do tří fází. Fáze protestu, zoufalství, fáze odpoutání od matky. </w:t>
      </w:r>
    </w:p>
    <w:p w:rsidR="00C77EBB" w:rsidRDefault="00C77EBB" w:rsidP="00C07331">
      <w:pPr>
        <w:pStyle w:val="Bezmezer"/>
      </w:pPr>
      <w:r>
        <w:t xml:space="preserve">V poslední fázi se dítě začíná upoutávat na jiné lidi a za nepřítomnosti lidí si vytváří citovou vazbu na věci. V případě, vrátila-li se matka ve třetí fázi, dítě si již hůře navazovalo opětovný citový příklon k matce. Velkou roli zde hraje temperament dítěte, kdy se u aktivního dítěte projevuje separační úzkost zvědavostí a u dítěte pasivnějšího úzkostí. </w:t>
      </w:r>
    </w:p>
    <w:p w:rsidR="00C77EBB" w:rsidRDefault="00C77EBB" w:rsidP="009F5A5F">
      <w:pPr>
        <w:pStyle w:val="Bezmezer"/>
      </w:pPr>
      <w:r>
        <w:t>V případě, kd</w:t>
      </w:r>
      <w:r w:rsidR="00BB103E">
        <w:t xml:space="preserve">y jde o dlouhodobé odloučení, kdy není zajištěna náhrada, hrozí negativní dopad na psychomotorický vývoj dítěte a narušení jeho osobnosti. </w:t>
      </w:r>
    </w:p>
    <w:p w:rsidR="00217B10" w:rsidRDefault="00217B10" w:rsidP="00C07331">
      <w:pPr>
        <w:pStyle w:val="Bezmezer"/>
        <w:numPr>
          <w:ilvl w:val="0"/>
          <w:numId w:val="2"/>
        </w:numPr>
      </w:pPr>
      <w:r>
        <w:t xml:space="preserve">Citová vazba matky s dítětem je rozhodující pro emoční cítění dítěte a schopnosti empatie v pozdějším věku jakožto jednoho z nejdůležitějších předpokladů </w:t>
      </w:r>
      <w:proofErr w:type="spellStart"/>
      <w:r>
        <w:t>prosociálního</w:t>
      </w:r>
      <w:proofErr w:type="spellEnd"/>
      <w:r>
        <w:t xml:space="preserve"> chování</w:t>
      </w:r>
      <w:r w:rsidRPr="00217B10">
        <w:t xml:space="preserve"> </w:t>
      </w:r>
      <w:r>
        <w:t>(</w:t>
      </w:r>
      <w:proofErr w:type="spellStart"/>
      <w:r>
        <w:t>Langmeier</w:t>
      </w:r>
      <w:proofErr w:type="spellEnd"/>
      <w:r>
        <w:t>, Krejčířová, 2006).</w:t>
      </w:r>
    </w:p>
    <w:p w:rsidR="009F5A5F" w:rsidRPr="00F56A2B" w:rsidRDefault="009F5A5F" w:rsidP="009F5A5F">
      <w:pPr>
        <w:pStyle w:val="Bezmezer"/>
        <w:rPr>
          <w:b/>
        </w:rPr>
      </w:pPr>
      <w:r w:rsidRPr="00F56A2B">
        <w:rPr>
          <w:b/>
        </w:rPr>
        <w:t xml:space="preserve">Sociální porozumění </w:t>
      </w:r>
    </w:p>
    <w:p w:rsidR="00C07331" w:rsidRDefault="009F5A5F" w:rsidP="009F5A5F">
      <w:pPr>
        <w:pStyle w:val="Bezmezer"/>
      </w:pPr>
      <w:r>
        <w:t>Sociální porozumění, čímž se mysl</w:t>
      </w:r>
      <w:r w:rsidR="007F5D1B">
        <w:t>í míra poch</w:t>
      </w:r>
      <w:r w:rsidR="00217B10">
        <w:t>opení ostatních osob batoletem.</w:t>
      </w:r>
      <w:r w:rsidR="00C07331">
        <w:t xml:space="preserve"> </w:t>
      </w:r>
    </w:p>
    <w:p w:rsidR="00C07331" w:rsidRDefault="00217B10" w:rsidP="00C07331">
      <w:pPr>
        <w:pStyle w:val="Bezmezer"/>
        <w:numPr>
          <w:ilvl w:val="0"/>
          <w:numId w:val="2"/>
        </w:numPr>
      </w:pPr>
      <w:r>
        <w:t xml:space="preserve">Nárůst této schopnosti </w:t>
      </w:r>
      <w:r w:rsidR="009F5A5F">
        <w:t xml:space="preserve">se dá pozorovat dle několika projevů. </w:t>
      </w:r>
    </w:p>
    <w:p w:rsidR="00C07331" w:rsidRDefault="00C07331" w:rsidP="00C07331">
      <w:pPr>
        <w:pStyle w:val="Bezmezer"/>
        <w:numPr>
          <w:ilvl w:val="0"/>
          <w:numId w:val="3"/>
        </w:numPr>
      </w:pPr>
      <w:r>
        <w:t xml:space="preserve">Uvědomování </w:t>
      </w:r>
      <w:r w:rsidR="009F5A5F">
        <w:t xml:space="preserve">si vlastní identity. V případě, vnímá-li batole svůj odraz v zrcadle a chápe, že odraz v zrcadle </w:t>
      </w:r>
      <w:r w:rsidR="007F5D1B">
        <w:t xml:space="preserve">je jeho vlastní osoba, dokáže ho odlišit od ostatních. Vnímání vlastní identity se dá sledovat i v jazykovém vyjadřování, kdy dítě používá slova jako je já, můj, ty. </w:t>
      </w:r>
    </w:p>
    <w:p w:rsidR="00C07331" w:rsidRDefault="007F5D1B" w:rsidP="00C07331">
      <w:pPr>
        <w:pStyle w:val="Bezmezer"/>
        <w:numPr>
          <w:ilvl w:val="0"/>
          <w:numId w:val="3"/>
        </w:numPr>
      </w:pPr>
      <w:r>
        <w:t xml:space="preserve">Dalším ukazatelem je chápání zrakové perspektivy u druhých, které se v praxi projevuje tak, že dospělý vyzve dítě k ukazování obrázků a to ho ukazuje </w:t>
      </w:r>
      <w:r w:rsidR="00BB103E">
        <w:t>tak, že ho vidí jen ono samo(</w:t>
      </w:r>
      <w:proofErr w:type="gramStart"/>
      <w:r w:rsidR="00BB103E">
        <w:t>Blatný,2016</w:t>
      </w:r>
      <w:proofErr w:type="gramEnd"/>
      <w:r w:rsidR="00BB103E">
        <w:t>).</w:t>
      </w:r>
      <w:r w:rsidR="00217B10">
        <w:t xml:space="preserve"> </w:t>
      </w:r>
    </w:p>
    <w:p w:rsidR="007F5D1B" w:rsidRDefault="00217B10" w:rsidP="00C07331">
      <w:pPr>
        <w:pStyle w:val="Bezmezer"/>
        <w:numPr>
          <w:ilvl w:val="0"/>
          <w:numId w:val="3"/>
        </w:numPr>
      </w:pPr>
      <w:r>
        <w:t>Až v následujícím vývojovém období je dítě schopno pochopit, že ostatní mají různé názory a přesvědčení a předmět se v různém prostředí může měnit (</w:t>
      </w:r>
      <w:proofErr w:type="spellStart"/>
      <w:r>
        <w:t>Langmeier</w:t>
      </w:r>
      <w:proofErr w:type="spellEnd"/>
      <w:r>
        <w:t>, Krejčíková, 2006).</w:t>
      </w:r>
    </w:p>
    <w:p w:rsidR="00C07331" w:rsidRDefault="00EC6552" w:rsidP="002B201F">
      <w:pPr>
        <w:pStyle w:val="Bezmezer"/>
        <w:numPr>
          <w:ilvl w:val="0"/>
          <w:numId w:val="2"/>
        </w:numPr>
      </w:pPr>
      <w:r>
        <w:t>Dítě</w:t>
      </w:r>
      <w:r w:rsidR="00BB103E">
        <w:t xml:space="preserve"> si svou identitu uvědomuje také v rodině, kdy si vytváří specifické vztahy se členy, od kterých čeká jiné vzorce chování. Typický je projev žárlivosti v případě příchodu mladšího sourozence. Vztahy si vytváří později i s vrstevníky. </w:t>
      </w:r>
      <w:r w:rsidR="00217B10">
        <w:t xml:space="preserve">Pochopení vlastních emocí dítětem, </w:t>
      </w:r>
      <w:r w:rsidR="00217B10">
        <w:lastRenderedPageBreak/>
        <w:t xml:space="preserve">schopnost vnímat je, rozlišit je cesta k vlastnímu uvědomovanému </w:t>
      </w:r>
      <w:proofErr w:type="gramStart"/>
      <w:r w:rsidR="00217B10">
        <w:t>sebeovládání(</w:t>
      </w:r>
      <w:proofErr w:type="spellStart"/>
      <w:r w:rsidR="00217B10">
        <w:t>Langmeier</w:t>
      </w:r>
      <w:proofErr w:type="spellEnd"/>
      <w:proofErr w:type="gramEnd"/>
      <w:r w:rsidR="00217B10">
        <w:t>, Krejčířová, 2006).</w:t>
      </w:r>
    </w:p>
    <w:p w:rsidR="002B201F" w:rsidRDefault="002B201F" w:rsidP="002B201F">
      <w:pPr>
        <w:pStyle w:val="Bezmezer"/>
        <w:ind w:left="720"/>
      </w:pPr>
    </w:p>
    <w:p w:rsidR="007F5D1B" w:rsidRDefault="007F5D1B" w:rsidP="009F5A5F">
      <w:pPr>
        <w:pStyle w:val="Bezmezer"/>
        <w:rPr>
          <w:b/>
        </w:rPr>
      </w:pPr>
      <w:r>
        <w:rPr>
          <w:b/>
        </w:rPr>
        <w:t>Období vzdoru</w:t>
      </w:r>
    </w:p>
    <w:p w:rsidR="009F5A5F" w:rsidRDefault="007F5D1B" w:rsidP="009F5A5F">
      <w:pPr>
        <w:pStyle w:val="Bezmezer"/>
      </w:pPr>
      <w:r>
        <w:t>Období vzdoru projevující se kolem druhého roku dítěte</w:t>
      </w:r>
      <w:r w:rsidR="00EC6552">
        <w:t>, trvají</w:t>
      </w:r>
      <w:r w:rsidR="00715340">
        <w:t>cí přibližně čtrnáct měsíců,</w:t>
      </w:r>
      <w:r>
        <w:t xml:space="preserve"> se váže k rostoucím tělesným a rozumovým možnostem dítěte se </w:t>
      </w:r>
      <w:r w:rsidR="00F56A2B">
        <w:t xml:space="preserve">snahou je využít. </w:t>
      </w:r>
      <w:r w:rsidR="00271871">
        <w:t xml:space="preserve">Dítě si již uvědomuje vlastní já, svou </w:t>
      </w:r>
      <w:proofErr w:type="spellStart"/>
      <w:r w:rsidR="00271871">
        <w:t>autonomitu</w:t>
      </w:r>
      <w:proofErr w:type="spellEnd"/>
      <w:r w:rsidR="00271871">
        <w:t xml:space="preserve">. </w:t>
      </w:r>
      <w:r w:rsidR="00F56A2B">
        <w:t>Může mít také řadu příčin a provází ho vztek dítěte, který může mít různou intenzitu (</w:t>
      </w:r>
      <w:proofErr w:type="gramStart"/>
      <w:r w:rsidR="00F56A2B">
        <w:t>Blatný,2016</w:t>
      </w:r>
      <w:proofErr w:type="gramEnd"/>
      <w:r w:rsidR="00F56A2B">
        <w:t>).</w:t>
      </w:r>
    </w:p>
    <w:p w:rsidR="00177665" w:rsidRDefault="00177665" w:rsidP="009F5A5F">
      <w:pPr>
        <w:pStyle w:val="Bezmezer"/>
      </w:pPr>
      <w:r>
        <w:t>Toto uvědomování si vlastní identity prochází několika etapami</w:t>
      </w:r>
      <w:r w:rsidR="00C07331">
        <w:t xml:space="preserve">. </w:t>
      </w:r>
      <w:r>
        <w:t>Tyto etapy D. Stern popisuje jako:</w:t>
      </w:r>
    </w:p>
    <w:p w:rsidR="00177665" w:rsidRDefault="00177665" w:rsidP="00177665">
      <w:pPr>
        <w:pStyle w:val="Bezmezer"/>
        <w:numPr>
          <w:ilvl w:val="0"/>
          <w:numId w:val="1"/>
        </w:numPr>
      </w:pPr>
      <w:r>
        <w:t xml:space="preserve"> vynořující se já</w:t>
      </w:r>
    </w:p>
    <w:p w:rsidR="00177665" w:rsidRDefault="00177665" w:rsidP="00177665">
      <w:pPr>
        <w:pStyle w:val="Bezmezer"/>
        <w:numPr>
          <w:ilvl w:val="0"/>
          <w:numId w:val="1"/>
        </w:numPr>
      </w:pPr>
      <w:r>
        <w:t xml:space="preserve"> </w:t>
      </w:r>
      <w:proofErr w:type="spellStart"/>
      <w:r>
        <w:t>tvořcí</w:t>
      </w:r>
      <w:proofErr w:type="spellEnd"/>
      <w:r>
        <w:t xml:space="preserve"> se jádro vlastního já</w:t>
      </w:r>
    </w:p>
    <w:p w:rsidR="00F56A2B" w:rsidRDefault="00177665" w:rsidP="00177665">
      <w:pPr>
        <w:pStyle w:val="Bezmezer"/>
        <w:numPr>
          <w:ilvl w:val="0"/>
          <w:numId w:val="1"/>
        </w:numPr>
      </w:pPr>
      <w:r>
        <w:t>subjektivní já</w:t>
      </w:r>
    </w:p>
    <w:p w:rsidR="00177665" w:rsidRDefault="00177665" w:rsidP="00177665">
      <w:pPr>
        <w:pStyle w:val="Bezmezer"/>
        <w:numPr>
          <w:ilvl w:val="0"/>
          <w:numId w:val="1"/>
        </w:numPr>
      </w:pPr>
      <w:r>
        <w:t>verbální já- plné uvědomování si sebe sama provázející vzdorování a snahu prosadit se</w:t>
      </w:r>
    </w:p>
    <w:p w:rsidR="00F56A2B" w:rsidRDefault="00F56A2B" w:rsidP="009F5A5F">
      <w:pPr>
        <w:pStyle w:val="Bezmezer"/>
      </w:pPr>
    </w:p>
    <w:p w:rsidR="00EC6552" w:rsidRPr="00EC6552" w:rsidRDefault="00EC6552" w:rsidP="009F5A5F">
      <w:pPr>
        <w:pStyle w:val="Bezmezer"/>
        <w:rPr>
          <w:b/>
        </w:rPr>
      </w:pPr>
      <w:r w:rsidRPr="00EC6552">
        <w:rPr>
          <w:b/>
        </w:rPr>
        <w:t>Zdroje</w:t>
      </w:r>
    </w:p>
    <w:p w:rsidR="00F56A2B" w:rsidRDefault="00F56A2B" w:rsidP="009F5A5F">
      <w:pPr>
        <w:pStyle w:val="Bezmezer"/>
      </w:pPr>
      <w:r>
        <w:t xml:space="preserve">BLATNÝ, Marek,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Psychologie celoživotního vývoje</w:t>
      </w:r>
      <w:r>
        <w:t>. Praha: Univerzita Karlova, nakladatelství Karolinum, 2016. ISBN 978-80-246-3462-3.</w:t>
      </w:r>
    </w:p>
    <w:p w:rsidR="00271871" w:rsidRDefault="00271871" w:rsidP="009F5A5F">
      <w:pPr>
        <w:pStyle w:val="Bezmezer"/>
      </w:pPr>
      <w:r>
        <w:t xml:space="preserve">LANGMEIER, Josef a Dana KREJČÍŘOVÁ. </w:t>
      </w:r>
      <w:r>
        <w:rPr>
          <w:i/>
          <w:iCs/>
        </w:rPr>
        <w:t>Vývojová psychologie</w:t>
      </w:r>
      <w:r>
        <w:t xml:space="preserve">. 2., </w:t>
      </w:r>
      <w:proofErr w:type="spellStart"/>
      <w:r>
        <w:t>aktualiz</w:t>
      </w:r>
      <w:proofErr w:type="spellEnd"/>
      <w:r>
        <w:t xml:space="preserve">.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Grada</w:t>
      </w:r>
      <w:proofErr w:type="spellEnd"/>
      <w:r>
        <w:t>, 2006. Psyché (</w:t>
      </w:r>
      <w:proofErr w:type="spellStart"/>
      <w:r>
        <w:t>Grada</w:t>
      </w:r>
      <w:proofErr w:type="spellEnd"/>
      <w:r>
        <w:t>). ISBN 80-247-1284-9.</w:t>
      </w:r>
    </w:p>
    <w:sectPr w:rsidR="00271871" w:rsidSect="00B3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01D"/>
    <w:multiLevelType w:val="hybridMultilevel"/>
    <w:tmpl w:val="CC30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56B83"/>
    <w:multiLevelType w:val="hybridMultilevel"/>
    <w:tmpl w:val="A7E459A0"/>
    <w:lvl w:ilvl="0" w:tplc="4C665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C92113"/>
    <w:multiLevelType w:val="hybridMultilevel"/>
    <w:tmpl w:val="31480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136"/>
    <w:rsid w:val="000D51D8"/>
    <w:rsid w:val="00160FB7"/>
    <w:rsid w:val="00177665"/>
    <w:rsid w:val="00217B10"/>
    <w:rsid w:val="00271871"/>
    <w:rsid w:val="002B201F"/>
    <w:rsid w:val="00715340"/>
    <w:rsid w:val="00755136"/>
    <w:rsid w:val="007F5D1B"/>
    <w:rsid w:val="009F5A5F"/>
    <w:rsid w:val="00B35A2C"/>
    <w:rsid w:val="00B5428A"/>
    <w:rsid w:val="00BB103E"/>
    <w:rsid w:val="00C07331"/>
    <w:rsid w:val="00C77EBB"/>
    <w:rsid w:val="00D97825"/>
    <w:rsid w:val="00EC6552"/>
    <w:rsid w:val="00F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2C"/>
  </w:style>
  <w:style w:type="paragraph" w:styleId="Nadpis1">
    <w:name w:val="heading 1"/>
    <w:basedOn w:val="Normln"/>
    <w:next w:val="Normln"/>
    <w:link w:val="Nadpis1Char"/>
    <w:uiPriority w:val="9"/>
    <w:qFormat/>
    <w:rsid w:val="00EC6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A5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C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dcterms:created xsi:type="dcterms:W3CDTF">2021-03-26T12:20:00Z</dcterms:created>
  <dcterms:modified xsi:type="dcterms:W3CDTF">2021-03-26T12:20:00Z</dcterms:modified>
</cp:coreProperties>
</file>