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50D1" w:rsidRDefault="004A50D1" w:rsidP="004A50D1">
      <w:pPr>
        <w:widowControl/>
        <w:rPr>
          <w:rFonts w:ascii="Times New Roman" w:eastAsia="ＭＳ Ｐゴシック" w:hAnsi="Times New Roman" w:cs="Times New Roman"/>
          <w:color w:val="222222"/>
          <w:kern w:val="0"/>
          <w:sz w:val="24"/>
          <w:shd w:val="clear" w:color="auto" w:fill="FFFFFF"/>
        </w:rPr>
      </w:pPr>
      <w:r>
        <w:rPr>
          <w:rFonts w:ascii="Times New Roman" w:eastAsia="ＭＳ Ｐゴシック" w:hAnsi="Times New Roman" w:cs="Times New Roman" w:hint="eastAsia"/>
          <w:color w:val="222222"/>
          <w:kern w:val="0"/>
          <w:sz w:val="24"/>
          <w:shd w:val="clear" w:color="auto" w:fill="FFFFFF"/>
        </w:rPr>
        <w:t>W</w:t>
      </w:r>
      <w:r>
        <w:rPr>
          <w:rFonts w:ascii="Times New Roman" w:eastAsia="ＭＳ Ｐゴシック" w:hAnsi="Times New Roman" w:cs="Times New Roman"/>
          <w:color w:val="222222"/>
          <w:kern w:val="0"/>
          <w:sz w:val="24"/>
          <w:shd w:val="clear" w:color="auto" w:fill="FFFFFF"/>
        </w:rPr>
        <w:t>eek 12 Discussion Questions</w:t>
      </w:r>
    </w:p>
    <w:p w:rsidR="004A50D1" w:rsidRDefault="004A50D1" w:rsidP="004A50D1">
      <w:pPr>
        <w:widowControl/>
        <w:rPr>
          <w:rFonts w:ascii="Times New Roman" w:eastAsia="ＭＳ Ｐゴシック" w:hAnsi="Times New Roman" w:cs="Times New Roman"/>
          <w:color w:val="222222"/>
          <w:kern w:val="0"/>
          <w:sz w:val="24"/>
          <w:shd w:val="clear" w:color="auto" w:fill="FFFFFF"/>
        </w:rPr>
      </w:pPr>
    </w:p>
    <w:p w:rsidR="00E622D6" w:rsidRPr="004A50D1" w:rsidRDefault="00A575B2" w:rsidP="004A50D1">
      <w:pPr>
        <w:pStyle w:val="a3"/>
        <w:widowControl/>
        <w:numPr>
          <w:ilvl w:val="0"/>
          <w:numId w:val="4"/>
        </w:numPr>
        <w:ind w:leftChars="0"/>
        <w:rPr>
          <w:rFonts w:ascii="Times New Roman" w:eastAsia="ＭＳ Ｐゴシック" w:hAnsi="Times New Roman" w:cs="Times New Roman"/>
          <w:color w:val="222222"/>
          <w:kern w:val="0"/>
          <w:sz w:val="24"/>
          <w:shd w:val="clear" w:color="auto" w:fill="FFFFFF"/>
        </w:rPr>
      </w:pPr>
      <w:r w:rsidRPr="004A50D1">
        <w:rPr>
          <w:rFonts w:ascii="Times New Roman" w:eastAsia="ＭＳ Ｐゴシック" w:hAnsi="Times New Roman" w:cs="Times New Roman"/>
          <w:b/>
          <w:bCs/>
          <w:color w:val="222222"/>
          <w:kern w:val="0"/>
          <w:sz w:val="24"/>
          <w:shd w:val="clear" w:color="auto" w:fill="FFFFFF"/>
        </w:rPr>
        <w:t>Describe the environmental conflict between indigenous peoples and state and corporatist actors. What is the problem with framing indigenous approaches and knowledge as culture and/ or beliefs? How is respect and tolerance of other cultures denying ontological difference?</w:t>
      </w:r>
      <w:r w:rsidRPr="004A50D1">
        <w:rPr>
          <w:rFonts w:ascii="Times New Roman" w:eastAsia="ＭＳ Ｐゴシック" w:hAnsi="Times New Roman" w:cs="Times New Roman"/>
          <w:color w:val="222222"/>
          <w:kern w:val="0"/>
          <w:sz w:val="24"/>
        </w:rPr>
        <w:br/>
      </w:r>
      <w:r w:rsidR="00BF45D0" w:rsidRPr="004A50D1">
        <w:rPr>
          <w:rFonts w:ascii="Times New Roman" w:eastAsia="ＭＳ Ｐゴシック" w:hAnsi="Times New Roman" w:cs="Times New Roman"/>
          <w:color w:val="222222"/>
          <w:kern w:val="0"/>
          <w:sz w:val="24"/>
          <w:lang w:eastAsia="zh-CN"/>
        </w:rPr>
        <w:t>Indigenous</w:t>
      </w:r>
      <w:r w:rsidR="00B731BF" w:rsidRPr="004A50D1">
        <w:rPr>
          <w:rFonts w:ascii="Times New Roman" w:eastAsia="ＭＳ Ｐゴシック" w:hAnsi="Times New Roman" w:cs="Times New Roman"/>
          <w:color w:val="222222"/>
          <w:kern w:val="0"/>
          <w:sz w:val="24"/>
          <w:lang w:eastAsia="zh-CN"/>
        </w:rPr>
        <w:t xml:space="preserve"> </w:t>
      </w:r>
      <w:r w:rsidR="00BF45D0" w:rsidRPr="004A50D1">
        <w:rPr>
          <w:rFonts w:ascii="Times New Roman" w:eastAsia="ＭＳ Ｐゴシック" w:hAnsi="Times New Roman" w:cs="Times New Roman"/>
          <w:color w:val="222222"/>
          <w:kern w:val="0"/>
          <w:sz w:val="24"/>
          <w:lang w:eastAsia="zh-CN"/>
        </w:rPr>
        <w:t xml:space="preserve">approach and knowledge </w:t>
      </w:r>
      <w:r w:rsidR="00F93E5C" w:rsidRPr="004A50D1">
        <w:rPr>
          <w:rFonts w:ascii="Times New Roman" w:eastAsia="ＭＳ Ｐゴシック" w:hAnsi="Times New Roman" w:cs="Times New Roman"/>
          <w:color w:val="222222"/>
          <w:kern w:val="0"/>
          <w:sz w:val="24"/>
          <w:lang w:eastAsia="zh-CN"/>
        </w:rPr>
        <w:t>defend</w:t>
      </w:r>
      <w:r w:rsidR="00BF45D0" w:rsidRPr="004A50D1">
        <w:rPr>
          <w:rFonts w:ascii="Times New Roman" w:eastAsia="ＭＳ Ｐゴシック" w:hAnsi="Times New Roman" w:cs="Times New Roman"/>
          <w:color w:val="222222"/>
          <w:kern w:val="0"/>
          <w:sz w:val="24"/>
          <w:lang w:eastAsia="zh-CN"/>
        </w:rPr>
        <w:t xml:space="preserve"> access to and control over </w:t>
      </w:r>
      <w:r w:rsidR="00B731BF" w:rsidRPr="004A50D1">
        <w:rPr>
          <w:rFonts w:ascii="Times New Roman" w:eastAsia="ＭＳ Ｐゴシック" w:hAnsi="Times New Roman" w:cs="Times New Roman"/>
          <w:color w:val="222222"/>
          <w:kern w:val="0"/>
          <w:sz w:val="24"/>
          <w:lang w:eastAsia="zh-CN"/>
        </w:rPr>
        <w:t xml:space="preserve">natural </w:t>
      </w:r>
      <w:r w:rsidR="00BF45D0" w:rsidRPr="004A50D1">
        <w:rPr>
          <w:rFonts w:ascii="Times New Roman" w:eastAsia="ＭＳ Ｐゴシック" w:hAnsi="Times New Roman" w:cs="Times New Roman"/>
          <w:color w:val="222222"/>
          <w:kern w:val="0"/>
          <w:sz w:val="24"/>
          <w:lang w:eastAsia="zh-CN"/>
        </w:rPr>
        <w:t xml:space="preserve">resources because </w:t>
      </w:r>
      <w:r w:rsidR="00B731BF" w:rsidRPr="004A50D1">
        <w:rPr>
          <w:rFonts w:ascii="Times New Roman" w:eastAsia="ＭＳ Ｐゴシック" w:hAnsi="Times New Roman" w:cs="Times New Roman"/>
          <w:color w:val="222222"/>
          <w:kern w:val="0"/>
          <w:sz w:val="24"/>
          <w:lang w:eastAsia="zh-CN"/>
        </w:rPr>
        <w:t xml:space="preserve">indigenous people </w:t>
      </w:r>
      <w:r w:rsidR="00BF45D0" w:rsidRPr="004A50D1">
        <w:rPr>
          <w:rFonts w:ascii="Times New Roman" w:eastAsia="ＭＳ Ｐゴシック" w:hAnsi="Times New Roman" w:cs="Times New Roman"/>
          <w:color w:val="222222"/>
          <w:kern w:val="0"/>
          <w:sz w:val="24"/>
          <w:lang w:eastAsia="zh-CN"/>
        </w:rPr>
        <w:t>beli</w:t>
      </w:r>
      <w:r w:rsidR="00B731BF" w:rsidRPr="004A50D1">
        <w:rPr>
          <w:rFonts w:ascii="Times New Roman" w:eastAsia="ＭＳ Ｐゴシック" w:hAnsi="Times New Roman" w:cs="Times New Roman"/>
          <w:color w:val="222222"/>
          <w:kern w:val="0"/>
          <w:sz w:val="24"/>
          <w:lang w:eastAsia="zh-CN"/>
        </w:rPr>
        <w:t>eve</w:t>
      </w:r>
      <w:r w:rsidR="00BF45D0" w:rsidRPr="004A50D1">
        <w:rPr>
          <w:rFonts w:ascii="Times New Roman" w:eastAsia="ＭＳ Ｐゴシック" w:hAnsi="Times New Roman" w:cs="Times New Roman"/>
          <w:color w:val="222222"/>
          <w:kern w:val="0"/>
          <w:sz w:val="24"/>
          <w:lang w:eastAsia="zh-CN"/>
        </w:rPr>
        <w:t xml:space="preserve"> </w:t>
      </w:r>
      <w:r w:rsidR="00B731BF" w:rsidRPr="004A50D1">
        <w:rPr>
          <w:rFonts w:ascii="Times New Roman" w:eastAsia="ＭＳ Ｐゴシック" w:hAnsi="Times New Roman" w:cs="Times New Roman"/>
          <w:color w:val="222222"/>
          <w:kern w:val="0"/>
          <w:sz w:val="24"/>
          <w:lang w:eastAsia="zh-CN"/>
        </w:rPr>
        <w:t>that</w:t>
      </w:r>
      <w:r w:rsidR="00BF45D0" w:rsidRPr="004A50D1">
        <w:rPr>
          <w:rFonts w:ascii="Times New Roman" w:eastAsia="ＭＳ Ｐゴシック" w:hAnsi="Times New Roman" w:cs="Times New Roman"/>
          <w:color w:val="222222"/>
          <w:kern w:val="0"/>
          <w:sz w:val="24"/>
          <w:lang w:eastAsia="zh-CN"/>
        </w:rPr>
        <w:t xml:space="preserve"> </w:t>
      </w:r>
      <w:r w:rsidR="00B731BF" w:rsidRPr="004A50D1">
        <w:rPr>
          <w:rFonts w:ascii="Times New Roman" w:eastAsia="ＭＳ Ｐゴシック" w:hAnsi="Times New Roman" w:cs="Times New Roman"/>
          <w:color w:val="222222"/>
          <w:kern w:val="0"/>
          <w:sz w:val="24"/>
          <w:lang w:eastAsia="zh-CN"/>
        </w:rPr>
        <w:t xml:space="preserve">they should respect nature and live with it but not destroy </w:t>
      </w:r>
      <w:r w:rsidR="00F93E5C" w:rsidRPr="004A50D1">
        <w:rPr>
          <w:rFonts w:ascii="Times New Roman" w:eastAsia="ＭＳ Ｐゴシック" w:hAnsi="Times New Roman" w:cs="Times New Roman"/>
          <w:color w:val="222222"/>
          <w:kern w:val="0"/>
          <w:sz w:val="24"/>
          <w:lang w:eastAsia="zh-CN"/>
        </w:rPr>
        <w:t>it</w:t>
      </w:r>
      <w:r w:rsidR="00B731BF" w:rsidRPr="004A50D1">
        <w:rPr>
          <w:rFonts w:ascii="Times New Roman" w:eastAsia="ＭＳ Ｐゴシック" w:hAnsi="Times New Roman" w:cs="Times New Roman"/>
          <w:color w:val="222222"/>
          <w:kern w:val="0"/>
          <w:sz w:val="24"/>
          <w:lang w:eastAsia="zh-CN"/>
        </w:rPr>
        <w:t xml:space="preserve"> to </w:t>
      </w:r>
      <w:r w:rsidR="00F93E5C" w:rsidRPr="004A50D1">
        <w:rPr>
          <w:rFonts w:ascii="Times New Roman" w:eastAsia="ＭＳ Ｐゴシック" w:hAnsi="Times New Roman" w:cs="Times New Roman"/>
          <w:color w:val="222222"/>
          <w:kern w:val="0"/>
          <w:sz w:val="24"/>
          <w:lang w:eastAsia="zh-CN"/>
        </w:rPr>
        <w:t>take advantage</w:t>
      </w:r>
      <w:r w:rsidR="00B731BF" w:rsidRPr="004A50D1">
        <w:rPr>
          <w:rFonts w:ascii="Times New Roman" w:eastAsia="ＭＳ Ｐゴシック" w:hAnsi="Times New Roman" w:cs="Times New Roman"/>
          <w:color w:val="222222"/>
          <w:kern w:val="0"/>
          <w:sz w:val="24"/>
          <w:lang w:eastAsia="zh-CN"/>
        </w:rPr>
        <w:t xml:space="preserve">. </w:t>
      </w:r>
      <w:r w:rsidR="00F93E5C" w:rsidRPr="004A50D1">
        <w:rPr>
          <w:rFonts w:ascii="Times New Roman" w:eastAsia="ＭＳ Ｐゴシック" w:hAnsi="Times New Roman" w:cs="Times New Roman"/>
          <w:color w:val="222222"/>
          <w:kern w:val="0"/>
          <w:sz w:val="24"/>
          <w:lang w:eastAsia="zh-CN"/>
        </w:rPr>
        <w:t>Thus, i</w:t>
      </w:r>
      <w:r w:rsidR="00B731BF" w:rsidRPr="004A50D1">
        <w:rPr>
          <w:rFonts w:ascii="Times New Roman" w:eastAsia="ＭＳ Ｐゴシック" w:hAnsi="Times New Roman" w:cs="Times New Roman"/>
          <w:color w:val="222222"/>
          <w:kern w:val="0"/>
          <w:sz w:val="24"/>
          <w:lang w:eastAsia="zh-CN"/>
        </w:rPr>
        <w:t xml:space="preserve">f </w:t>
      </w:r>
      <w:r w:rsidR="00B731BF" w:rsidRPr="004A50D1">
        <w:rPr>
          <w:rFonts w:ascii="Times New Roman" w:eastAsia="ＭＳ Ｐゴシック" w:hAnsi="Times New Roman" w:cs="Times New Roman"/>
          <w:color w:val="222222"/>
          <w:kern w:val="0"/>
          <w:sz w:val="24"/>
          <w:shd w:val="clear" w:color="auto" w:fill="FFFFFF"/>
        </w:rPr>
        <w:t>indigenous approaches and knowledge</w:t>
      </w:r>
      <w:r w:rsidR="00B731BF" w:rsidRPr="004A50D1">
        <w:rPr>
          <w:rFonts w:ascii="Times New Roman" w:eastAsia="ＭＳ Ｐゴシック" w:hAnsi="Times New Roman" w:cs="Times New Roman"/>
          <w:color w:val="222222"/>
          <w:kern w:val="0"/>
          <w:sz w:val="24"/>
          <w:shd w:val="clear" w:color="auto" w:fill="FFFFFF"/>
        </w:rPr>
        <w:t xml:space="preserve"> adopted as culture or beliefs, it will be difficult for </w:t>
      </w:r>
      <w:r w:rsidR="00B731BF" w:rsidRPr="004A50D1">
        <w:rPr>
          <w:rFonts w:ascii="Times New Roman" w:eastAsia="ＭＳ Ｐゴシック" w:hAnsi="Times New Roman" w:cs="Times New Roman"/>
          <w:color w:val="222222"/>
          <w:kern w:val="0"/>
          <w:sz w:val="24"/>
          <w:shd w:val="clear" w:color="auto" w:fill="FFFFFF"/>
        </w:rPr>
        <w:t>state and corporatist actors</w:t>
      </w:r>
      <w:r w:rsidR="00B731BF" w:rsidRPr="004A50D1">
        <w:rPr>
          <w:rFonts w:ascii="Times New Roman" w:eastAsia="ＭＳ Ｐゴシック" w:hAnsi="Times New Roman" w:cs="Times New Roman"/>
          <w:color w:val="222222"/>
          <w:kern w:val="0"/>
          <w:sz w:val="24"/>
          <w:shd w:val="clear" w:color="auto" w:fill="FFFFFF"/>
        </w:rPr>
        <w:t xml:space="preserve"> to </w:t>
      </w:r>
      <w:r w:rsidR="00F93E5C" w:rsidRPr="004A50D1">
        <w:rPr>
          <w:rFonts w:ascii="Times New Roman" w:eastAsia="ＭＳ Ｐゴシック" w:hAnsi="Times New Roman" w:cs="Times New Roman"/>
          <w:color w:val="222222"/>
          <w:kern w:val="0"/>
          <w:sz w:val="24"/>
          <w:shd w:val="clear" w:color="auto" w:fill="FFFFFF"/>
        </w:rPr>
        <w:t>take advantage (make</w:t>
      </w:r>
      <w:r w:rsidR="00B731BF" w:rsidRPr="004A50D1">
        <w:rPr>
          <w:rFonts w:ascii="Times New Roman" w:eastAsia="ＭＳ Ｐゴシック" w:hAnsi="Times New Roman" w:cs="Times New Roman"/>
          <w:color w:val="222222"/>
          <w:kern w:val="0"/>
          <w:sz w:val="24"/>
          <w:shd w:val="clear" w:color="auto" w:fill="FFFFFF"/>
        </w:rPr>
        <w:t xml:space="preserve"> money</w:t>
      </w:r>
      <w:r w:rsidR="00F93E5C" w:rsidRPr="004A50D1">
        <w:rPr>
          <w:rFonts w:ascii="Times New Roman" w:eastAsia="ＭＳ Ｐゴシック" w:hAnsi="Times New Roman" w:cs="Times New Roman"/>
          <w:color w:val="222222"/>
          <w:kern w:val="0"/>
          <w:sz w:val="24"/>
          <w:shd w:val="clear" w:color="auto" w:fill="FFFFFF"/>
        </w:rPr>
        <w:t>)</w:t>
      </w:r>
      <w:r w:rsidR="00B731BF" w:rsidRPr="004A50D1">
        <w:rPr>
          <w:rFonts w:ascii="Times New Roman" w:eastAsia="ＭＳ Ｐゴシック" w:hAnsi="Times New Roman" w:cs="Times New Roman"/>
          <w:color w:val="222222"/>
          <w:kern w:val="0"/>
          <w:sz w:val="24"/>
          <w:shd w:val="clear" w:color="auto" w:fill="FFFFFF"/>
        </w:rPr>
        <w:t xml:space="preserve"> from natural resource.</w:t>
      </w:r>
      <w:r w:rsidR="00447302" w:rsidRPr="004A50D1">
        <w:rPr>
          <w:rFonts w:ascii="Times New Roman" w:eastAsia="ＭＳ Ｐゴシック" w:hAnsi="Times New Roman" w:cs="Times New Roman"/>
          <w:color w:val="222222"/>
          <w:kern w:val="0"/>
          <w:sz w:val="24"/>
          <w:shd w:val="clear" w:color="auto" w:fill="FFFFFF"/>
        </w:rPr>
        <w:t xml:space="preserve"> </w:t>
      </w:r>
    </w:p>
    <w:p w:rsidR="00B731BF" w:rsidRPr="004A50D1" w:rsidRDefault="00447302" w:rsidP="004A50D1">
      <w:pPr>
        <w:widowControl/>
        <w:ind w:leftChars="150" w:left="315"/>
        <w:rPr>
          <w:rFonts w:ascii="Times New Roman" w:eastAsia="ＭＳ Ｐゴシック" w:hAnsi="Times New Roman" w:cs="Times New Roman"/>
          <w:color w:val="222222"/>
          <w:kern w:val="0"/>
          <w:sz w:val="24"/>
          <w:shd w:val="clear" w:color="auto" w:fill="FFFFFF"/>
        </w:rPr>
      </w:pPr>
      <w:r w:rsidRPr="004A50D1">
        <w:rPr>
          <w:rFonts w:ascii="Times New Roman" w:eastAsia="ＭＳ Ｐゴシック" w:hAnsi="Times New Roman" w:cs="Times New Roman"/>
          <w:color w:val="222222"/>
          <w:kern w:val="0"/>
          <w:sz w:val="24"/>
          <w:shd w:val="clear" w:color="auto" w:fill="FFFFFF"/>
        </w:rPr>
        <w:t>The author states that “t</w:t>
      </w:r>
      <w:r w:rsidRPr="004A50D1">
        <w:rPr>
          <w:rFonts w:ascii="Times New Roman" w:eastAsia="ＭＳ Ｐゴシック" w:hAnsi="Times New Roman" w:cs="Times New Roman"/>
          <w:color w:val="222222"/>
          <w:kern w:val="0"/>
          <w:sz w:val="24"/>
          <w:shd w:val="clear" w:color="auto" w:fill="FFFFFF"/>
        </w:rPr>
        <w:t>olerance can only go so far before universal science is brought to bear to demarcate the limits beyond which disciplining force is required to meet unreason</w:t>
      </w:r>
      <w:r w:rsidRPr="004A50D1">
        <w:rPr>
          <w:rFonts w:ascii="Times New Roman" w:eastAsia="ＭＳ Ｐゴシック" w:hAnsi="Times New Roman" w:cs="Times New Roman"/>
          <w:color w:val="222222"/>
          <w:kern w:val="0"/>
          <w:sz w:val="24"/>
          <w:shd w:val="clear" w:color="auto" w:fill="FFFFFF"/>
        </w:rPr>
        <w:t xml:space="preserve"> </w:t>
      </w:r>
      <w:r w:rsidRPr="004A50D1">
        <w:rPr>
          <w:rFonts w:ascii="Times New Roman" w:eastAsia="ＭＳ Ｐゴシック" w:hAnsi="Times New Roman" w:cs="Times New Roman"/>
          <w:color w:val="222222"/>
          <w:kern w:val="0"/>
          <w:sz w:val="24"/>
          <w:shd w:val="clear" w:color="auto" w:fill="FFFFFF"/>
        </w:rPr>
        <w:t>– ‘unreason’ or ‘irrationality’ being just different words used to deny ontological differences</w:t>
      </w:r>
      <w:r w:rsidRPr="004A50D1">
        <w:rPr>
          <w:rFonts w:ascii="Times New Roman" w:eastAsia="ＭＳ Ｐゴシック" w:hAnsi="Times New Roman" w:cs="Times New Roman"/>
          <w:color w:val="222222"/>
          <w:kern w:val="0"/>
          <w:sz w:val="24"/>
          <w:shd w:val="clear" w:color="auto" w:fill="FFFFFF"/>
        </w:rPr>
        <w:t>” (p.21)</w:t>
      </w:r>
      <w:r w:rsidRPr="004A50D1">
        <w:rPr>
          <w:rFonts w:ascii="Times New Roman" w:eastAsia="ＭＳ Ｐゴシック" w:hAnsi="Times New Roman" w:cs="Times New Roman"/>
          <w:color w:val="222222"/>
          <w:kern w:val="0"/>
          <w:sz w:val="24"/>
          <w:shd w:val="clear" w:color="auto" w:fill="FFFFFF"/>
        </w:rPr>
        <w:t>.</w:t>
      </w:r>
      <w:r w:rsidRPr="004A50D1">
        <w:rPr>
          <w:rFonts w:ascii="Times New Roman" w:eastAsia="ＭＳ Ｐゴシック" w:hAnsi="Times New Roman" w:cs="Times New Roman"/>
          <w:color w:val="222222"/>
          <w:kern w:val="0"/>
          <w:sz w:val="24"/>
          <w:shd w:val="clear" w:color="auto" w:fill="FFFFFF"/>
        </w:rPr>
        <w:t xml:space="preserve"> </w:t>
      </w:r>
      <w:r w:rsidR="0069379F" w:rsidRPr="004A50D1">
        <w:rPr>
          <w:rFonts w:ascii="Times New Roman" w:eastAsia="ＭＳ Ｐゴシック" w:hAnsi="Times New Roman" w:cs="Times New Roman"/>
          <w:color w:val="222222"/>
          <w:kern w:val="0"/>
          <w:sz w:val="24"/>
          <w:shd w:val="clear" w:color="auto" w:fill="FFFFFF"/>
        </w:rPr>
        <w:t xml:space="preserve">Tolerance and respect of other culture can only </w:t>
      </w:r>
      <w:r w:rsidR="004D6EEF" w:rsidRPr="004A50D1">
        <w:rPr>
          <w:rFonts w:ascii="Times New Roman" w:eastAsia="ＭＳ Ｐゴシック" w:hAnsi="Times New Roman" w:cs="Times New Roman"/>
          <w:color w:val="222222"/>
          <w:kern w:val="0"/>
          <w:sz w:val="24"/>
          <w:shd w:val="clear" w:color="auto" w:fill="FFFFFF"/>
        </w:rPr>
        <w:t>be accepted before the limit of universal science sets. O</w:t>
      </w:r>
      <w:r w:rsidR="0069379F" w:rsidRPr="004A50D1">
        <w:rPr>
          <w:rFonts w:ascii="Times New Roman" w:eastAsia="ＭＳ Ｐゴシック" w:hAnsi="Times New Roman" w:cs="Times New Roman"/>
          <w:color w:val="222222"/>
          <w:kern w:val="0"/>
          <w:sz w:val="24"/>
          <w:shd w:val="clear" w:color="auto" w:fill="FFFFFF"/>
        </w:rPr>
        <w:t xml:space="preserve">nce the limit of universal science sets, </w:t>
      </w:r>
      <w:r w:rsidR="0069379F" w:rsidRPr="004A50D1">
        <w:rPr>
          <w:rFonts w:ascii="Times New Roman" w:eastAsia="ＭＳ Ｐゴシック" w:hAnsi="Times New Roman" w:cs="Times New Roman"/>
          <w:color w:val="222222"/>
          <w:kern w:val="0"/>
          <w:sz w:val="24"/>
          <w:shd w:val="clear" w:color="auto" w:fill="FFFFFF"/>
        </w:rPr>
        <w:t>respect and tolerance of other cultures</w:t>
      </w:r>
      <w:r w:rsidR="0069379F" w:rsidRPr="004A50D1">
        <w:rPr>
          <w:rFonts w:ascii="Times New Roman" w:eastAsia="ＭＳ Ｐゴシック" w:hAnsi="Times New Roman" w:cs="Times New Roman"/>
          <w:color w:val="222222"/>
          <w:kern w:val="0"/>
          <w:sz w:val="24"/>
          <w:shd w:val="clear" w:color="auto" w:fill="FFFFFF"/>
        </w:rPr>
        <w:t xml:space="preserve"> will be unreason or irrationality. And, </w:t>
      </w:r>
      <w:r w:rsidR="004D6EEF" w:rsidRPr="004A50D1">
        <w:rPr>
          <w:rFonts w:ascii="Times New Roman" w:eastAsia="ＭＳ Ｐゴシック" w:hAnsi="Times New Roman" w:cs="Times New Roman"/>
          <w:color w:val="222222"/>
          <w:kern w:val="0"/>
          <w:sz w:val="24"/>
          <w:shd w:val="clear" w:color="auto" w:fill="FFFFFF"/>
        </w:rPr>
        <w:t xml:space="preserve">the words </w:t>
      </w:r>
      <w:r w:rsidR="0069379F" w:rsidRPr="004A50D1">
        <w:rPr>
          <w:rFonts w:ascii="Times New Roman" w:eastAsia="ＭＳ Ｐゴシック" w:hAnsi="Times New Roman" w:cs="Times New Roman"/>
          <w:color w:val="222222"/>
          <w:kern w:val="0"/>
          <w:sz w:val="24"/>
          <w:shd w:val="clear" w:color="auto" w:fill="FFFFFF"/>
        </w:rPr>
        <w:t>unreason or irrational</w:t>
      </w:r>
      <w:r w:rsidR="0069379F" w:rsidRPr="004A50D1">
        <w:rPr>
          <w:rFonts w:ascii="Times New Roman" w:eastAsia="ＭＳ Ｐゴシック" w:hAnsi="Times New Roman" w:cs="Times New Roman"/>
          <w:color w:val="222222"/>
          <w:kern w:val="0"/>
          <w:sz w:val="24"/>
          <w:shd w:val="clear" w:color="auto" w:fill="FFFFFF"/>
        </w:rPr>
        <w:t xml:space="preserve"> are used to </w:t>
      </w:r>
      <w:r w:rsidR="0069379F" w:rsidRPr="004A50D1">
        <w:rPr>
          <w:rFonts w:ascii="Times New Roman" w:eastAsia="ＭＳ Ｐゴシック" w:hAnsi="Times New Roman" w:cs="Times New Roman"/>
          <w:color w:val="222222"/>
          <w:kern w:val="0"/>
          <w:sz w:val="24"/>
          <w:shd w:val="clear" w:color="auto" w:fill="FFFFFF"/>
        </w:rPr>
        <w:t>deny</w:t>
      </w:r>
      <w:r w:rsidR="004A50D1">
        <w:rPr>
          <w:rFonts w:ascii="Times New Roman" w:eastAsia="ＭＳ Ｐゴシック" w:hAnsi="Times New Roman" w:cs="Times New Roman" w:hint="eastAsia"/>
          <w:color w:val="222222"/>
          <w:kern w:val="0"/>
          <w:sz w:val="24"/>
          <w:shd w:val="clear" w:color="auto" w:fill="FFFFFF"/>
        </w:rPr>
        <w:t xml:space="preserve"> </w:t>
      </w:r>
      <w:r w:rsidR="0069379F" w:rsidRPr="004A50D1">
        <w:rPr>
          <w:rFonts w:ascii="Times New Roman" w:eastAsia="ＭＳ Ｐゴシック" w:hAnsi="Times New Roman" w:cs="Times New Roman"/>
          <w:color w:val="222222"/>
          <w:kern w:val="0"/>
          <w:sz w:val="24"/>
          <w:shd w:val="clear" w:color="auto" w:fill="FFFFFF"/>
        </w:rPr>
        <w:t>ontological difference</w:t>
      </w:r>
      <w:r w:rsidR="00D03658">
        <w:rPr>
          <w:rFonts w:ascii="Times New Roman" w:eastAsia="ＭＳ Ｐゴシック" w:hAnsi="Times New Roman" w:cs="Times New Roman"/>
          <w:color w:val="222222"/>
          <w:kern w:val="0"/>
          <w:sz w:val="24"/>
          <w:shd w:val="clear" w:color="auto" w:fill="FFFFFF"/>
        </w:rPr>
        <w:t>s</w:t>
      </w:r>
      <w:r w:rsidR="0069379F" w:rsidRPr="004A50D1">
        <w:rPr>
          <w:rFonts w:ascii="Times New Roman" w:eastAsia="ＭＳ Ｐゴシック" w:hAnsi="Times New Roman" w:cs="Times New Roman"/>
          <w:color w:val="222222"/>
          <w:kern w:val="0"/>
          <w:sz w:val="24"/>
          <w:shd w:val="clear" w:color="auto" w:fill="FFFFFF"/>
        </w:rPr>
        <w:t>.</w:t>
      </w:r>
    </w:p>
    <w:p w:rsidR="00B731BF" w:rsidRPr="004A50D1" w:rsidRDefault="00B731BF" w:rsidP="004A50D1">
      <w:pPr>
        <w:pStyle w:val="a3"/>
        <w:widowControl/>
        <w:ind w:leftChars="0" w:left="760"/>
        <w:rPr>
          <w:rFonts w:ascii="Times New Roman" w:eastAsia="ＭＳ Ｐゴシック" w:hAnsi="Times New Roman" w:cs="Times New Roman"/>
          <w:color w:val="222222"/>
          <w:kern w:val="0"/>
          <w:sz w:val="24"/>
          <w:shd w:val="clear" w:color="auto" w:fill="FFFFFF"/>
        </w:rPr>
      </w:pPr>
    </w:p>
    <w:p w:rsidR="00E622D6" w:rsidRPr="004A50D1" w:rsidRDefault="00A575B2" w:rsidP="004A50D1">
      <w:pPr>
        <w:pStyle w:val="a3"/>
        <w:widowControl/>
        <w:ind w:leftChars="0" w:left="360"/>
        <w:rPr>
          <w:rFonts w:ascii="Times New Roman" w:eastAsia="ＭＳ Ｐゴシック" w:hAnsi="Times New Roman" w:cs="Times New Roman"/>
          <w:b/>
          <w:bCs/>
          <w:kern w:val="0"/>
          <w:sz w:val="24"/>
        </w:rPr>
      </w:pPr>
      <w:r w:rsidRPr="004A50D1">
        <w:rPr>
          <w:rFonts w:ascii="Times New Roman" w:eastAsia="ＭＳ Ｐゴシック" w:hAnsi="Times New Roman" w:cs="Times New Roman"/>
          <w:color w:val="222222"/>
          <w:kern w:val="0"/>
          <w:sz w:val="24"/>
        </w:rPr>
        <w:br/>
      </w:r>
      <w:r w:rsidR="004A50D1" w:rsidRPr="004A50D1">
        <w:rPr>
          <w:rFonts w:ascii="Times New Roman" w:eastAsia="ＭＳ Ｐゴシック" w:hAnsi="Times New Roman" w:cs="Times New Roman"/>
          <w:color w:val="222222"/>
          <w:kern w:val="0"/>
          <w:sz w:val="24"/>
          <w:shd w:val="clear" w:color="auto" w:fill="FFFFFF"/>
        </w:rPr>
        <w:t>3</w:t>
      </w:r>
      <w:r w:rsidR="004A50D1" w:rsidRPr="004A50D1">
        <w:rPr>
          <w:rFonts w:ascii="Times New Roman" w:eastAsia="ＭＳ Ｐゴシック" w:hAnsi="Times New Roman" w:cs="Times New Roman"/>
          <w:b/>
          <w:bCs/>
          <w:color w:val="222222"/>
          <w:kern w:val="0"/>
          <w:sz w:val="24"/>
          <w:shd w:val="clear" w:color="auto" w:fill="FFFFFF"/>
        </w:rPr>
        <w:t xml:space="preserve">. </w:t>
      </w:r>
      <w:r w:rsidR="00E622D6" w:rsidRPr="004A50D1">
        <w:rPr>
          <w:rFonts w:ascii="Times New Roman" w:eastAsia="ＭＳ Ｐゴシック" w:hAnsi="Times New Roman" w:cs="Times New Roman"/>
          <w:b/>
          <w:bCs/>
          <w:color w:val="222222"/>
          <w:kern w:val="0"/>
          <w:sz w:val="24"/>
          <w:shd w:val="clear" w:color="auto" w:fill="FFFFFF"/>
        </w:rPr>
        <w:t>What does it mean to address environmental conflict as political ontology? How does this facilitate a pluriverse (a world of many worlds) rather than a universe?</w:t>
      </w:r>
    </w:p>
    <w:p w:rsidR="00A575B2" w:rsidRPr="004A50D1" w:rsidRDefault="00270DA6" w:rsidP="004A50D1">
      <w:pPr>
        <w:widowControl/>
        <w:ind w:leftChars="150" w:left="315"/>
        <w:rPr>
          <w:rFonts w:ascii="Times New Roman" w:eastAsia="ＭＳ Ｐゴシック" w:hAnsi="Times New Roman" w:cs="Times New Roman"/>
          <w:color w:val="222222"/>
          <w:kern w:val="0"/>
          <w:sz w:val="24"/>
        </w:rPr>
      </w:pPr>
      <w:r w:rsidRPr="004A50D1">
        <w:rPr>
          <w:rFonts w:ascii="Times New Roman" w:eastAsia="ＭＳ Ｐゴシック" w:hAnsi="Times New Roman" w:cs="Times New Roman"/>
          <w:color w:val="222222"/>
          <w:kern w:val="0"/>
          <w:sz w:val="24"/>
        </w:rPr>
        <w:t>Addressing environmental conflict as political ontology means indigenous people’s opinions will be completely ignored and only scientist</w:t>
      </w:r>
      <w:r w:rsidR="004A50D1">
        <w:rPr>
          <w:rFonts w:ascii="Times New Roman" w:eastAsia="ＭＳ Ｐゴシック" w:hAnsi="Times New Roman" w:cs="Times New Roman"/>
          <w:color w:val="222222"/>
          <w:kern w:val="0"/>
          <w:sz w:val="24"/>
        </w:rPr>
        <w:t>s</w:t>
      </w:r>
      <w:r w:rsidRPr="004A50D1">
        <w:rPr>
          <w:rFonts w:ascii="Times New Roman" w:eastAsia="ＭＳ Ｐゴシック" w:hAnsi="Times New Roman" w:cs="Times New Roman"/>
          <w:color w:val="222222"/>
          <w:kern w:val="0"/>
          <w:sz w:val="24"/>
        </w:rPr>
        <w:t xml:space="preserve">’ opinions will be valued. Indigenous people have their only </w:t>
      </w:r>
      <w:r w:rsidR="009B230D" w:rsidRPr="004A50D1">
        <w:rPr>
          <w:rFonts w:ascii="Times New Roman" w:eastAsia="ＭＳ Ｐゴシック" w:hAnsi="Times New Roman" w:cs="Times New Roman"/>
          <w:color w:val="222222"/>
          <w:kern w:val="0"/>
          <w:sz w:val="24"/>
        </w:rPr>
        <w:t xml:space="preserve">cultural </w:t>
      </w:r>
      <w:r w:rsidRPr="004A50D1">
        <w:rPr>
          <w:rFonts w:ascii="Times New Roman" w:eastAsia="ＭＳ Ｐゴシック" w:hAnsi="Times New Roman" w:cs="Times New Roman"/>
          <w:color w:val="222222"/>
          <w:kern w:val="0"/>
          <w:sz w:val="24"/>
        </w:rPr>
        <w:t>belief</w:t>
      </w:r>
      <w:r w:rsidR="004A50D1">
        <w:rPr>
          <w:rFonts w:ascii="Times New Roman" w:eastAsia="ＭＳ Ｐゴシック" w:hAnsi="Times New Roman" w:cs="Times New Roman"/>
          <w:color w:val="222222"/>
          <w:kern w:val="0"/>
          <w:sz w:val="24"/>
        </w:rPr>
        <w:t>s</w:t>
      </w:r>
      <w:r w:rsidRPr="004A50D1">
        <w:rPr>
          <w:rFonts w:ascii="Times New Roman" w:eastAsia="ＭＳ Ｐゴシック" w:hAnsi="Times New Roman" w:cs="Times New Roman"/>
          <w:color w:val="222222"/>
          <w:kern w:val="0"/>
          <w:sz w:val="24"/>
        </w:rPr>
        <w:t xml:space="preserve"> about nature such as nonhuman relatives and spirits. </w:t>
      </w:r>
      <w:r w:rsidR="00B06D73" w:rsidRPr="004A50D1">
        <w:rPr>
          <w:rFonts w:ascii="Times New Roman" w:eastAsia="ＭＳ Ｐゴシック" w:hAnsi="Times New Roman" w:cs="Times New Roman"/>
          <w:color w:val="222222"/>
          <w:kern w:val="0"/>
          <w:sz w:val="24"/>
        </w:rPr>
        <w:t>However, these things are not within the purview of science, and they are considered as human fabrications (p.18). People who want profits will follow scientists’ advice about how not completely destroying nature but still destroy some of them to get profits.</w:t>
      </w:r>
    </w:p>
    <w:p w:rsidR="007715BA" w:rsidRPr="004A50D1" w:rsidRDefault="009B230D" w:rsidP="004A50D1">
      <w:pPr>
        <w:widowControl/>
        <w:ind w:leftChars="150" w:left="315"/>
        <w:rPr>
          <w:rFonts w:ascii="Times New Roman" w:eastAsia="ＭＳ Ｐゴシック" w:hAnsi="Times New Roman" w:cs="Times New Roman" w:hint="eastAsia"/>
          <w:kern w:val="0"/>
          <w:sz w:val="24"/>
        </w:rPr>
      </w:pPr>
      <w:r w:rsidRPr="004A50D1">
        <w:rPr>
          <w:rFonts w:ascii="Times New Roman" w:eastAsia="ＭＳ Ｐゴシック" w:hAnsi="Times New Roman" w:cs="Times New Roman"/>
          <w:color w:val="222222"/>
          <w:kern w:val="0"/>
          <w:sz w:val="24"/>
        </w:rPr>
        <w:t>On the one hand, some people do not have real knowledge such as scien</w:t>
      </w:r>
      <w:r w:rsidR="00D03658">
        <w:rPr>
          <w:rFonts w:ascii="Times New Roman" w:eastAsia="ＭＳ Ｐゴシック" w:hAnsi="Times New Roman" w:cs="Times New Roman"/>
          <w:color w:val="222222"/>
          <w:kern w:val="0"/>
          <w:sz w:val="24"/>
        </w:rPr>
        <w:t>tific</w:t>
      </w:r>
      <w:r w:rsidRPr="004A50D1">
        <w:rPr>
          <w:rFonts w:ascii="Times New Roman" w:eastAsia="ＭＳ Ｐゴシック" w:hAnsi="Times New Roman" w:cs="Times New Roman"/>
          <w:color w:val="222222"/>
          <w:kern w:val="0"/>
          <w:sz w:val="24"/>
        </w:rPr>
        <w:t xml:space="preserve"> knowledge, but they have cultural belief</w:t>
      </w:r>
      <w:r w:rsidR="00D03658">
        <w:rPr>
          <w:rFonts w:ascii="Times New Roman" w:eastAsia="ＭＳ Ｐゴシック" w:hAnsi="Times New Roman" w:cs="Times New Roman"/>
          <w:color w:val="222222"/>
          <w:kern w:val="0"/>
          <w:sz w:val="24"/>
        </w:rPr>
        <w:t>s</w:t>
      </w:r>
      <w:r w:rsidRPr="004A50D1">
        <w:rPr>
          <w:rFonts w:ascii="Times New Roman" w:eastAsia="ＭＳ Ｐゴシック" w:hAnsi="Times New Roman" w:cs="Times New Roman"/>
          <w:color w:val="222222"/>
          <w:kern w:val="0"/>
          <w:sz w:val="24"/>
        </w:rPr>
        <w:t>. On the other hand, some people have real knowledge, but they do not have cultural belief</w:t>
      </w:r>
      <w:r w:rsidR="00D03658">
        <w:rPr>
          <w:rFonts w:ascii="Times New Roman" w:eastAsia="ＭＳ Ｐゴシック" w:hAnsi="Times New Roman" w:cs="Times New Roman"/>
          <w:color w:val="222222"/>
          <w:kern w:val="0"/>
          <w:sz w:val="24"/>
        </w:rPr>
        <w:t>s</w:t>
      </w:r>
      <w:r w:rsidRPr="004A50D1">
        <w:rPr>
          <w:rFonts w:ascii="Times New Roman" w:eastAsia="ＭＳ Ｐゴシック" w:hAnsi="Times New Roman" w:cs="Times New Roman"/>
          <w:color w:val="222222"/>
          <w:kern w:val="0"/>
          <w:sz w:val="24"/>
        </w:rPr>
        <w:t>. And both choose to not compromise</w:t>
      </w:r>
      <w:r w:rsidR="004A50D1" w:rsidRPr="004A50D1">
        <w:rPr>
          <w:rFonts w:ascii="Times New Roman" w:eastAsia="ＭＳ Ｐゴシック" w:hAnsi="Times New Roman" w:cs="Times New Roman"/>
          <w:color w:val="222222"/>
          <w:kern w:val="0"/>
          <w:sz w:val="24"/>
        </w:rPr>
        <w:t>. As a result, a pluriverse formed.</w:t>
      </w:r>
    </w:p>
    <w:sectPr w:rsidR="007715BA" w:rsidRPr="004A50D1" w:rsidSect="00EF627A">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52832"/>
    <w:multiLevelType w:val="hybridMultilevel"/>
    <w:tmpl w:val="19401018"/>
    <w:lvl w:ilvl="0" w:tplc="28D4D4A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A276A0"/>
    <w:multiLevelType w:val="hybridMultilevel"/>
    <w:tmpl w:val="F4DC3058"/>
    <w:lvl w:ilvl="0" w:tplc="F5CE91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860540"/>
    <w:multiLevelType w:val="hybridMultilevel"/>
    <w:tmpl w:val="5C3E2FC8"/>
    <w:lvl w:ilvl="0" w:tplc="28D4D4A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DC4F15"/>
    <w:multiLevelType w:val="hybridMultilevel"/>
    <w:tmpl w:val="F0C8B176"/>
    <w:lvl w:ilvl="0" w:tplc="A14EC264">
      <w:start w:val="1"/>
      <w:numFmt w:val="decimal"/>
      <w:lvlText w:val="%1."/>
      <w:lvlJc w:val="left"/>
      <w:pPr>
        <w:ind w:left="760" w:hanging="7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5B2"/>
    <w:rsid w:val="00270DA6"/>
    <w:rsid w:val="00447302"/>
    <w:rsid w:val="004A50D1"/>
    <w:rsid w:val="004D6EEF"/>
    <w:rsid w:val="0069379F"/>
    <w:rsid w:val="00845294"/>
    <w:rsid w:val="009B230D"/>
    <w:rsid w:val="00A575B2"/>
    <w:rsid w:val="00B06D73"/>
    <w:rsid w:val="00B731BF"/>
    <w:rsid w:val="00BF45D0"/>
    <w:rsid w:val="00D03658"/>
    <w:rsid w:val="00E622D6"/>
    <w:rsid w:val="00EF627A"/>
    <w:rsid w:val="00F93E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75F7926"/>
  <w15:chartTrackingRefBased/>
  <w15:docId w15:val="{5E74E518-D282-214B-BE79-4DE2DE83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575B2"/>
  </w:style>
  <w:style w:type="paragraph" w:styleId="a3">
    <w:name w:val="List Paragraph"/>
    <w:basedOn w:val="a"/>
    <w:uiPriority w:val="34"/>
    <w:qFormat/>
    <w:rsid w:val="00B731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575197">
      <w:bodyDiv w:val="1"/>
      <w:marLeft w:val="0"/>
      <w:marRight w:val="0"/>
      <w:marTop w:val="0"/>
      <w:marBottom w:val="0"/>
      <w:divBdr>
        <w:top w:val="none" w:sz="0" w:space="0" w:color="auto"/>
        <w:left w:val="none" w:sz="0" w:space="0" w:color="auto"/>
        <w:bottom w:val="none" w:sz="0" w:space="0" w:color="auto"/>
        <w:right w:val="none" w:sz="0" w:space="0" w:color="auto"/>
      </w:divBdr>
    </w:div>
    <w:div w:id="438913778">
      <w:bodyDiv w:val="1"/>
      <w:marLeft w:val="0"/>
      <w:marRight w:val="0"/>
      <w:marTop w:val="0"/>
      <w:marBottom w:val="0"/>
      <w:divBdr>
        <w:top w:val="none" w:sz="0" w:space="0" w:color="auto"/>
        <w:left w:val="none" w:sz="0" w:space="0" w:color="auto"/>
        <w:bottom w:val="none" w:sz="0" w:space="0" w:color="auto"/>
        <w:right w:val="none" w:sz="0" w:space="0" w:color="auto"/>
      </w:divBdr>
    </w:div>
    <w:div w:id="605624397">
      <w:bodyDiv w:val="1"/>
      <w:marLeft w:val="0"/>
      <w:marRight w:val="0"/>
      <w:marTop w:val="0"/>
      <w:marBottom w:val="0"/>
      <w:divBdr>
        <w:top w:val="none" w:sz="0" w:space="0" w:color="auto"/>
        <w:left w:val="none" w:sz="0" w:space="0" w:color="auto"/>
        <w:bottom w:val="none" w:sz="0" w:space="0" w:color="auto"/>
        <w:right w:val="none" w:sz="0" w:space="0" w:color="auto"/>
      </w:divBdr>
    </w:div>
    <w:div w:id="706947598">
      <w:bodyDiv w:val="1"/>
      <w:marLeft w:val="0"/>
      <w:marRight w:val="0"/>
      <w:marTop w:val="0"/>
      <w:marBottom w:val="0"/>
      <w:divBdr>
        <w:top w:val="none" w:sz="0" w:space="0" w:color="auto"/>
        <w:left w:val="none" w:sz="0" w:space="0" w:color="auto"/>
        <w:bottom w:val="none" w:sz="0" w:space="0" w:color="auto"/>
        <w:right w:val="none" w:sz="0" w:space="0" w:color="auto"/>
      </w:divBdr>
    </w:div>
    <w:div w:id="186077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336</Words>
  <Characters>1920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 麗雅</dc:creator>
  <cp:keywords/>
  <dc:description/>
  <cp:lastModifiedBy>愛 麗雅</cp:lastModifiedBy>
  <cp:revision>1</cp:revision>
  <dcterms:created xsi:type="dcterms:W3CDTF">2020-05-06T19:10:00Z</dcterms:created>
  <dcterms:modified xsi:type="dcterms:W3CDTF">2020-05-07T00:30:00Z</dcterms:modified>
</cp:coreProperties>
</file>