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B" w:rsidRDefault="00BF338B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Peter Kováč</w:t>
      </w:r>
    </w:p>
    <w:p w:rsidR="00BF338B" w:rsidRDefault="00BF338B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</w:p>
    <w:p w:rsidR="00D40DB8" w:rsidRPr="00BF338B" w:rsidRDefault="00B53C91" w:rsidP="004C52B3">
      <w:pPr>
        <w:spacing w:after="0" w:line="360" w:lineRule="auto"/>
        <w:ind w:firstLine="284"/>
        <w:rPr>
          <w:rFonts w:asciiTheme="majorHAnsi" w:hAnsiTheme="majorHAnsi"/>
          <w:b/>
          <w:sz w:val="24"/>
        </w:rPr>
      </w:pPr>
      <w:proofErr w:type="spellStart"/>
      <w:r w:rsidRPr="00BF338B">
        <w:rPr>
          <w:rFonts w:asciiTheme="majorHAnsi" w:hAnsiTheme="majorHAnsi"/>
          <w:b/>
          <w:sz w:val="24"/>
        </w:rPr>
        <w:t>Bear</w:t>
      </w:r>
      <w:proofErr w:type="spellEnd"/>
      <w:r w:rsidRPr="00BF338B">
        <w:rPr>
          <w:rFonts w:asciiTheme="majorHAnsi" w:hAnsiTheme="majorHAnsi"/>
          <w:b/>
          <w:sz w:val="24"/>
        </w:rPr>
        <w:t xml:space="preserve"> 71</w:t>
      </w:r>
    </w:p>
    <w:p w:rsidR="00B53C91" w:rsidRDefault="00B53C91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</w:p>
    <w:p w:rsidR="00B53C91" w:rsidRDefault="00110DE0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Interaktívny dokument </w:t>
      </w:r>
      <w:proofErr w:type="spellStart"/>
      <w:r>
        <w:rPr>
          <w:rFonts w:asciiTheme="majorHAnsi" w:hAnsiTheme="majorHAnsi"/>
          <w:i/>
          <w:sz w:val="24"/>
        </w:rPr>
        <w:t>Bear</w:t>
      </w:r>
      <w:proofErr w:type="spellEnd"/>
      <w:r>
        <w:rPr>
          <w:rFonts w:asciiTheme="majorHAnsi" w:hAnsiTheme="majorHAnsi"/>
          <w:i/>
          <w:sz w:val="24"/>
        </w:rPr>
        <w:t xml:space="preserve"> 71 </w:t>
      </w:r>
      <w:r>
        <w:rPr>
          <w:rFonts w:asciiTheme="majorHAnsi" w:hAnsiTheme="majorHAnsi"/>
          <w:sz w:val="24"/>
        </w:rPr>
        <w:t xml:space="preserve">od tvorcov </w:t>
      </w:r>
      <w:proofErr w:type="spellStart"/>
      <w:r>
        <w:rPr>
          <w:rFonts w:asciiTheme="majorHAnsi" w:hAnsiTheme="majorHAnsi"/>
          <w:sz w:val="24"/>
        </w:rPr>
        <w:t>Leanne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Allison</w:t>
      </w:r>
      <w:proofErr w:type="spellEnd"/>
      <w:r>
        <w:rPr>
          <w:rFonts w:asciiTheme="majorHAnsi" w:hAnsiTheme="majorHAnsi"/>
          <w:sz w:val="24"/>
        </w:rPr>
        <w:t xml:space="preserve"> a </w:t>
      </w:r>
      <w:proofErr w:type="spellStart"/>
      <w:r>
        <w:rPr>
          <w:rFonts w:asciiTheme="majorHAnsi" w:hAnsiTheme="majorHAnsi"/>
          <w:sz w:val="24"/>
        </w:rPr>
        <w:t>Jeremy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Mendes</w:t>
      </w:r>
      <w:proofErr w:type="spellEnd"/>
      <w:r>
        <w:rPr>
          <w:rFonts w:asciiTheme="majorHAnsi" w:hAnsiTheme="majorHAnsi"/>
          <w:sz w:val="24"/>
        </w:rPr>
        <w:t xml:space="preserve"> je vo svojom používateľskom rozhraní (</w:t>
      </w:r>
      <w:proofErr w:type="spellStart"/>
      <w:r>
        <w:rPr>
          <w:rFonts w:asciiTheme="majorHAnsi" w:hAnsiTheme="majorHAnsi"/>
          <w:i/>
          <w:sz w:val="24"/>
        </w:rPr>
        <w:t>interface</w:t>
      </w:r>
      <w:proofErr w:type="spellEnd"/>
      <w:r>
        <w:rPr>
          <w:rFonts w:asciiTheme="majorHAnsi" w:hAnsiTheme="majorHAnsi"/>
          <w:i/>
          <w:sz w:val="24"/>
        </w:rPr>
        <w:t>)</w:t>
      </w:r>
      <w:r>
        <w:rPr>
          <w:rFonts w:asciiTheme="majorHAnsi" w:hAnsiTheme="majorHAnsi"/>
          <w:sz w:val="24"/>
        </w:rPr>
        <w:t xml:space="preserve"> mapou biotopu Národného parku </w:t>
      </w:r>
      <w:proofErr w:type="spellStart"/>
      <w:r>
        <w:rPr>
          <w:rFonts w:asciiTheme="majorHAnsi" w:hAnsiTheme="majorHAnsi"/>
          <w:sz w:val="24"/>
        </w:rPr>
        <w:t>Banff</w:t>
      </w:r>
      <w:proofErr w:type="spellEnd"/>
      <w:r>
        <w:rPr>
          <w:rFonts w:asciiTheme="majorHAnsi" w:hAnsiTheme="majorHAnsi"/>
          <w:sz w:val="24"/>
        </w:rPr>
        <w:t xml:space="preserve">. V tomto najstaršom kanadskom národnom parku sa stávame pozorovateľom medveďa </w:t>
      </w:r>
      <w:proofErr w:type="spellStart"/>
      <w:r>
        <w:rPr>
          <w:rFonts w:asciiTheme="majorHAnsi" w:hAnsiTheme="majorHAnsi"/>
          <w:sz w:val="24"/>
        </w:rPr>
        <w:t>grizzly</w:t>
      </w:r>
      <w:proofErr w:type="spellEnd"/>
      <w:r>
        <w:rPr>
          <w:rFonts w:asciiTheme="majorHAnsi" w:hAnsiTheme="majorHAnsi"/>
          <w:sz w:val="24"/>
        </w:rPr>
        <w:t>. Je to príbeh neosobne osobný – medve</w:t>
      </w:r>
      <w:r w:rsidR="00244DC0">
        <w:rPr>
          <w:rFonts w:asciiTheme="majorHAnsi" w:hAnsiTheme="majorHAnsi"/>
          <w:sz w:val="24"/>
        </w:rPr>
        <w:t>dica</w:t>
      </w:r>
      <w:r>
        <w:rPr>
          <w:rFonts w:asciiTheme="majorHAnsi" w:hAnsiTheme="majorHAnsi"/>
          <w:sz w:val="24"/>
        </w:rPr>
        <w:t xml:space="preserve"> totiž dostáva </w:t>
      </w:r>
      <w:r w:rsidR="004E0B20">
        <w:rPr>
          <w:rFonts w:asciiTheme="majorHAnsi" w:hAnsiTheme="majorHAnsi"/>
          <w:sz w:val="24"/>
        </w:rPr>
        <w:t>označenie</w:t>
      </w:r>
      <w:r>
        <w:rPr>
          <w:rFonts w:asciiTheme="majorHAnsi" w:hAnsiTheme="majorHAnsi"/>
          <w:sz w:val="24"/>
        </w:rPr>
        <w:t xml:space="preserve"> číslom 71.</w:t>
      </w:r>
    </w:p>
    <w:p w:rsidR="00110DE0" w:rsidRDefault="00D85F79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 spomínaného rozhrania v podobe mapy sme vrhnutý po úvodnom, tradičnom audiovizuálnom </w:t>
      </w:r>
      <w:r w:rsidR="006B1AED">
        <w:rPr>
          <w:rFonts w:ascii="Times New Roman" w:hAnsi="Times New Roman" w:cs="Times New Roman"/>
          <w:color w:val="000000"/>
          <w:sz w:val="24"/>
          <w:szCs w:val="24"/>
        </w:rPr>
        <w:t>zázname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</w:rPr>
        <w:t>odchytu medve</w:t>
      </w:r>
      <w:r w:rsidR="003B52C8">
        <w:rPr>
          <w:rFonts w:asciiTheme="majorHAnsi" w:hAnsiTheme="majorHAnsi"/>
          <w:sz w:val="24"/>
        </w:rPr>
        <w:t>dice</w:t>
      </w:r>
      <w:r>
        <w:rPr>
          <w:rFonts w:asciiTheme="majorHAnsi" w:hAnsiTheme="majorHAnsi"/>
          <w:sz w:val="24"/>
        </w:rPr>
        <w:t xml:space="preserve">, pri ktorom </w:t>
      </w:r>
      <w:r w:rsidR="000258B5">
        <w:rPr>
          <w:rFonts w:asciiTheme="majorHAnsi" w:hAnsiTheme="majorHAnsi"/>
          <w:sz w:val="24"/>
        </w:rPr>
        <w:t>jej</w:t>
      </w:r>
      <w:r>
        <w:rPr>
          <w:rFonts w:asciiTheme="majorHAnsi" w:hAnsiTheme="majorHAnsi"/>
          <w:sz w:val="24"/>
        </w:rPr>
        <w:t xml:space="preserve"> bol nasedený GPS obojok. Vďaka tomu sa na mape stáva sledovateľn</w:t>
      </w:r>
      <w:r w:rsidR="00CE1EE3">
        <w:rPr>
          <w:rFonts w:asciiTheme="majorHAnsi" w:hAnsiTheme="majorHAnsi"/>
          <w:sz w:val="24"/>
        </w:rPr>
        <w:t>á</w:t>
      </w:r>
      <w:r>
        <w:rPr>
          <w:rFonts w:asciiTheme="majorHAnsi" w:hAnsiTheme="majorHAnsi"/>
          <w:sz w:val="24"/>
        </w:rPr>
        <w:t xml:space="preserve"> </w:t>
      </w:r>
      <w:r w:rsidR="006B1AED">
        <w:rPr>
          <w:rFonts w:asciiTheme="majorHAnsi" w:hAnsiTheme="majorHAnsi"/>
          <w:sz w:val="24"/>
        </w:rPr>
        <w:t>–</w:t>
      </w:r>
      <w:r>
        <w:rPr>
          <w:rFonts w:asciiTheme="majorHAnsi" w:hAnsiTheme="majorHAnsi"/>
          <w:sz w:val="24"/>
        </w:rPr>
        <w:t xml:space="preserve"> </w:t>
      </w:r>
      <w:r w:rsidR="006B1AED">
        <w:rPr>
          <w:rFonts w:asciiTheme="majorHAnsi" w:hAnsiTheme="majorHAnsi"/>
          <w:sz w:val="24"/>
        </w:rPr>
        <w:t>pre výskumníkov parku, ale aj pre „užívateľov“ interaktívneho dokumentu.</w:t>
      </w:r>
    </w:p>
    <w:p w:rsidR="001E2C1C" w:rsidRDefault="00580F29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 tejto </w:t>
      </w:r>
      <w:r w:rsidR="00CE1EE3">
        <w:rPr>
          <w:rFonts w:asciiTheme="majorHAnsi" w:hAnsiTheme="majorHAnsi"/>
          <w:sz w:val="24"/>
        </w:rPr>
        <w:t>„</w:t>
      </w:r>
      <w:r>
        <w:rPr>
          <w:rFonts w:asciiTheme="majorHAnsi" w:hAnsiTheme="majorHAnsi"/>
          <w:sz w:val="24"/>
        </w:rPr>
        <w:t>hry</w:t>
      </w:r>
      <w:r w:rsidR="00CE1EE3">
        <w:rPr>
          <w:rFonts w:asciiTheme="majorHAnsi" w:hAnsiTheme="majorHAnsi"/>
          <w:sz w:val="24"/>
        </w:rPr>
        <w:t>“</w:t>
      </w:r>
      <w:r>
        <w:rPr>
          <w:rFonts w:asciiTheme="majorHAnsi" w:hAnsiTheme="majorHAnsi"/>
          <w:sz w:val="24"/>
        </w:rPr>
        <w:t xml:space="preserve"> sme pozvaní aj my. </w:t>
      </w:r>
      <w:r w:rsidR="00C5223B">
        <w:rPr>
          <w:rFonts w:asciiTheme="majorHAnsi" w:hAnsiTheme="majorHAnsi"/>
          <w:sz w:val="24"/>
        </w:rPr>
        <w:t>Na začiatku m</w:t>
      </w:r>
      <w:r>
        <w:rPr>
          <w:rFonts w:asciiTheme="majorHAnsi" w:hAnsiTheme="majorHAnsi"/>
          <w:sz w:val="24"/>
        </w:rPr>
        <w:t xml:space="preserve">áme možnosť zapnúť si web kameru, a ocitnúť </w:t>
      </w:r>
      <w:r w:rsidR="00C5223B">
        <w:rPr>
          <w:rFonts w:asciiTheme="majorHAnsi" w:hAnsiTheme="majorHAnsi"/>
          <w:sz w:val="24"/>
        </w:rPr>
        <w:t xml:space="preserve">sa </w:t>
      </w:r>
      <w:r>
        <w:rPr>
          <w:rFonts w:asciiTheme="majorHAnsi" w:hAnsiTheme="majorHAnsi"/>
          <w:sz w:val="24"/>
        </w:rPr>
        <w:t>v polohe medve</w:t>
      </w:r>
      <w:r w:rsidR="003B52C8">
        <w:rPr>
          <w:rFonts w:asciiTheme="majorHAnsi" w:hAnsiTheme="majorHAnsi"/>
          <w:sz w:val="24"/>
        </w:rPr>
        <w:t>dice</w:t>
      </w:r>
      <w:r w:rsidR="00C5223B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 xml:space="preserve">byť sledovaný ostatnými </w:t>
      </w:r>
      <w:r w:rsidR="00347997">
        <w:rPr>
          <w:rFonts w:asciiTheme="majorHAnsi" w:hAnsiTheme="majorHAnsi"/>
          <w:sz w:val="24"/>
        </w:rPr>
        <w:t>on</w:t>
      </w:r>
      <w:r w:rsidR="005B4A12">
        <w:rPr>
          <w:rFonts w:asciiTheme="majorHAnsi" w:hAnsiTheme="majorHAnsi"/>
          <w:sz w:val="24"/>
        </w:rPr>
        <w:t>-</w:t>
      </w:r>
      <w:r w:rsidR="00347997">
        <w:rPr>
          <w:rFonts w:asciiTheme="majorHAnsi" w:hAnsiTheme="majorHAnsi"/>
          <w:sz w:val="24"/>
        </w:rPr>
        <w:t xml:space="preserve">line </w:t>
      </w:r>
      <w:r>
        <w:rPr>
          <w:rFonts w:asciiTheme="majorHAnsi" w:hAnsiTheme="majorHAnsi"/>
          <w:sz w:val="24"/>
        </w:rPr>
        <w:t xml:space="preserve">užívateľmi dokumentu. </w:t>
      </w:r>
      <w:r w:rsidR="00C5223B">
        <w:rPr>
          <w:rFonts w:asciiTheme="majorHAnsi" w:hAnsiTheme="majorHAnsi"/>
          <w:sz w:val="24"/>
        </w:rPr>
        <w:t>Tento</w:t>
      </w:r>
      <w:r w:rsidR="00CE1EE3">
        <w:rPr>
          <w:rFonts w:asciiTheme="majorHAnsi" w:hAnsiTheme="majorHAnsi"/>
          <w:sz w:val="24"/>
        </w:rPr>
        <w:t xml:space="preserve"> vzťah je obojstranný a</w:t>
      </w:r>
      <w:r w:rsidR="00C5223B">
        <w:rPr>
          <w:rFonts w:asciiTheme="majorHAnsi" w:hAnsiTheme="majorHAnsi"/>
          <w:sz w:val="24"/>
        </w:rPr>
        <w:t xml:space="preserve"> všetci zú</w:t>
      </w:r>
      <w:r w:rsidR="004209DE">
        <w:rPr>
          <w:rFonts w:asciiTheme="majorHAnsi" w:hAnsiTheme="majorHAnsi"/>
          <w:sz w:val="24"/>
        </w:rPr>
        <w:t>častnení</w:t>
      </w:r>
      <w:r w:rsidR="00CE1EE3">
        <w:rPr>
          <w:rFonts w:asciiTheme="majorHAnsi" w:hAnsiTheme="majorHAnsi"/>
          <w:sz w:val="24"/>
        </w:rPr>
        <w:t xml:space="preserve"> sa</w:t>
      </w:r>
      <w:r w:rsidR="004209DE">
        <w:rPr>
          <w:rFonts w:asciiTheme="majorHAnsi" w:hAnsiTheme="majorHAnsi"/>
          <w:sz w:val="24"/>
        </w:rPr>
        <w:t xml:space="preserve"> môžu navzájom vidieť. </w:t>
      </w:r>
    </w:p>
    <w:p w:rsidR="004209DE" w:rsidRDefault="004209DE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 interaktívnej mape sa tak ocitá hlavná protagonistka medveďa </w:t>
      </w:r>
      <w:proofErr w:type="spellStart"/>
      <w:r>
        <w:rPr>
          <w:rFonts w:asciiTheme="majorHAnsi" w:hAnsiTheme="majorHAnsi"/>
          <w:sz w:val="24"/>
        </w:rPr>
        <w:t>grizzly</w:t>
      </w:r>
      <w:proofErr w:type="spellEnd"/>
      <w:r>
        <w:rPr>
          <w:rFonts w:asciiTheme="majorHAnsi" w:hAnsiTheme="majorHAnsi"/>
          <w:sz w:val="24"/>
        </w:rPr>
        <w:t>, rôzne iné zvieratá podobne označené číslom (napr. jeleň 24, vlk 47) a my s ostatnými užívateľmi.</w:t>
      </w:r>
    </w:p>
    <w:p w:rsidR="004209DE" w:rsidRDefault="00244DC0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 kliknutí na ikonky zvierat sa zobrazí popis a video zo sledovacej kamery zachytávajúce konkrétne zviera</w:t>
      </w:r>
      <w:r w:rsidR="00E46E0E">
        <w:rPr>
          <w:rFonts w:asciiTheme="majorHAnsi" w:hAnsiTheme="majorHAnsi"/>
          <w:sz w:val="24"/>
        </w:rPr>
        <w:t xml:space="preserve"> v národnom parku</w:t>
      </w:r>
      <w:r>
        <w:rPr>
          <w:rFonts w:asciiTheme="majorHAnsi" w:hAnsiTheme="majorHAnsi"/>
          <w:sz w:val="24"/>
        </w:rPr>
        <w:t>. Podobný postup sa dá aplikovať aj na iných užívateľov. Chýba popis, no kamera taktiež zachytáva ich prirodzené prostredie.</w:t>
      </w:r>
      <w:r w:rsidR="00322647">
        <w:rPr>
          <w:rFonts w:asciiTheme="majorHAnsi" w:hAnsiTheme="majorHAnsi"/>
          <w:sz w:val="24"/>
        </w:rPr>
        <w:t xml:space="preserve"> Z tohto hľadiska by sme podľa označenia </w:t>
      </w:r>
      <w:proofErr w:type="spellStart"/>
      <w:r w:rsidR="00322647">
        <w:rPr>
          <w:rFonts w:asciiTheme="majorHAnsi" w:hAnsiTheme="majorHAnsi"/>
          <w:sz w:val="24"/>
        </w:rPr>
        <w:t>Judith</w:t>
      </w:r>
      <w:proofErr w:type="spellEnd"/>
      <w:r w:rsidR="00322647">
        <w:rPr>
          <w:rFonts w:asciiTheme="majorHAnsi" w:hAnsiTheme="majorHAnsi"/>
          <w:sz w:val="24"/>
        </w:rPr>
        <w:t xml:space="preserve"> </w:t>
      </w:r>
      <w:proofErr w:type="spellStart"/>
      <w:r w:rsidR="00322647">
        <w:rPr>
          <w:rFonts w:asciiTheme="majorHAnsi" w:hAnsiTheme="majorHAnsi"/>
          <w:sz w:val="24"/>
        </w:rPr>
        <w:t>Aston</w:t>
      </w:r>
      <w:proofErr w:type="spellEnd"/>
      <w:r w:rsidR="00322647">
        <w:rPr>
          <w:rFonts w:asciiTheme="majorHAnsi" w:hAnsiTheme="majorHAnsi"/>
          <w:sz w:val="24"/>
        </w:rPr>
        <w:t xml:space="preserve"> a Sandry </w:t>
      </w:r>
      <w:proofErr w:type="spellStart"/>
      <w:r w:rsidR="00322647">
        <w:rPr>
          <w:rFonts w:asciiTheme="majorHAnsi" w:hAnsiTheme="majorHAnsi"/>
          <w:sz w:val="24"/>
        </w:rPr>
        <w:t>Gaudenzi</w:t>
      </w:r>
      <w:proofErr w:type="spellEnd"/>
      <w:r w:rsidR="00322647">
        <w:rPr>
          <w:rFonts w:asciiTheme="majorHAnsi" w:hAnsiTheme="majorHAnsi"/>
          <w:sz w:val="24"/>
        </w:rPr>
        <w:t xml:space="preserve"> mohli hovoriť o hypertextovom mode.</w:t>
      </w:r>
    </w:p>
    <w:p w:rsidR="00244DC0" w:rsidRDefault="00244DC0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Medve</w:t>
      </w:r>
      <w:r w:rsidR="003B52C8">
        <w:rPr>
          <w:rFonts w:asciiTheme="majorHAnsi" w:hAnsiTheme="majorHAnsi"/>
          <w:sz w:val="24"/>
        </w:rPr>
        <w:t>dica s číslom</w:t>
      </w:r>
      <w:r>
        <w:rPr>
          <w:rFonts w:asciiTheme="majorHAnsi" w:hAnsiTheme="majorHAnsi"/>
          <w:sz w:val="24"/>
        </w:rPr>
        <w:t xml:space="preserve"> 71</w:t>
      </w:r>
      <w:r w:rsidR="003B52C8">
        <w:rPr>
          <w:rFonts w:asciiTheme="majorHAnsi" w:hAnsiTheme="majorHAnsi"/>
          <w:sz w:val="24"/>
        </w:rPr>
        <w:t xml:space="preserve"> sa ďalej potuluje </w:t>
      </w:r>
      <w:r w:rsidR="00322647">
        <w:rPr>
          <w:rFonts w:asciiTheme="majorHAnsi" w:hAnsiTheme="majorHAnsi"/>
          <w:sz w:val="24"/>
        </w:rPr>
        <w:t>a </w:t>
      </w:r>
      <w:proofErr w:type="spellStart"/>
      <w:r w:rsidR="00322647">
        <w:rPr>
          <w:rFonts w:asciiTheme="majorHAnsi" w:hAnsiTheme="majorHAnsi"/>
          <w:sz w:val="24"/>
        </w:rPr>
        <w:t>hypertextualita</w:t>
      </w:r>
      <w:proofErr w:type="spellEnd"/>
      <w:r w:rsidR="00322647">
        <w:rPr>
          <w:rFonts w:asciiTheme="majorHAnsi" w:hAnsiTheme="majorHAnsi"/>
          <w:sz w:val="24"/>
        </w:rPr>
        <w:t xml:space="preserve"> je jednou z hlavných interaktívnych čŕt dokumentu </w:t>
      </w:r>
      <w:r w:rsidR="00916B33">
        <w:rPr>
          <w:rFonts w:asciiTheme="majorHAnsi" w:hAnsiTheme="majorHAnsi"/>
          <w:sz w:val="24"/>
        </w:rPr>
        <w:t>–</w:t>
      </w:r>
      <w:r w:rsidR="00322647">
        <w:rPr>
          <w:rFonts w:asciiTheme="majorHAnsi" w:hAnsiTheme="majorHAnsi"/>
          <w:sz w:val="24"/>
        </w:rPr>
        <w:t xml:space="preserve"> </w:t>
      </w:r>
      <w:r w:rsidR="00916B33">
        <w:rPr>
          <w:rFonts w:asciiTheme="majorHAnsi" w:hAnsiTheme="majorHAnsi"/>
          <w:sz w:val="24"/>
        </w:rPr>
        <w:t xml:space="preserve">sledujeme ju v jej putovaní prírodnou rezerváciou pomocou malých ikoniek kamier. V tomto zmysle sa pred nami rozvíja tradičný </w:t>
      </w:r>
      <w:proofErr w:type="spellStart"/>
      <w:r w:rsidR="00916B33">
        <w:rPr>
          <w:rFonts w:asciiTheme="majorHAnsi" w:hAnsiTheme="majorHAnsi"/>
          <w:sz w:val="24"/>
        </w:rPr>
        <w:t>naratív</w:t>
      </w:r>
      <w:proofErr w:type="spellEnd"/>
      <w:r w:rsidR="00916B33">
        <w:rPr>
          <w:rFonts w:asciiTheme="majorHAnsi" w:hAnsiTheme="majorHAnsi"/>
          <w:sz w:val="24"/>
        </w:rPr>
        <w:t xml:space="preserve">, na aký sme zvyknutý z dokumentárnych filmov o prírode. Vďaka personifikácii medvedice, ktorej hlas sa ozýva v podaní herečky </w:t>
      </w:r>
      <w:proofErr w:type="spellStart"/>
      <w:r w:rsidR="00916B33">
        <w:rPr>
          <w:rFonts w:asciiTheme="majorHAnsi" w:hAnsiTheme="majorHAnsi"/>
          <w:sz w:val="24"/>
        </w:rPr>
        <w:t>Mii</w:t>
      </w:r>
      <w:proofErr w:type="spellEnd"/>
      <w:r w:rsidR="00916B33">
        <w:rPr>
          <w:rFonts w:asciiTheme="majorHAnsi" w:hAnsiTheme="majorHAnsi"/>
          <w:sz w:val="24"/>
        </w:rPr>
        <w:t xml:space="preserve"> </w:t>
      </w:r>
      <w:proofErr w:type="spellStart"/>
      <w:r w:rsidR="00916B33">
        <w:rPr>
          <w:rFonts w:asciiTheme="majorHAnsi" w:hAnsiTheme="majorHAnsi"/>
          <w:sz w:val="24"/>
        </w:rPr>
        <w:t>Kirschner</w:t>
      </w:r>
      <w:proofErr w:type="spellEnd"/>
      <w:r w:rsidR="00916B33">
        <w:rPr>
          <w:rFonts w:asciiTheme="majorHAnsi" w:hAnsiTheme="majorHAnsi"/>
          <w:sz w:val="24"/>
        </w:rPr>
        <w:t>, je užívateľovi (a v tomto prípade možno už divákovi) zabezpečený pocit line</w:t>
      </w:r>
      <w:r w:rsidR="00374975">
        <w:rPr>
          <w:rFonts w:asciiTheme="majorHAnsi" w:hAnsiTheme="majorHAnsi"/>
          <w:sz w:val="24"/>
        </w:rPr>
        <w:t>árnosti</w:t>
      </w:r>
      <w:r w:rsidR="00916B33">
        <w:rPr>
          <w:rFonts w:asciiTheme="majorHAnsi" w:hAnsiTheme="majorHAnsi"/>
          <w:sz w:val="24"/>
        </w:rPr>
        <w:t xml:space="preserve">. </w:t>
      </w:r>
      <w:r w:rsidR="000B571A">
        <w:rPr>
          <w:rFonts w:asciiTheme="majorHAnsi" w:hAnsiTheme="majorHAnsi"/>
          <w:sz w:val="24"/>
        </w:rPr>
        <w:t>K lepšej orientácii slúži</w:t>
      </w:r>
      <w:r w:rsidR="009C4930">
        <w:rPr>
          <w:rFonts w:asciiTheme="majorHAnsi" w:hAnsiTheme="majorHAnsi"/>
          <w:sz w:val="24"/>
        </w:rPr>
        <w:t xml:space="preserve"> aj </w:t>
      </w:r>
      <w:r w:rsidR="00796530">
        <w:rPr>
          <w:rFonts w:asciiTheme="majorHAnsi" w:hAnsiTheme="majorHAnsi"/>
          <w:sz w:val="24"/>
        </w:rPr>
        <w:t>menšia</w:t>
      </w:r>
      <w:r w:rsidR="009C4930">
        <w:rPr>
          <w:rFonts w:asciiTheme="majorHAnsi" w:hAnsiTheme="majorHAnsi"/>
          <w:sz w:val="24"/>
        </w:rPr>
        <w:t xml:space="preserve"> map</w:t>
      </w:r>
      <w:r w:rsidR="000B571A">
        <w:rPr>
          <w:rFonts w:asciiTheme="majorHAnsi" w:hAnsiTheme="majorHAnsi"/>
          <w:sz w:val="24"/>
        </w:rPr>
        <w:t xml:space="preserve">a umiestnená v pravom hornom rohu obrazovky. </w:t>
      </w:r>
      <w:r w:rsidR="00666E8E">
        <w:rPr>
          <w:rFonts w:asciiTheme="majorHAnsi" w:hAnsiTheme="majorHAnsi"/>
          <w:sz w:val="24"/>
        </w:rPr>
        <w:t xml:space="preserve">Dej by sa teda pokojne mohol kriticky analyzovať napríklad splnením formalistického predpokladu jednoty, komplexnosti a intenzity. </w:t>
      </w:r>
    </w:p>
    <w:p w:rsidR="00607506" w:rsidRDefault="00607506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Nelineárny zážitok nakoniec môžeme dostať až po uplynutí dvadsiatich minút, čo je približný čas trvania interaktívneho dokumentu. Toto časové ohraničenie v sebe nesie </w:t>
      </w:r>
      <w:r>
        <w:rPr>
          <w:rFonts w:asciiTheme="majorHAnsi" w:hAnsiTheme="majorHAnsi"/>
          <w:sz w:val="24"/>
        </w:rPr>
        <w:lastRenderedPageBreak/>
        <w:t>zahrnuté spomínané úvodné video, kontinuálne znejúci hlas rozprávačky</w:t>
      </w:r>
      <w:r w:rsidR="007711A9">
        <w:rPr>
          <w:rFonts w:asciiTheme="majorHAnsi" w:hAnsiTheme="majorHAnsi"/>
          <w:sz w:val="24"/>
        </w:rPr>
        <w:t>, „stopy“ medvedice plynúce po hlavnom rozhraní, ktoré môžeme nasledovať, ikonky kamier a automaticky sa spúšťajúce videá.</w:t>
      </w:r>
    </w:p>
    <w:p w:rsidR="007711A9" w:rsidRDefault="007711A9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Ikonky kamier sú tak</w:t>
      </w:r>
      <w:r w:rsidR="006A297D">
        <w:rPr>
          <w:rFonts w:asciiTheme="majorHAnsi" w:hAnsiTheme="majorHAnsi"/>
          <w:sz w:val="24"/>
        </w:rPr>
        <w:t xml:space="preserve"> nesporne hlavnou, </w:t>
      </w:r>
      <w:proofErr w:type="spellStart"/>
      <w:r w:rsidR="006A297D">
        <w:rPr>
          <w:rFonts w:asciiTheme="majorHAnsi" w:hAnsiTheme="majorHAnsi"/>
          <w:sz w:val="24"/>
        </w:rPr>
        <w:t>esenčnou</w:t>
      </w:r>
      <w:proofErr w:type="spellEnd"/>
      <w:r w:rsidR="006A297D">
        <w:rPr>
          <w:rFonts w:asciiTheme="majorHAnsi" w:hAnsiTheme="majorHAnsi"/>
          <w:sz w:val="24"/>
        </w:rPr>
        <w:t xml:space="preserve"> časť</w:t>
      </w:r>
      <w:r>
        <w:rPr>
          <w:rFonts w:asciiTheme="majorHAnsi" w:hAnsiTheme="majorHAnsi"/>
          <w:sz w:val="24"/>
        </w:rPr>
        <w:t xml:space="preserve">ou interaktivity dokumentu. Okrem možnosti sledovať medvedicu v jej putovaní rezerváciou, poskytujú náhľad na celý, širší systém národného parku. Spolu s komentárom nám najintenzívnejšie pertraktujú hlavnú ideu. Spojenie prírody a technológie, ustupujúce </w:t>
      </w:r>
      <w:r w:rsidR="005170AF">
        <w:rPr>
          <w:rFonts w:asciiTheme="majorHAnsi" w:hAnsiTheme="majorHAnsi"/>
          <w:sz w:val="24"/>
        </w:rPr>
        <w:t>pudové, spontánne</w:t>
      </w:r>
      <w:r>
        <w:rPr>
          <w:rFonts w:asciiTheme="majorHAnsi" w:hAnsiTheme="majorHAnsi"/>
          <w:sz w:val="24"/>
        </w:rPr>
        <w:t xml:space="preserve"> správanie zvierat s leitmotívom repliky „nerob to, čo ti príde ako prirodzené“. </w:t>
      </w:r>
      <w:r w:rsidR="005170AF">
        <w:rPr>
          <w:rFonts w:asciiTheme="majorHAnsi" w:hAnsiTheme="majorHAnsi"/>
          <w:sz w:val="24"/>
        </w:rPr>
        <w:t xml:space="preserve"> Takto sa pred nami otvára paradox – tá istá technológia, ktorá obmedzuje divokú prírodu sa pre nás stane nástrojom, ako ju sledovať.</w:t>
      </w:r>
    </w:p>
    <w:p w:rsidR="005170AF" w:rsidRDefault="003F2D41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 zabezpečenie postupu a ohraničenosti </w:t>
      </w:r>
      <w:proofErr w:type="spellStart"/>
      <w:r>
        <w:rPr>
          <w:rFonts w:asciiTheme="majorHAnsi" w:hAnsiTheme="majorHAnsi"/>
          <w:i/>
          <w:sz w:val="24"/>
        </w:rPr>
        <w:t>Bear</w:t>
      </w:r>
      <w:proofErr w:type="spellEnd"/>
      <w:r>
        <w:rPr>
          <w:rFonts w:asciiTheme="majorHAnsi" w:hAnsiTheme="majorHAnsi"/>
          <w:i/>
          <w:sz w:val="24"/>
        </w:rPr>
        <w:t xml:space="preserve"> 71 </w:t>
      </w:r>
      <w:r>
        <w:rPr>
          <w:rFonts w:asciiTheme="majorHAnsi" w:hAnsiTheme="majorHAnsi"/>
          <w:sz w:val="24"/>
        </w:rPr>
        <w:t xml:space="preserve">používa aj audiovizuálny obsah, ktorý sa zapína automaticky bez toho, aby užívateľ s niečím </w:t>
      </w:r>
      <w:proofErr w:type="spellStart"/>
      <w:r>
        <w:rPr>
          <w:rFonts w:asciiTheme="majorHAnsi" w:hAnsiTheme="majorHAnsi"/>
          <w:sz w:val="24"/>
        </w:rPr>
        <w:t>interagoval</w:t>
      </w:r>
      <w:proofErr w:type="spellEnd"/>
      <w:r>
        <w:rPr>
          <w:rFonts w:asciiTheme="majorHAnsi" w:hAnsiTheme="majorHAnsi"/>
          <w:sz w:val="24"/>
        </w:rPr>
        <w:t>. Postupnosť sa tak nepreruší, tri dodatočné</w:t>
      </w:r>
      <w:r w:rsidR="0046706A">
        <w:rPr>
          <w:rFonts w:asciiTheme="majorHAnsi" w:hAnsiTheme="majorHAnsi"/>
          <w:sz w:val="24"/>
        </w:rPr>
        <w:t>, automatické</w:t>
      </w:r>
      <w:r>
        <w:rPr>
          <w:rFonts w:asciiTheme="majorHAnsi" w:hAnsiTheme="majorHAnsi"/>
          <w:sz w:val="24"/>
        </w:rPr>
        <w:t xml:space="preserve"> záznamy medvedice nám podajú ucelený tvar so začiatkom, stredom a koncom.</w:t>
      </w:r>
      <w:r w:rsidR="00767879">
        <w:rPr>
          <w:rFonts w:asciiTheme="majorHAnsi" w:hAnsiTheme="majorHAnsi"/>
          <w:sz w:val="24"/>
        </w:rPr>
        <w:t xml:space="preserve"> Aj záverečné zábery sú koncipované v tradičnom zmysle. Znie dramatická, gradujúca hudba, komentár stlmí vo výraznosti hlasu a uberie z nedbalého, neformálneho tónu, ktorý nahradí väčšou koncentrovanosťou. </w:t>
      </w:r>
      <w:r w:rsidR="00202BD3">
        <w:rPr>
          <w:rFonts w:asciiTheme="majorHAnsi" w:hAnsiTheme="majorHAnsi"/>
          <w:sz w:val="24"/>
        </w:rPr>
        <w:t>Koniec je teda poňatí ako klimax, vyvrcholenie.</w:t>
      </w:r>
    </w:p>
    <w:p w:rsidR="0046706A" w:rsidRDefault="0046706A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 uplynutí celého</w:t>
      </w:r>
      <w:r w:rsidR="00EE064B">
        <w:rPr>
          <w:rFonts w:asciiTheme="majorHAnsi" w:hAnsiTheme="majorHAnsi"/>
          <w:sz w:val="24"/>
        </w:rPr>
        <w:t>, dvadsaťminútového</w:t>
      </w:r>
      <w:r>
        <w:rPr>
          <w:rFonts w:asciiTheme="majorHAnsi" w:hAnsiTheme="majorHAnsi"/>
          <w:sz w:val="24"/>
        </w:rPr>
        <w:t xml:space="preserve"> príbehu sa komentár odmlčí, putovanie medvedice ustane. Užívateľ naďalej zostáva v rozhraní mapy, tentokrát však vo „voľnom výbehu.“ Do istej miery je hypertextový </w:t>
      </w:r>
      <w:proofErr w:type="spellStart"/>
      <w:r>
        <w:rPr>
          <w:rFonts w:asciiTheme="majorHAnsi" w:hAnsiTheme="majorHAnsi"/>
          <w:sz w:val="24"/>
        </w:rPr>
        <w:t>mod</w:t>
      </w:r>
      <w:proofErr w:type="spellEnd"/>
      <w:r>
        <w:rPr>
          <w:rFonts w:asciiTheme="majorHAnsi" w:hAnsiTheme="majorHAnsi"/>
          <w:sz w:val="24"/>
        </w:rPr>
        <w:t xml:space="preserve"> vystriedaný konverzačným. </w:t>
      </w:r>
      <w:r w:rsidR="00EE064B">
        <w:rPr>
          <w:rFonts w:asciiTheme="majorHAnsi" w:hAnsiTheme="majorHAnsi"/>
          <w:sz w:val="24"/>
        </w:rPr>
        <w:t>Užívateľovi je dovolené nelineárne skúmať interaktívny priestor, byť s ním v dialógu. Bez toho, aby sa niekde</w:t>
      </w:r>
      <w:r w:rsidR="00F21AF9">
        <w:rPr>
          <w:rFonts w:asciiTheme="majorHAnsi" w:hAnsiTheme="majorHAnsi"/>
          <w:sz w:val="24"/>
        </w:rPr>
        <w:t xml:space="preserve"> na pozadí (alebo v rámci figúry)</w:t>
      </w:r>
      <w:r w:rsidR="007055CA">
        <w:rPr>
          <w:rFonts w:asciiTheme="majorHAnsi" w:hAnsiTheme="majorHAnsi"/>
          <w:sz w:val="24"/>
        </w:rPr>
        <w:t xml:space="preserve"> odohrávala </w:t>
      </w:r>
      <w:r w:rsidR="00EE064B">
        <w:rPr>
          <w:rFonts w:asciiTheme="majorHAnsi" w:hAnsiTheme="majorHAnsi"/>
          <w:sz w:val="24"/>
        </w:rPr>
        <w:t xml:space="preserve">lineárna kontinuita. </w:t>
      </w:r>
      <w:r w:rsidR="0027326C">
        <w:rPr>
          <w:rFonts w:asciiTheme="majorHAnsi" w:hAnsiTheme="majorHAnsi"/>
          <w:sz w:val="24"/>
        </w:rPr>
        <w:t>Otázkou zostáva, do akej miery je aj toto súčasťou ponúkanej skúsenosti a či náhodou užívateľ automaticky neopustí prostredie po uplynutí príbehu</w:t>
      </w:r>
      <w:r w:rsidR="00B072E8">
        <w:rPr>
          <w:rFonts w:asciiTheme="majorHAnsi" w:hAnsiTheme="majorHAnsi"/>
          <w:sz w:val="24"/>
        </w:rPr>
        <w:t>.</w:t>
      </w:r>
    </w:p>
    <w:p w:rsidR="00B072E8" w:rsidRPr="005F48AB" w:rsidRDefault="005F48AB" w:rsidP="004C52B3">
      <w:pPr>
        <w:spacing w:after="0" w:line="360" w:lineRule="auto"/>
        <w:ind w:firstLine="284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i/>
          <w:sz w:val="24"/>
        </w:rPr>
        <w:t>Bear</w:t>
      </w:r>
      <w:proofErr w:type="spellEnd"/>
      <w:r>
        <w:rPr>
          <w:rFonts w:asciiTheme="majorHAnsi" w:hAnsiTheme="majorHAnsi"/>
          <w:i/>
          <w:sz w:val="24"/>
        </w:rPr>
        <w:t xml:space="preserve"> 71</w:t>
      </w:r>
      <w:r>
        <w:rPr>
          <w:rFonts w:asciiTheme="majorHAnsi" w:hAnsiTheme="majorHAnsi"/>
          <w:sz w:val="24"/>
        </w:rPr>
        <w:t xml:space="preserve"> po celé svoje trvanie nemení a nevyvíja interaktivitu. Na začiatku predstaví všetky použité prvky, s ktorými je možné narábať a počas zážitku s ním sa už nové, nečakané neobjavia. Pôsobí ako jednoliaty, celistvý, </w:t>
      </w:r>
      <w:proofErr w:type="spellStart"/>
      <w:r>
        <w:rPr>
          <w:rFonts w:asciiTheme="majorHAnsi" w:hAnsiTheme="majorHAnsi"/>
          <w:sz w:val="24"/>
        </w:rPr>
        <w:t>imerzný</w:t>
      </w:r>
      <w:proofErr w:type="spellEnd"/>
      <w:r>
        <w:rPr>
          <w:rFonts w:asciiTheme="majorHAnsi" w:hAnsiTheme="majorHAnsi"/>
          <w:sz w:val="24"/>
        </w:rPr>
        <w:t xml:space="preserve"> komplex (na rozdiel od databázovejších, </w:t>
      </w:r>
      <w:proofErr w:type="spellStart"/>
      <w:r>
        <w:rPr>
          <w:rFonts w:asciiTheme="majorHAnsi" w:hAnsiTheme="majorHAnsi"/>
          <w:sz w:val="24"/>
        </w:rPr>
        <w:t>archívnejších</w:t>
      </w:r>
      <w:proofErr w:type="spellEnd"/>
      <w:r>
        <w:rPr>
          <w:rFonts w:asciiTheme="majorHAnsi" w:hAnsiTheme="majorHAnsi"/>
          <w:sz w:val="24"/>
        </w:rPr>
        <w:t xml:space="preserve"> interaktívnych dokumentov či projektov). </w:t>
      </w:r>
      <w:r w:rsidR="008B6FB3">
        <w:rPr>
          <w:rFonts w:asciiTheme="majorHAnsi" w:hAnsiTheme="majorHAnsi"/>
          <w:sz w:val="24"/>
        </w:rPr>
        <w:t>Prirodzený biotop národného parku je vďaka technológii narušený, ale zároveň aj sledovateľný. Táto „sledovateľnosť“ sa nakoniec odráža aj v štruktúre usporiadania celého dokumentu.</w:t>
      </w:r>
    </w:p>
    <w:sectPr w:rsidR="00B072E8" w:rsidRPr="005F48AB" w:rsidSect="00D4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3C91"/>
    <w:rsid w:val="000258B5"/>
    <w:rsid w:val="00025D06"/>
    <w:rsid w:val="0005562F"/>
    <w:rsid w:val="000B571A"/>
    <w:rsid w:val="00110DE0"/>
    <w:rsid w:val="00121B19"/>
    <w:rsid w:val="00127632"/>
    <w:rsid w:val="001E2C1C"/>
    <w:rsid w:val="00202BD3"/>
    <w:rsid w:val="00244DC0"/>
    <w:rsid w:val="0027326C"/>
    <w:rsid w:val="002E6C63"/>
    <w:rsid w:val="00322647"/>
    <w:rsid w:val="00335DC0"/>
    <w:rsid w:val="00347997"/>
    <w:rsid w:val="00374975"/>
    <w:rsid w:val="003B52C8"/>
    <w:rsid w:val="003F2D41"/>
    <w:rsid w:val="0041333E"/>
    <w:rsid w:val="004209DE"/>
    <w:rsid w:val="0046706A"/>
    <w:rsid w:val="004C52B3"/>
    <w:rsid w:val="004E0B20"/>
    <w:rsid w:val="005170AF"/>
    <w:rsid w:val="00580F29"/>
    <w:rsid w:val="005B4A12"/>
    <w:rsid w:val="005F48AB"/>
    <w:rsid w:val="00607506"/>
    <w:rsid w:val="00666E8E"/>
    <w:rsid w:val="006A297D"/>
    <w:rsid w:val="006B1AED"/>
    <w:rsid w:val="007055CA"/>
    <w:rsid w:val="00767879"/>
    <w:rsid w:val="007711A9"/>
    <w:rsid w:val="00796530"/>
    <w:rsid w:val="008B6FB3"/>
    <w:rsid w:val="00916B33"/>
    <w:rsid w:val="009C4930"/>
    <w:rsid w:val="00B072E8"/>
    <w:rsid w:val="00B53C91"/>
    <w:rsid w:val="00BF338B"/>
    <w:rsid w:val="00C5223B"/>
    <w:rsid w:val="00C73757"/>
    <w:rsid w:val="00C91F4E"/>
    <w:rsid w:val="00CD3393"/>
    <w:rsid w:val="00CE1EE3"/>
    <w:rsid w:val="00D40DB8"/>
    <w:rsid w:val="00D42CAA"/>
    <w:rsid w:val="00D85F79"/>
    <w:rsid w:val="00DE4E7E"/>
    <w:rsid w:val="00E46E0E"/>
    <w:rsid w:val="00E934E5"/>
    <w:rsid w:val="00EE064B"/>
    <w:rsid w:val="00F105D1"/>
    <w:rsid w:val="00F1481B"/>
    <w:rsid w:val="00F2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D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644</Words>
  <Characters>3914</Characters>
  <Application>Microsoft Office Word</Application>
  <DocSecurity>0</DocSecurity>
  <Lines>65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dcterms:created xsi:type="dcterms:W3CDTF">2019-12-01T22:41:00Z</dcterms:created>
  <dcterms:modified xsi:type="dcterms:W3CDTF">2019-12-02T09:35:00Z</dcterms:modified>
</cp:coreProperties>
</file>