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4F" w:rsidRPr="00F2528C" w:rsidRDefault="00F4092F" w:rsidP="00222D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28C">
        <w:rPr>
          <w:rFonts w:ascii="Times New Roman" w:hAnsi="Times New Roman" w:cs="Times New Roman"/>
          <w:b/>
          <w:sz w:val="28"/>
          <w:szCs w:val="28"/>
        </w:rPr>
        <w:t>What was the “underground university”?</w:t>
      </w:r>
    </w:p>
    <w:p w:rsidR="00F4092F" w:rsidRPr="0001212D" w:rsidRDefault="00F2528C" w:rsidP="00B62C5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</w:t>
      </w:r>
      <w:r w:rsidR="00651449">
        <w:rPr>
          <w:rFonts w:ascii="Times New Roman" w:hAnsi="Times New Roman" w:cs="Times New Roman"/>
        </w:rPr>
        <w:t>lso</w:t>
      </w:r>
      <w:r w:rsidR="00F4092F" w:rsidRPr="0001212D">
        <w:rPr>
          <w:rFonts w:ascii="Times New Roman" w:hAnsi="Times New Roman" w:cs="Times New Roman"/>
        </w:rPr>
        <w:t xml:space="preserve"> sometimes </w:t>
      </w:r>
      <w:r w:rsidR="00651449">
        <w:rPr>
          <w:rFonts w:ascii="Times New Roman" w:hAnsi="Times New Roman" w:cs="Times New Roman"/>
        </w:rPr>
        <w:t>known as</w:t>
      </w:r>
      <w:r w:rsidR="00F4092F" w:rsidRPr="0001212D">
        <w:rPr>
          <w:rFonts w:ascii="Times New Roman" w:hAnsi="Times New Roman" w:cs="Times New Roman"/>
        </w:rPr>
        <w:t xml:space="preserve"> the </w:t>
      </w:r>
      <w:proofErr w:type="spellStart"/>
      <w:r w:rsidR="00F4092F" w:rsidRPr="0001212D">
        <w:rPr>
          <w:rFonts w:ascii="Times New Roman" w:hAnsi="Times New Roman" w:cs="Times New Roman"/>
        </w:rPr>
        <w:t>Pato</w:t>
      </w:r>
      <w:r w:rsidR="00113F53">
        <w:rPr>
          <w:rFonts w:ascii="Times New Roman" w:hAnsi="Times New Roman" w:cs="Times New Roman"/>
        </w:rPr>
        <w:t>č</w:t>
      </w:r>
      <w:r w:rsidR="00F4092F" w:rsidRPr="0001212D">
        <w:rPr>
          <w:rFonts w:ascii="Times New Roman" w:hAnsi="Times New Roman" w:cs="Times New Roman"/>
        </w:rPr>
        <w:t>ka</w:t>
      </w:r>
      <w:proofErr w:type="spellEnd"/>
      <w:r w:rsidR="00F4092F" w:rsidRPr="0001212D">
        <w:rPr>
          <w:rFonts w:ascii="Times New Roman" w:hAnsi="Times New Roman" w:cs="Times New Roman"/>
        </w:rPr>
        <w:t xml:space="preserve"> University after the great philosopher </w:t>
      </w:r>
      <w:r w:rsidR="00501347">
        <w:rPr>
          <w:rFonts w:ascii="Times New Roman" w:hAnsi="Times New Roman" w:cs="Times New Roman"/>
        </w:rPr>
        <w:t xml:space="preserve">and spokesman of Charter 77 </w:t>
      </w:r>
      <w:r w:rsidR="00F4092F" w:rsidRPr="0001212D">
        <w:rPr>
          <w:rFonts w:ascii="Times New Roman" w:hAnsi="Times New Roman" w:cs="Times New Roman"/>
        </w:rPr>
        <w:t>who, after being forced to retire from Charles University, continued teaching his students in secret at his home</w:t>
      </w:r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B</w:t>
      </w:r>
      <w:r w:rsidR="0059221A">
        <w:rPr>
          <w:rFonts w:ascii="Times New Roman" w:hAnsi="Times New Roman" w:cs="Times New Roman"/>
        </w:rPr>
        <w:t>ř</w:t>
      </w:r>
      <w:r>
        <w:rPr>
          <w:rFonts w:ascii="Times New Roman" w:hAnsi="Times New Roman" w:cs="Times New Roman"/>
        </w:rPr>
        <w:t>evnov</w:t>
      </w:r>
      <w:proofErr w:type="spellEnd"/>
      <w:r w:rsidR="00F4092F" w:rsidRPr="0001212D">
        <w:rPr>
          <w:rFonts w:ascii="Times New Roman" w:hAnsi="Times New Roman" w:cs="Times New Roman"/>
        </w:rPr>
        <w:t>. But</w:t>
      </w:r>
      <w:r w:rsidR="00651449">
        <w:rPr>
          <w:rFonts w:ascii="Times New Roman" w:hAnsi="Times New Roman" w:cs="Times New Roman"/>
        </w:rPr>
        <w:t>, un</w:t>
      </w:r>
      <w:r w:rsidR="00F4092F" w:rsidRPr="0001212D">
        <w:rPr>
          <w:rFonts w:ascii="Times New Roman" w:hAnsi="Times New Roman" w:cs="Times New Roman"/>
        </w:rPr>
        <w:t xml:space="preserve">like the “Flying University” in Poland, </w:t>
      </w:r>
      <w:r w:rsidR="00651449">
        <w:rPr>
          <w:rFonts w:ascii="Times New Roman" w:hAnsi="Times New Roman" w:cs="Times New Roman"/>
        </w:rPr>
        <w:t xml:space="preserve">it </w:t>
      </w:r>
      <w:r w:rsidR="00A86525">
        <w:rPr>
          <w:rFonts w:ascii="Times New Roman" w:hAnsi="Times New Roman" w:cs="Times New Roman"/>
        </w:rPr>
        <w:t>did not have an organisational structure</w:t>
      </w:r>
      <w:r w:rsidR="00651449">
        <w:rPr>
          <w:rFonts w:ascii="Times New Roman" w:hAnsi="Times New Roman" w:cs="Times New Roman"/>
        </w:rPr>
        <w:t xml:space="preserve">, </w:t>
      </w:r>
      <w:r w:rsidR="00F4092F" w:rsidRPr="0001212D">
        <w:rPr>
          <w:rFonts w:ascii="Times New Roman" w:hAnsi="Times New Roman" w:cs="Times New Roman"/>
        </w:rPr>
        <w:t xml:space="preserve">mainly because the Czechoslovak </w:t>
      </w:r>
      <w:r w:rsidR="00501347">
        <w:rPr>
          <w:rFonts w:ascii="Times New Roman" w:hAnsi="Times New Roman" w:cs="Times New Roman"/>
        </w:rPr>
        <w:t xml:space="preserve">Communist </w:t>
      </w:r>
      <w:r w:rsidR="00F4092F" w:rsidRPr="0001212D">
        <w:rPr>
          <w:rFonts w:ascii="Times New Roman" w:hAnsi="Times New Roman" w:cs="Times New Roman"/>
        </w:rPr>
        <w:t>secret police were less tolerant than those in Poland</w:t>
      </w:r>
      <w:r w:rsidR="00651449">
        <w:rPr>
          <w:rFonts w:ascii="Times New Roman" w:hAnsi="Times New Roman" w:cs="Times New Roman"/>
        </w:rPr>
        <w:t>,</w:t>
      </w:r>
      <w:r w:rsidR="00F4092F" w:rsidRPr="0001212D">
        <w:rPr>
          <w:rFonts w:ascii="Times New Roman" w:hAnsi="Times New Roman" w:cs="Times New Roman"/>
        </w:rPr>
        <w:t xml:space="preserve"> and tried to stamp out the seminars by raids, threats, and physical and psychological violence.</w:t>
      </w:r>
    </w:p>
    <w:p w:rsidR="0001212D" w:rsidRPr="0001212D" w:rsidRDefault="00F4092F" w:rsidP="00B62C59">
      <w:pPr>
        <w:spacing w:line="240" w:lineRule="auto"/>
        <w:jc w:val="both"/>
        <w:rPr>
          <w:rFonts w:ascii="Times New Roman" w:hAnsi="Times New Roman" w:cs="Times New Roman"/>
        </w:rPr>
      </w:pPr>
      <w:r w:rsidRPr="0001212D">
        <w:rPr>
          <w:rFonts w:ascii="Times New Roman" w:hAnsi="Times New Roman" w:cs="Times New Roman"/>
        </w:rPr>
        <w:t xml:space="preserve">In Czechoslovakia </w:t>
      </w:r>
      <w:r w:rsidR="00A86525">
        <w:rPr>
          <w:rFonts w:ascii="Times New Roman" w:hAnsi="Times New Roman" w:cs="Times New Roman"/>
        </w:rPr>
        <w:t xml:space="preserve">the </w:t>
      </w:r>
      <w:r w:rsidR="00313D95">
        <w:rPr>
          <w:rFonts w:ascii="Times New Roman" w:hAnsi="Times New Roman" w:cs="Times New Roman"/>
        </w:rPr>
        <w:t>lectures</w:t>
      </w:r>
      <w:r w:rsidR="00651449">
        <w:rPr>
          <w:rFonts w:ascii="Times New Roman" w:hAnsi="Times New Roman" w:cs="Times New Roman"/>
        </w:rPr>
        <w:t xml:space="preserve"> w</w:t>
      </w:r>
      <w:r w:rsidR="00313D95">
        <w:rPr>
          <w:rFonts w:ascii="Times New Roman" w:hAnsi="Times New Roman" w:cs="Times New Roman"/>
        </w:rPr>
        <w:t>ere</w:t>
      </w:r>
      <w:r w:rsidR="00651449">
        <w:rPr>
          <w:rFonts w:ascii="Times New Roman" w:hAnsi="Times New Roman" w:cs="Times New Roman"/>
        </w:rPr>
        <w:t xml:space="preserve"> </w:t>
      </w:r>
      <w:r w:rsidR="00113F53">
        <w:rPr>
          <w:rFonts w:ascii="Times New Roman" w:hAnsi="Times New Roman" w:cs="Times New Roman"/>
        </w:rPr>
        <w:t>usually described</w:t>
      </w:r>
      <w:r w:rsidR="00651449">
        <w:rPr>
          <w:rFonts w:ascii="Times New Roman" w:hAnsi="Times New Roman" w:cs="Times New Roman"/>
        </w:rPr>
        <w:t xml:space="preserve"> more modestly as </w:t>
      </w:r>
      <w:r w:rsidRPr="0001212D">
        <w:rPr>
          <w:rFonts w:ascii="Times New Roman" w:hAnsi="Times New Roman" w:cs="Times New Roman"/>
        </w:rPr>
        <w:t xml:space="preserve">home seminars, and </w:t>
      </w:r>
      <w:r w:rsidR="00651449">
        <w:rPr>
          <w:rFonts w:ascii="Times New Roman" w:hAnsi="Times New Roman" w:cs="Times New Roman"/>
        </w:rPr>
        <w:t>the</w:t>
      </w:r>
      <w:r w:rsidR="00313D95">
        <w:rPr>
          <w:rFonts w:ascii="Times New Roman" w:hAnsi="Times New Roman" w:cs="Times New Roman"/>
        </w:rPr>
        <w:t>y</w:t>
      </w:r>
      <w:r w:rsidR="00651449">
        <w:rPr>
          <w:rFonts w:ascii="Times New Roman" w:hAnsi="Times New Roman" w:cs="Times New Roman"/>
        </w:rPr>
        <w:t xml:space="preserve"> functioned independently of each other</w:t>
      </w:r>
      <w:r w:rsidRPr="0001212D">
        <w:rPr>
          <w:rFonts w:ascii="Times New Roman" w:hAnsi="Times New Roman" w:cs="Times New Roman"/>
        </w:rPr>
        <w:t xml:space="preserve">. The most famous were the open seminars </w:t>
      </w:r>
      <w:r w:rsidR="00A86525">
        <w:rPr>
          <w:rFonts w:ascii="Times New Roman" w:hAnsi="Times New Roman" w:cs="Times New Roman"/>
        </w:rPr>
        <w:t>le</w:t>
      </w:r>
      <w:r w:rsidRPr="0001212D">
        <w:rPr>
          <w:rFonts w:ascii="Times New Roman" w:hAnsi="Times New Roman" w:cs="Times New Roman"/>
        </w:rPr>
        <w:t>d by Julius Tom</w:t>
      </w:r>
      <w:r w:rsidR="0001212D" w:rsidRPr="0001212D">
        <w:rPr>
          <w:rFonts w:ascii="Times New Roman" w:hAnsi="Times New Roman" w:cs="Times New Roman"/>
        </w:rPr>
        <w:t>i</w:t>
      </w:r>
      <w:r w:rsidRPr="0001212D">
        <w:rPr>
          <w:rFonts w:ascii="Times New Roman" w:hAnsi="Times New Roman" w:cs="Times New Roman"/>
        </w:rPr>
        <w:t xml:space="preserve">n and </w:t>
      </w:r>
      <w:proofErr w:type="spellStart"/>
      <w:r w:rsidRPr="0001212D">
        <w:rPr>
          <w:rFonts w:ascii="Times New Roman" w:hAnsi="Times New Roman" w:cs="Times New Roman"/>
        </w:rPr>
        <w:t>Ladislav</w:t>
      </w:r>
      <w:proofErr w:type="spellEnd"/>
      <w:r w:rsidRPr="0001212D">
        <w:rPr>
          <w:rFonts w:ascii="Times New Roman" w:hAnsi="Times New Roman" w:cs="Times New Roman"/>
        </w:rPr>
        <w:t xml:space="preserve"> </w:t>
      </w:r>
      <w:proofErr w:type="spellStart"/>
      <w:r w:rsidRPr="0001212D">
        <w:rPr>
          <w:rFonts w:ascii="Times New Roman" w:hAnsi="Times New Roman" w:cs="Times New Roman"/>
        </w:rPr>
        <w:t>Hejd</w:t>
      </w:r>
      <w:r w:rsidR="00113F53">
        <w:rPr>
          <w:rFonts w:ascii="Times New Roman" w:hAnsi="Times New Roman" w:cs="Times New Roman"/>
        </w:rPr>
        <w:t>á</w:t>
      </w:r>
      <w:r w:rsidRPr="0001212D">
        <w:rPr>
          <w:rFonts w:ascii="Times New Roman" w:hAnsi="Times New Roman" w:cs="Times New Roman"/>
        </w:rPr>
        <w:t>nek</w:t>
      </w:r>
      <w:proofErr w:type="spellEnd"/>
      <w:r w:rsidR="00F2528C">
        <w:rPr>
          <w:rFonts w:ascii="Times New Roman" w:hAnsi="Times New Roman" w:cs="Times New Roman"/>
        </w:rPr>
        <w:t xml:space="preserve">; there was also the </w:t>
      </w:r>
      <w:proofErr w:type="spellStart"/>
      <w:r w:rsidR="00F2528C">
        <w:rPr>
          <w:rFonts w:ascii="Times New Roman" w:hAnsi="Times New Roman" w:cs="Times New Roman"/>
        </w:rPr>
        <w:t>Kamp</w:t>
      </w:r>
      <w:r w:rsidR="0001212D" w:rsidRPr="0001212D">
        <w:rPr>
          <w:rFonts w:ascii="Times New Roman" w:hAnsi="Times New Roman" w:cs="Times New Roman"/>
        </w:rPr>
        <w:t>ademie</w:t>
      </w:r>
      <w:proofErr w:type="spellEnd"/>
      <w:r w:rsidR="0001212D" w:rsidRPr="0001212D">
        <w:rPr>
          <w:rFonts w:ascii="Times New Roman" w:hAnsi="Times New Roman" w:cs="Times New Roman"/>
        </w:rPr>
        <w:t xml:space="preserve"> at the </w:t>
      </w:r>
      <w:proofErr w:type="spellStart"/>
      <w:r w:rsidR="0001212D" w:rsidRPr="0001212D">
        <w:rPr>
          <w:rFonts w:ascii="Times New Roman" w:hAnsi="Times New Roman" w:cs="Times New Roman"/>
        </w:rPr>
        <w:t>Palou</w:t>
      </w:r>
      <w:r w:rsidR="00113F53">
        <w:rPr>
          <w:rFonts w:ascii="Times New Roman" w:hAnsi="Times New Roman" w:cs="Times New Roman"/>
        </w:rPr>
        <w:t>š</w:t>
      </w:r>
      <w:proofErr w:type="spellEnd"/>
      <w:r w:rsidR="0001212D" w:rsidRPr="0001212D">
        <w:rPr>
          <w:rFonts w:ascii="Times New Roman" w:hAnsi="Times New Roman" w:cs="Times New Roman"/>
        </w:rPr>
        <w:t xml:space="preserve"> home, the Central Europe seminar run by Rudolf </w:t>
      </w:r>
      <w:proofErr w:type="spellStart"/>
      <w:r w:rsidR="0001212D" w:rsidRPr="0001212D">
        <w:rPr>
          <w:rFonts w:ascii="Times New Roman" w:hAnsi="Times New Roman" w:cs="Times New Roman"/>
        </w:rPr>
        <w:t>Ku</w:t>
      </w:r>
      <w:r w:rsidR="00113F53">
        <w:rPr>
          <w:rFonts w:ascii="Times New Roman" w:hAnsi="Times New Roman" w:cs="Times New Roman"/>
        </w:rPr>
        <w:t>č</w:t>
      </w:r>
      <w:r w:rsidR="0001212D" w:rsidRPr="0001212D">
        <w:rPr>
          <w:rFonts w:ascii="Times New Roman" w:hAnsi="Times New Roman" w:cs="Times New Roman"/>
        </w:rPr>
        <w:t>era</w:t>
      </w:r>
      <w:proofErr w:type="spellEnd"/>
      <w:r w:rsidR="0001212D" w:rsidRPr="0001212D">
        <w:rPr>
          <w:rFonts w:ascii="Times New Roman" w:hAnsi="Times New Roman" w:cs="Times New Roman"/>
        </w:rPr>
        <w:t xml:space="preserve">, and </w:t>
      </w:r>
      <w:r w:rsidR="00113F53">
        <w:rPr>
          <w:rFonts w:ascii="Times New Roman" w:hAnsi="Times New Roman" w:cs="Times New Roman"/>
        </w:rPr>
        <w:t>th</w:t>
      </w:r>
      <w:r w:rsidR="00F2528C">
        <w:rPr>
          <w:rFonts w:ascii="Times New Roman" w:hAnsi="Times New Roman" w:cs="Times New Roman"/>
        </w:rPr>
        <w:t>ose</w:t>
      </w:r>
      <w:r w:rsidR="00113F53">
        <w:rPr>
          <w:rFonts w:ascii="Times New Roman" w:hAnsi="Times New Roman" w:cs="Times New Roman"/>
        </w:rPr>
        <w:t xml:space="preserve"> of </w:t>
      </w:r>
      <w:r w:rsidR="0001212D" w:rsidRPr="0001212D">
        <w:rPr>
          <w:rFonts w:ascii="Times New Roman" w:hAnsi="Times New Roman" w:cs="Times New Roman"/>
        </w:rPr>
        <w:t>Ivan Havel</w:t>
      </w:r>
      <w:r w:rsidR="00F2528C">
        <w:rPr>
          <w:rFonts w:ascii="Times New Roman" w:hAnsi="Times New Roman" w:cs="Times New Roman"/>
        </w:rPr>
        <w:t xml:space="preserve">, Daniel </w:t>
      </w:r>
      <w:proofErr w:type="spellStart"/>
      <w:r w:rsidR="00F2528C">
        <w:rPr>
          <w:rFonts w:ascii="Times New Roman" w:hAnsi="Times New Roman" w:cs="Times New Roman"/>
        </w:rPr>
        <w:t>Kroupa</w:t>
      </w:r>
      <w:proofErr w:type="spellEnd"/>
      <w:r w:rsidR="00F2528C">
        <w:rPr>
          <w:rFonts w:ascii="Times New Roman" w:hAnsi="Times New Roman" w:cs="Times New Roman"/>
        </w:rPr>
        <w:t xml:space="preserve"> and Petr </w:t>
      </w:r>
      <w:proofErr w:type="spellStart"/>
      <w:r w:rsidR="00F2528C">
        <w:rPr>
          <w:rFonts w:ascii="Times New Roman" w:hAnsi="Times New Roman" w:cs="Times New Roman"/>
        </w:rPr>
        <w:t>Rezek</w:t>
      </w:r>
      <w:proofErr w:type="spellEnd"/>
      <w:r w:rsidR="000F4249">
        <w:rPr>
          <w:rFonts w:ascii="Times New Roman" w:hAnsi="Times New Roman" w:cs="Times New Roman"/>
        </w:rPr>
        <w:t xml:space="preserve">. </w:t>
      </w:r>
      <w:r w:rsidR="00113F53">
        <w:rPr>
          <w:rFonts w:ascii="Times New Roman" w:hAnsi="Times New Roman" w:cs="Times New Roman"/>
        </w:rPr>
        <w:t>T</w:t>
      </w:r>
      <w:r w:rsidR="000F4249">
        <w:rPr>
          <w:rFonts w:ascii="Times New Roman" w:hAnsi="Times New Roman" w:cs="Times New Roman"/>
        </w:rPr>
        <w:t>he publication of Charter 77 was of great moral support</w:t>
      </w:r>
      <w:r w:rsidR="00113F53">
        <w:rPr>
          <w:rFonts w:ascii="Times New Roman" w:hAnsi="Times New Roman" w:cs="Times New Roman"/>
        </w:rPr>
        <w:t xml:space="preserve"> with its clarification that the Communist-run country was acting illegally in sup</w:t>
      </w:r>
      <w:r w:rsidR="0059221A">
        <w:rPr>
          <w:rFonts w:ascii="Times New Roman" w:hAnsi="Times New Roman" w:cs="Times New Roman"/>
        </w:rPr>
        <w:t>p</w:t>
      </w:r>
      <w:r w:rsidR="00113F53">
        <w:rPr>
          <w:rFonts w:ascii="Times New Roman" w:hAnsi="Times New Roman" w:cs="Times New Roman"/>
        </w:rPr>
        <w:t>ressing academic freedom</w:t>
      </w:r>
      <w:r w:rsidR="000F4249">
        <w:rPr>
          <w:rFonts w:ascii="Times New Roman" w:hAnsi="Times New Roman" w:cs="Times New Roman"/>
        </w:rPr>
        <w:t>.</w:t>
      </w:r>
    </w:p>
    <w:p w:rsidR="00F4092F" w:rsidRDefault="0001212D" w:rsidP="00B62C59">
      <w:pPr>
        <w:spacing w:line="240" w:lineRule="auto"/>
        <w:jc w:val="both"/>
        <w:rPr>
          <w:rFonts w:ascii="Times New Roman" w:hAnsi="Times New Roman" w:cs="Times New Roman"/>
        </w:rPr>
      </w:pPr>
      <w:r w:rsidRPr="0001212D">
        <w:rPr>
          <w:rFonts w:ascii="Times New Roman" w:hAnsi="Times New Roman" w:cs="Times New Roman"/>
        </w:rPr>
        <w:t>The Oxford philosophers who eventually formed the Jan Hus Educational Foundation responded to a letter from</w:t>
      </w:r>
      <w:r w:rsidR="00501347">
        <w:rPr>
          <w:rFonts w:ascii="Times New Roman" w:hAnsi="Times New Roman" w:cs="Times New Roman"/>
        </w:rPr>
        <w:t xml:space="preserve"> the philosopher</w:t>
      </w:r>
      <w:r w:rsidRPr="0001212D">
        <w:rPr>
          <w:rFonts w:ascii="Times New Roman" w:hAnsi="Times New Roman" w:cs="Times New Roman"/>
        </w:rPr>
        <w:t xml:space="preserve"> </w:t>
      </w:r>
      <w:r w:rsidR="00A86525">
        <w:rPr>
          <w:rFonts w:ascii="Times New Roman" w:hAnsi="Times New Roman" w:cs="Times New Roman"/>
        </w:rPr>
        <w:t xml:space="preserve">Julius </w:t>
      </w:r>
      <w:r w:rsidRPr="0001212D">
        <w:rPr>
          <w:rFonts w:ascii="Times New Roman" w:hAnsi="Times New Roman" w:cs="Times New Roman"/>
        </w:rPr>
        <w:t>Tomin, sending their first visiting lecturer</w:t>
      </w:r>
      <w:r>
        <w:rPr>
          <w:rFonts w:ascii="Times New Roman" w:hAnsi="Times New Roman" w:cs="Times New Roman"/>
        </w:rPr>
        <w:t>,</w:t>
      </w:r>
      <w:r w:rsidRPr="0001212D">
        <w:rPr>
          <w:rFonts w:ascii="Times New Roman" w:hAnsi="Times New Roman" w:cs="Times New Roman"/>
        </w:rPr>
        <w:t xml:space="preserve"> Kathleen Wilkes, at Easter 1979</w:t>
      </w:r>
      <w:r>
        <w:rPr>
          <w:rFonts w:ascii="Times New Roman" w:hAnsi="Times New Roman" w:cs="Times New Roman"/>
        </w:rPr>
        <w:t xml:space="preserve">. </w:t>
      </w:r>
      <w:r w:rsidR="00F2528C">
        <w:rPr>
          <w:rFonts w:ascii="Times New Roman" w:hAnsi="Times New Roman" w:cs="Times New Roman"/>
        </w:rPr>
        <w:t>(A French initiative was launched shortly afterwards, followed by the USA, Canada and Germany. There was also a strong and independent Dutch presence.)</w:t>
      </w:r>
      <w:r>
        <w:rPr>
          <w:rFonts w:ascii="Times New Roman" w:hAnsi="Times New Roman" w:cs="Times New Roman"/>
        </w:rPr>
        <w:t xml:space="preserve">The </w:t>
      </w:r>
      <w:r w:rsidR="00F2528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oundation was soon involved in supporting </w:t>
      </w:r>
      <w:r w:rsidR="000F4249">
        <w:rPr>
          <w:rFonts w:ascii="Times New Roman" w:hAnsi="Times New Roman" w:cs="Times New Roman"/>
        </w:rPr>
        <w:t>the unofficial culture</w:t>
      </w:r>
      <w:r>
        <w:rPr>
          <w:rFonts w:ascii="Times New Roman" w:hAnsi="Times New Roman" w:cs="Times New Roman"/>
        </w:rPr>
        <w:t xml:space="preserve"> in the form of visiting experts, </w:t>
      </w:r>
      <w:r w:rsidR="00651449">
        <w:rPr>
          <w:rFonts w:ascii="Times New Roman" w:hAnsi="Times New Roman" w:cs="Times New Roman"/>
        </w:rPr>
        <w:t xml:space="preserve">courses, </w:t>
      </w:r>
      <w:r>
        <w:rPr>
          <w:rFonts w:ascii="Times New Roman" w:hAnsi="Times New Roman" w:cs="Times New Roman"/>
        </w:rPr>
        <w:t>books, stipends and grants for samizdat.</w:t>
      </w:r>
      <w:r w:rsidR="000F4249">
        <w:rPr>
          <w:rFonts w:ascii="Times New Roman" w:hAnsi="Times New Roman" w:cs="Times New Roman"/>
        </w:rPr>
        <w:t xml:space="preserve"> By the mid-</w:t>
      </w:r>
      <w:proofErr w:type="spellStart"/>
      <w:r w:rsidR="000F4249">
        <w:rPr>
          <w:rFonts w:ascii="Times New Roman" w:hAnsi="Times New Roman" w:cs="Times New Roman"/>
        </w:rPr>
        <w:t>1980s</w:t>
      </w:r>
      <w:proofErr w:type="spellEnd"/>
      <w:r w:rsidR="000F4249">
        <w:rPr>
          <w:rFonts w:ascii="Times New Roman" w:hAnsi="Times New Roman" w:cs="Times New Roman"/>
        </w:rPr>
        <w:t xml:space="preserve"> however the foundation was looking for </w:t>
      </w:r>
      <w:r w:rsidR="00EE0319">
        <w:rPr>
          <w:rFonts w:ascii="Times New Roman" w:hAnsi="Times New Roman" w:cs="Times New Roman"/>
        </w:rPr>
        <w:t xml:space="preserve">more consistent </w:t>
      </w:r>
      <w:r w:rsidR="000F4249">
        <w:rPr>
          <w:rFonts w:ascii="Times New Roman" w:hAnsi="Times New Roman" w:cs="Times New Roman"/>
        </w:rPr>
        <w:t>ways to prepare students for life in an eventual democracy. One way wa</w:t>
      </w:r>
      <w:r w:rsidR="000C697E">
        <w:rPr>
          <w:rFonts w:ascii="Times New Roman" w:hAnsi="Times New Roman" w:cs="Times New Roman"/>
        </w:rPr>
        <w:t xml:space="preserve">s to enable them to study courses that would lead to an international qualification, and the first step was taken with the preparation of Milan </w:t>
      </w:r>
      <w:proofErr w:type="spellStart"/>
      <w:r w:rsidR="000C697E">
        <w:rPr>
          <w:rFonts w:ascii="Times New Roman" w:hAnsi="Times New Roman" w:cs="Times New Roman"/>
        </w:rPr>
        <w:t>Balab</w:t>
      </w:r>
      <w:r w:rsidR="00113F53">
        <w:rPr>
          <w:rFonts w:ascii="Times New Roman" w:hAnsi="Times New Roman" w:cs="Times New Roman"/>
        </w:rPr>
        <w:t>á</w:t>
      </w:r>
      <w:r w:rsidR="000C697E">
        <w:rPr>
          <w:rFonts w:ascii="Times New Roman" w:hAnsi="Times New Roman" w:cs="Times New Roman"/>
        </w:rPr>
        <w:t>n’s</w:t>
      </w:r>
      <w:proofErr w:type="spellEnd"/>
      <w:r w:rsidR="000C697E">
        <w:rPr>
          <w:rFonts w:ascii="Times New Roman" w:hAnsi="Times New Roman" w:cs="Times New Roman"/>
        </w:rPr>
        <w:t xml:space="preserve"> Judaic Studies s</w:t>
      </w:r>
      <w:r w:rsidR="00651449">
        <w:rPr>
          <w:rFonts w:ascii="Times New Roman" w:hAnsi="Times New Roman" w:cs="Times New Roman"/>
        </w:rPr>
        <w:t>tudents</w:t>
      </w:r>
      <w:r w:rsidR="000C697E">
        <w:rPr>
          <w:rFonts w:ascii="Times New Roman" w:hAnsi="Times New Roman" w:cs="Times New Roman"/>
        </w:rPr>
        <w:t xml:space="preserve"> for the Cambridge Diploma in Religious Studies.</w:t>
      </w:r>
    </w:p>
    <w:p w:rsidR="000C697E" w:rsidRDefault="000C697E" w:rsidP="00B62C5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Meanwhile, in Brno, a new approach to the home seminar was conceived by </w:t>
      </w:r>
      <w:proofErr w:type="spellStart"/>
      <w:r>
        <w:rPr>
          <w:rFonts w:ascii="Times New Roman" w:hAnsi="Times New Roman" w:cs="Times New Roman"/>
        </w:rPr>
        <w:t>Ji</w:t>
      </w:r>
      <w:r w:rsidR="00113F53">
        <w:rPr>
          <w:rFonts w:ascii="Times New Roman" w:hAnsi="Times New Roman" w:cs="Times New Roman"/>
        </w:rPr>
        <w:t>ří</w:t>
      </w:r>
      <w:proofErr w:type="spellEnd"/>
      <w:r>
        <w:rPr>
          <w:rFonts w:ascii="Times New Roman" w:hAnsi="Times New Roman" w:cs="Times New Roman"/>
        </w:rPr>
        <w:t xml:space="preserve"> M</w:t>
      </w:r>
      <w:r w:rsidR="00113F53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ller</w:t>
      </w:r>
      <w:r w:rsidR="00EE0319">
        <w:rPr>
          <w:rFonts w:ascii="Times New Roman" w:hAnsi="Times New Roman" w:cs="Times New Roman"/>
        </w:rPr>
        <w:t>,</w:t>
      </w:r>
      <w:r w:rsidR="00EE0319" w:rsidRPr="00EE0319">
        <w:rPr>
          <w:rFonts w:ascii="Times New Roman" w:hAnsi="Times New Roman" w:cs="Times New Roman"/>
        </w:rPr>
        <w:t xml:space="preserve"> </w:t>
      </w:r>
      <w:r w:rsidR="00EE0319">
        <w:rPr>
          <w:rFonts w:ascii="Times New Roman" w:hAnsi="Times New Roman" w:cs="Times New Roman"/>
        </w:rPr>
        <w:t>Roger Scruton</w:t>
      </w:r>
      <w:r>
        <w:rPr>
          <w:rFonts w:ascii="Times New Roman" w:hAnsi="Times New Roman" w:cs="Times New Roman"/>
        </w:rPr>
        <w:t xml:space="preserve"> and Petr </w:t>
      </w:r>
      <w:proofErr w:type="spellStart"/>
      <w:r>
        <w:rPr>
          <w:rFonts w:ascii="Times New Roman" w:hAnsi="Times New Roman" w:cs="Times New Roman"/>
        </w:rPr>
        <w:t>Oslzl</w:t>
      </w:r>
      <w:r w:rsidR="00113F53">
        <w:rPr>
          <w:rFonts w:ascii="Times New Roman" w:hAnsi="Times New Roman" w:cs="Times New Roman"/>
        </w:rPr>
        <w:t>ý</w:t>
      </w:r>
      <w:proofErr w:type="spellEnd"/>
      <w:r>
        <w:rPr>
          <w:rFonts w:ascii="Times New Roman" w:hAnsi="Times New Roman" w:cs="Times New Roman"/>
        </w:rPr>
        <w:t>. This was intended for people unknown to the secret police, working in normal jobs</w:t>
      </w:r>
      <w:r w:rsidR="005C01EE">
        <w:rPr>
          <w:rFonts w:ascii="Times New Roman" w:hAnsi="Times New Roman" w:cs="Times New Roman"/>
        </w:rPr>
        <w:t xml:space="preserve">, but </w:t>
      </w:r>
      <w:r w:rsidR="0079487F">
        <w:rPr>
          <w:rFonts w:ascii="Times New Roman" w:hAnsi="Times New Roman" w:cs="Times New Roman"/>
        </w:rPr>
        <w:t>with the strength of character that would enable them to benefit from the best teaching in philosophy, theology, political and social science</w:t>
      </w:r>
      <w:r w:rsidR="00651449">
        <w:rPr>
          <w:rFonts w:ascii="Times New Roman" w:hAnsi="Times New Roman" w:cs="Times New Roman"/>
        </w:rPr>
        <w:t xml:space="preserve"> and</w:t>
      </w:r>
      <w:r w:rsidR="0079487F">
        <w:rPr>
          <w:rFonts w:ascii="Times New Roman" w:hAnsi="Times New Roman" w:cs="Times New Roman"/>
        </w:rPr>
        <w:t xml:space="preserve"> modern history. There were </w:t>
      </w:r>
      <w:r w:rsidR="00651449">
        <w:rPr>
          <w:rFonts w:ascii="Times New Roman" w:hAnsi="Times New Roman" w:cs="Times New Roman"/>
        </w:rPr>
        <w:t xml:space="preserve">related </w:t>
      </w:r>
      <w:r w:rsidR="00A86525">
        <w:rPr>
          <w:rFonts w:ascii="Times New Roman" w:hAnsi="Times New Roman" w:cs="Times New Roman"/>
        </w:rPr>
        <w:t xml:space="preserve">programmes </w:t>
      </w:r>
      <w:r w:rsidR="00651449">
        <w:rPr>
          <w:rFonts w:ascii="Times New Roman" w:hAnsi="Times New Roman" w:cs="Times New Roman"/>
        </w:rPr>
        <w:t xml:space="preserve">in </w:t>
      </w:r>
      <w:r w:rsidR="0079487F">
        <w:rPr>
          <w:rFonts w:ascii="Times New Roman" w:hAnsi="Times New Roman" w:cs="Times New Roman"/>
        </w:rPr>
        <w:t>ecology</w:t>
      </w:r>
      <w:r w:rsidR="00A86525" w:rsidRPr="00A86525">
        <w:rPr>
          <w:rFonts w:ascii="Times New Roman" w:hAnsi="Times New Roman" w:cs="Times New Roman"/>
        </w:rPr>
        <w:t xml:space="preserve"> </w:t>
      </w:r>
      <w:r w:rsidR="00A86525">
        <w:rPr>
          <w:rFonts w:ascii="Times New Roman" w:hAnsi="Times New Roman" w:cs="Times New Roman"/>
        </w:rPr>
        <w:t>and modern literature</w:t>
      </w:r>
      <w:r w:rsidR="0079487F">
        <w:rPr>
          <w:rFonts w:ascii="Times New Roman" w:hAnsi="Times New Roman" w:cs="Times New Roman"/>
        </w:rPr>
        <w:t>, and in art and music – the latter</w:t>
      </w:r>
      <w:r w:rsidR="00387610">
        <w:rPr>
          <w:rFonts w:ascii="Times New Roman" w:hAnsi="Times New Roman" w:cs="Times New Roman"/>
        </w:rPr>
        <w:t xml:space="preserve"> also</w:t>
      </w:r>
      <w:r w:rsidR="0079487F">
        <w:rPr>
          <w:rFonts w:ascii="Times New Roman" w:hAnsi="Times New Roman" w:cs="Times New Roman"/>
        </w:rPr>
        <w:t xml:space="preserve"> providing </w:t>
      </w:r>
      <w:r w:rsidR="00387610">
        <w:rPr>
          <w:rFonts w:ascii="Times New Roman" w:hAnsi="Times New Roman" w:cs="Times New Roman"/>
        </w:rPr>
        <w:t xml:space="preserve">practical </w:t>
      </w:r>
      <w:r w:rsidR="0079487F">
        <w:rPr>
          <w:rFonts w:ascii="Times New Roman" w:hAnsi="Times New Roman" w:cs="Times New Roman"/>
        </w:rPr>
        <w:t>support for the Jazz Section.</w:t>
      </w:r>
    </w:p>
    <w:p w:rsidR="00313D95" w:rsidRDefault="00651449" w:rsidP="00B62C59">
      <w:pPr>
        <w:spacing w:line="240" w:lineRule="auto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</w:rPr>
        <w:t xml:space="preserve">The aim was to expand the teaching and activities more widely across the country (and to Slovakia; Bratislava was </w:t>
      </w:r>
      <w:r w:rsidR="00113F53">
        <w:rPr>
          <w:rFonts w:ascii="Times New Roman" w:hAnsi="Times New Roman" w:cs="Times New Roman"/>
        </w:rPr>
        <w:t xml:space="preserve">already </w:t>
      </w:r>
      <w:r>
        <w:rPr>
          <w:rFonts w:ascii="Times New Roman" w:hAnsi="Times New Roman" w:cs="Times New Roman"/>
        </w:rPr>
        <w:t>reached)</w:t>
      </w:r>
      <w:r w:rsidR="00A86525" w:rsidRPr="00A86525">
        <w:rPr>
          <w:rFonts w:ascii="Times New Roman" w:hAnsi="Times New Roman" w:cs="Times New Roman"/>
        </w:rPr>
        <w:t xml:space="preserve"> </w:t>
      </w:r>
      <w:r w:rsidR="00A86525">
        <w:rPr>
          <w:rFonts w:ascii="Times New Roman" w:hAnsi="Times New Roman" w:cs="Times New Roman"/>
        </w:rPr>
        <w:t>and to prepare peo</w:t>
      </w:r>
      <w:r w:rsidR="00EE0319">
        <w:rPr>
          <w:rFonts w:ascii="Times New Roman" w:hAnsi="Times New Roman" w:cs="Times New Roman"/>
        </w:rPr>
        <w:t>ple for the coming free society</w:t>
      </w:r>
      <w:r>
        <w:rPr>
          <w:rFonts w:ascii="Times New Roman" w:hAnsi="Times New Roman" w:cs="Times New Roman"/>
        </w:rPr>
        <w:t>. Freedom</w:t>
      </w:r>
      <w:r w:rsidR="00113F53">
        <w:rPr>
          <w:rFonts w:ascii="Times New Roman" w:hAnsi="Times New Roman" w:cs="Times New Roman"/>
        </w:rPr>
        <w:t xml:space="preserve"> arrived more quickly than expected</w:t>
      </w:r>
      <w:r w:rsidR="00387610">
        <w:rPr>
          <w:rFonts w:ascii="Times New Roman" w:hAnsi="Times New Roman" w:cs="Times New Roman"/>
        </w:rPr>
        <w:t xml:space="preserve">; but </w:t>
      </w:r>
      <w:r w:rsidR="00313D95">
        <w:rPr>
          <w:rFonts w:ascii="Times New Roman" w:hAnsi="Times New Roman" w:cs="Times New Roman"/>
        </w:rPr>
        <w:t xml:space="preserve">several hundred students </w:t>
      </w:r>
      <w:r w:rsidR="00313D95" w:rsidRPr="00EE133B">
        <w:rPr>
          <w:rFonts w:ascii="Times New Roman" w:hAnsi="Times New Roman" w:cs="Times New Roman"/>
          <w:strike/>
        </w:rPr>
        <w:t>at least</w:t>
      </w:r>
      <w:r w:rsidR="00313D95">
        <w:rPr>
          <w:rFonts w:ascii="Times New Roman" w:hAnsi="Times New Roman" w:cs="Times New Roman"/>
        </w:rPr>
        <w:t xml:space="preserve"> (and in the “underground university” as a whole probably several thousand) had acquired knowledge and contacts that would be put to use in the new democratic society.</w:t>
      </w:r>
    </w:p>
    <w:p w:rsidR="00387610" w:rsidRPr="00AA26D7" w:rsidRDefault="00387610" w:rsidP="00B62C59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AA26D7">
        <w:rPr>
          <w:rFonts w:ascii="Times New Roman" w:hAnsi="Times New Roman" w:cs="Times New Roman"/>
          <w:sz w:val="22"/>
          <w:u w:val="single"/>
        </w:rPr>
        <w:t>Further reading:</w:t>
      </w:r>
    </w:p>
    <w:p w:rsidR="00222DA2" w:rsidRPr="00AA26D7" w:rsidRDefault="00222DA2" w:rsidP="00B62C5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</w:rPr>
      </w:pPr>
      <w:proofErr w:type="spellStart"/>
      <w:r w:rsidRPr="00AA26D7">
        <w:rPr>
          <w:rFonts w:ascii="Times New Roman" w:hAnsi="Times New Roman" w:cs="Times New Roman"/>
          <w:sz w:val="22"/>
        </w:rPr>
        <w:t>Mark</w:t>
      </w:r>
      <w:r w:rsidR="00AA26D7" w:rsidRPr="00AA26D7">
        <w:rPr>
          <w:rFonts w:ascii="Times New Roman" w:hAnsi="Times New Roman" w:cs="Times New Roman"/>
          <w:sz w:val="22"/>
        </w:rPr>
        <w:t>éta</w:t>
      </w:r>
      <w:proofErr w:type="spellEnd"/>
      <w:r w:rsidR="00AA26D7" w:rsidRPr="00AA26D7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A26D7" w:rsidRPr="00AA26D7">
        <w:rPr>
          <w:rFonts w:ascii="Times New Roman" w:hAnsi="Times New Roman" w:cs="Times New Roman"/>
          <w:sz w:val="22"/>
        </w:rPr>
        <w:t>Bendová</w:t>
      </w:r>
      <w:proofErr w:type="spellEnd"/>
      <w:r w:rsidR="00AA26D7" w:rsidRPr="00AA26D7">
        <w:rPr>
          <w:rFonts w:ascii="Times New Roman" w:hAnsi="Times New Roman" w:cs="Times New Roman"/>
          <w:sz w:val="22"/>
        </w:rPr>
        <w:t xml:space="preserve">, Johana </w:t>
      </w:r>
      <w:proofErr w:type="spellStart"/>
      <w:r w:rsidR="00AA26D7" w:rsidRPr="00AA26D7">
        <w:rPr>
          <w:rFonts w:ascii="Times New Roman" w:hAnsi="Times New Roman" w:cs="Times New Roman"/>
          <w:sz w:val="22"/>
        </w:rPr>
        <w:t>Borovanská</w:t>
      </w:r>
      <w:proofErr w:type="spellEnd"/>
      <w:r w:rsidR="00AA26D7" w:rsidRPr="00AA26D7">
        <w:rPr>
          <w:rFonts w:ascii="Times New Roman" w:hAnsi="Times New Roman" w:cs="Times New Roman"/>
          <w:sz w:val="22"/>
        </w:rPr>
        <w:t>,</w:t>
      </w:r>
      <w:r w:rsidRPr="00AA26D7">
        <w:rPr>
          <w:rFonts w:ascii="Times New Roman" w:hAnsi="Times New Roman" w:cs="Times New Roman"/>
          <w:sz w:val="22"/>
        </w:rPr>
        <w:t xml:space="preserve"> Daniela </w:t>
      </w:r>
      <w:proofErr w:type="spellStart"/>
      <w:r w:rsidRPr="00AA26D7">
        <w:rPr>
          <w:rFonts w:ascii="Times New Roman" w:hAnsi="Times New Roman" w:cs="Times New Roman"/>
          <w:sz w:val="22"/>
        </w:rPr>
        <w:t>Vejvodová</w:t>
      </w:r>
      <w:proofErr w:type="spellEnd"/>
      <w:r w:rsidRPr="00AA26D7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AA26D7">
        <w:rPr>
          <w:rFonts w:ascii="Times New Roman" w:hAnsi="Times New Roman" w:cs="Times New Roman"/>
          <w:sz w:val="22"/>
        </w:rPr>
        <w:t>eds</w:t>
      </w:r>
      <w:proofErr w:type="spellEnd"/>
      <w:proofErr w:type="gramStart"/>
      <w:r w:rsidRPr="00AA26D7">
        <w:rPr>
          <w:rFonts w:ascii="Times New Roman" w:hAnsi="Times New Roman" w:cs="Times New Roman"/>
          <w:sz w:val="22"/>
        </w:rPr>
        <w:t>)¸</w:t>
      </w:r>
      <w:proofErr w:type="gramEnd"/>
      <w:r w:rsidRPr="00AA26D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A26D7">
        <w:rPr>
          <w:rFonts w:ascii="Times New Roman" w:hAnsi="Times New Roman" w:cs="Times New Roman"/>
          <w:i/>
          <w:sz w:val="22"/>
        </w:rPr>
        <w:t>Filosofie</w:t>
      </w:r>
      <w:proofErr w:type="spellEnd"/>
      <w:r w:rsidRPr="00AA26D7">
        <w:rPr>
          <w:rFonts w:ascii="Times New Roman" w:hAnsi="Times New Roman" w:cs="Times New Roman"/>
          <w:i/>
          <w:sz w:val="22"/>
        </w:rPr>
        <w:t xml:space="preserve"> v </w:t>
      </w:r>
      <w:proofErr w:type="spellStart"/>
      <w:r w:rsidRPr="00AA26D7">
        <w:rPr>
          <w:rFonts w:ascii="Times New Roman" w:hAnsi="Times New Roman" w:cs="Times New Roman"/>
          <w:i/>
          <w:sz w:val="22"/>
        </w:rPr>
        <w:t>podzemí</w:t>
      </w:r>
      <w:proofErr w:type="spellEnd"/>
      <w:r w:rsidRPr="00AA26D7">
        <w:rPr>
          <w:rFonts w:ascii="Times New Roman" w:hAnsi="Times New Roman" w:cs="Times New Roman"/>
          <w:i/>
          <w:sz w:val="22"/>
        </w:rPr>
        <w:t xml:space="preserve"> – </w:t>
      </w:r>
      <w:proofErr w:type="spellStart"/>
      <w:r w:rsidRPr="00AA26D7">
        <w:rPr>
          <w:rFonts w:ascii="Times New Roman" w:hAnsi="Times New Roman" w:cs="Times New Roman"/>
          <w:i/>
          <w:sz w:val="22"/>
        </w:rPr>
        <w:t>Filosofie</w:t>
      </w:r>
      <w:proofErr w:type="spellEnd"/>
      <w:r w:rsidRPr="00AA26D7">
        <w:rPr>
          <w:rFonts w:ascii="Times New Roman" w:hAnsi="Times New Roman" w:cs="Times New Roman"/>
          <w:i/>
          <w:sz w:val="22"/>
        </w:rPr>
        <w:t xml:space="preserve"> v </w:t>
      </w:r>
      <w:proofErr w:type="spellStart"/>
      <w:r w:rsidRPr="00AA26D7">
        <w:rPr>
          <w:rFonts w:ascii="Times New Roman" w:hAnsi="Times New Roman" w:cs="Times New Roman"/>
          <w:i/>
          <w:sz w:val="22"/>
        </w:rPr>
        <w:t>zázemí:Podoby</w:t>
      </w:r>
      <w:proofErr w:type="spellEnd"/>
      <w:r w:rsidRPr="00AA26D7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AA26D7">
        <w:rPr>
          <w:rFonts w:ascii="Times New Roman" w:hAnsi="Times New Roman" w:cs="Times New Roman"/>
          <w:i/>
          <w:sz w:val="22"/>
        </w:rPr>
        <w:t>filosofie</w:t>
      </w:r>
      <w:proofErr w:type="spellEnd"/>
      <w:r w:rsidRPr="00AA26D7">
        <w:rPr>
          <w:rFonts w:ascii="Times New Roman" w:hAnsi="Times New Roman" w:cs="Times New Roman"/>
          <w:i/>
          <w:sz w:val="22"/>
        </w:rPr>
        <w:t xml:space="preserve"> v </w:t>
      </w:r>
      <w:proofErr w:type="spellStart"/>
      <w:r w:rsidRPr="00AA26D7">
        <w:rPr>
          <w:rFonts w:ascii="Times New Roman" w:hAnsi="Times New Roman" w:cs="Times New Roman"/>
          <w:i/>
          <w:sz w:val="22"/>
        </w:rPr>
        <w:t>dobe</w:t>
      </w:r>
      <w:proofErr w:type="spellEnd"/>
      <w:r w:rsidRPr="00AA26D7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AA26D7">
        <w:rPr>
          <w:rFonts w:ascii="Times New Roman" w:hAnsi="Times New Roman" w:cs="Times New Roman"/>
          <w:i/>
          <w:sz w:val="22"/>
        </w:rPr>
        <w:t>normalizace</w:t>
      </w:r>
      <w:proofErr w:type="spellEnd"/>
      <w:r w:rsidRPr="00AA26D7">
        <w:rPr>
          <w:rFonts w:ascii="Times New Roman" w:hAnsi="Times New Roman" w:cs="Times New Roman"/>
          <w:i/>
          <w:sz w:val="22"/>
        </w:rPr>
        <w:t xml:space="preserve"> a </w:t>
      </w:r>
      <w:proofErr w:type="spellStart"/>
      <w:r w:rsidRPr="00AA26D7">
        <w:rPr>
          <w:rFonts w:ascii="Times New Roman" w:hAnsi="Times New Roman" w:cs="Times New Roman"/>
          <w:i/>
          <w:sz w:val="22"/>
        </w:rPr>
        <w:t>po</w:t>
      </w:r>
      <w:proofErr w:type="spellEnd"/>
      <w:r w:rsidRPr="00AA26D7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AA26D7">
        <w:rPr>
          <w:rFonts w:ascii="Times New Roman" w:hAnsi="Times New Roman" w:cs="Times New Roman"/>
          <w:i/>
          <w:sz w:val="22"/>
        </w:rPr>
        <w:t>sametové</w:t>
      </w:r>
      <w:proofErr w:type="spellEnd"/>
      <w:r w:rsidRPr="00AA26D7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AA26D7">
        <w:rPr>
          <w:rFonts w:ascii="Times New Roman" w:hAnsi="Times New Roman" w:cs="Times New Roman"/>
          <w:i/>
          <w:sz w:val="22"/>
        </w:rPr>
        <w:t>revoluce</w:t>
      </w:r>
      <w:proofErr w:type="spellEnd"/>
      <w:r w:rsidR="00AA26D7" w:rsidRPr="00AA26D7">
        <w:rPr>
          <w:rFonts w:ascii="Times New Roman" w:hAnsi="Times New Roman" w:cs="Times New Roman"/>
          <w:sz w:val="22"/>
        </w:rPr>
        <w:t xml:space="preserve">, Prague 2013, </w:t>
      </w:r>
      <w:proofErr w:type="spellStart"/>
      <w:r w:rsidR="00AA26D7" w:rsidRPr="00AA26D7">
        <w:rPr>
          <w:rFonts w:ascii="Times New Roman" w:hAnsi="Times New Roman" w:cs="Times New Roman"/>
          <w:sz w:val="22"/>
        </w:rPr>
        <w:t>Nom</w:t>
      </w:r>
      <w:r w:rsidR="00A86525" w:rsidRPr="00AA26D7">
        <w:rPr>
          <w:rFonts w:ascii="Times New Roman" w:hAnsi="Times New Roman" w:cs="Times New Roman"/>
          <w:sz w:val="22"/>
        </w:rPr>
        <w:t>á</w:t>
      </w:r>
      <w:r w:rsidR="00AA26D7" w:rsidRPr="00AA26D7">
        <w:rPr>
          <w:rFonts w:ascii="Times New Roman" w:hAnsi="Times New Roman" w:cs="Times New Roman"/>
          <w:sz w:val="22"/>
        </w:rPr>
        <w:t>da</w:t>
      </w:r>
      <w:proofErr w:type="spellEnd"/>
    </w:p>
    <w:p w:rsidR="00387610" w:rsidRPr="00E834BD" w:rsidRDefault="00387610" w:rsidP="00B62C5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</w:rPr>
      </w:pPr>
      <w:r w:rsidRPr="00AA26D7">
        <w:rPr>
          <w:rFonts w:ascii="Times New Roman" w:hAnsi="Times New Roman" w:cs="Times New Roman"/>
          <w:sz w:val="22"/>
        </w:rPr>
        <w:t xml:space="preserve">Barbara Day, </w:t>
      </w:r>
      <w:proofErr w:type="gramStart"/>
      <w:r w:rsidRPr="00AA26D7">
        <w:rPr>
          <w:rFonts w:ascii="Times New Roman" w:hAnsi="Times New Roman" w:cs="Times New Roman"/>
          <w:i/>
          <w:sz w:val="22"/>
        </w:rPr>
        <w:t>The</w:t>
      </w:r>
      <w:proofErr w:type="gramEnd"/>
      <w:r w:rsidRPr="00AA26D7">
        <w:rPr>
          <w:rFonts w:ascii="Times New Roman" w:hAnsi="Times New Roman" w:cs="Times New Roman"/>
          <w:i/>
          <w:sz w:val="22"/>
        </w:rPr>
        <w:t xml:space="preserve"> Velvet Philosophers</w:t>
      </w:r>
      <w:r w:rsidRPr="00AA26D7">
        <w:rPr>
          <w:rFonts w:ascii="Times New Roman" w:hAnsi="Times New Roman" w:cs="Times New Roman"/>
          <w:sz w:val="22"/>
        </w:rPr>
        <w:t xml:space="preserve">, London 1999, </w:t>
      </w:r>
      <w:proofErr w:type="spellStart"/>
      <w:r w:rsidRPr="00AA26D7">
        <w:rPr>
          <w:rFonts w:ascii="Times New Roman" w:hAnsi="Times New Roman" w:cs="Times New Roman"/>
          <w:sz w:val="22"/>
        </w:rPr>
        <w:t>Claridge</w:t>
      </w:r>
      <w:proofErr w:type="spellEnd"/>
      <w:r w:rsidRPr="00AA26D7">
        <w:rPr>
          <w:rFonts w:ascii="Times New Roman" w:hAnsi="Times New Roman" w:cs="Times New Roman"/>
          <w:sz w:val="22"/>
        </w:rPr>
        <w:t xml:space="preserve"> Pre</w:t>
      </w:r>
      <w:r w:rsidRPr="00E834BD">
        <w:rPr>
          <w:rFonts w:ascii="Times New Roman" w:hAnsi="Times New Roman" w:cs="Times New Roman"/>
          <w:sz w:val="22"/>
        </w:rPr>
        <w:t>ss</w:t>
      </w:r>
    </w:p>
    <w:p w:rsidR="00387610" w:rsidRPr="00E834BD" w:rsidRDefault="00387610" w:rsidP="00B62C5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</w:rPr>
      </w:pPr>
      <w:r w:rsidRPr="00E834BD">
        <w:rPr>
          <w:rFonts w:ascii="Times New Roman" w:hAnsi="Times New Roman" w:cs="Times New Roman"/>
          <w:sz w:val="22"/>
        </w:rPr>
        <w:t xml:space="preserve">Barbara </w:t>
      </w:r>
      <w:proofErr w:type="spellStart"/>
      <w:r w:rsidRPr="00E834BD">
        <w:rPr>
          <w:rFonts w:ascii="Times New Roman" w:hAnsi="Times New Roman" w:cs="Times New Roman"/>
          <w:sz w:val="22"/>
        </w:rPr>
        <w:t>Dayov</w:t>
      </w:r>
      <w:r w:rsidR="00AA26D7" w:rsidRPr="00E834BD">
        <w:rPr>
          <w:rFonts w:ascii="Times New Roman" w:hAnsi="Times New Roman" w:cs="Times New Roman"/>
          <w:sz w:val="22"/>
        </w:rPr>
        <w:t>á</w:t>
      </w:r>
      <w:proofErr w:type="spellEnd"/>
      <w:r w:rsidRPr="00E834B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E834BD">
        <w:rPr>
          <w:rFonts w:ascii="Times New Roman" w:hAnsi="Times New Roman" w:cs="Times New Roman"/>
          <w:i/>
          <w:sz w:val="22"/>
        </w:rPr>
        <w:t>Sametov</w:t>
      </w:r>
      <w:proofErr w:type="spellEnd"/>
      <w:r w:rsidR="00A86525" w:rsidRPr="00E834BD">
        <w:rPr>
          <w:rFonts w:ascii="Times New Roman" w:hAnsi="Times New Roman" w:cs="Times New Roman"/>
          <w:i/>
          <w:sz w:val="22"/>
          <w:lang w:val="cs-CZ"/>
        </w:rPr>
        <w:t>í</w:t>
      </w:r>
      <w:r w:rsidRPr="00E834B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E834BD">
        <w:rPr>
          <w:rFonts w:ascii="Times New Roman" w:hAnsi="Times New Roman" w:cs="Times New Roman"/>
          <w:i/>
          <w:sz w:val="22"/>
        </w:rPr>
        <w:t>filozofov</w:t>
      </w:r>
      <w:r w:rsidR="00A86525" w:rsidRPr="00E834BD">
        <w:rPr>
          <w:rFonts w:ascii="Times New Roman" w:hAnsi="Times New Roman" w:cs="Times New Roman"/>
          <w:i/>
          <w:sz w:val="22"/>
        </w:rPr>
        <w:t>é</w:t>
      </w:r>
      <w:proofErr w:type="spellEnd"/>
      <w:r w:rsidRPr="00E834BD">
        <w:rPr>
          <w:rFonts w:ascii="Times New Roman" w:hAnsi="Times New Roman" w:cs="Times New Roman"/>
          <w:sz w:val="22"/>
        </w:rPr>
        <w:t xml:space="preserve">, </w:t>
      </w:r>
      <w:r w:rsidR="00E834BD" w:rsidRPr="00E834BD">
        <w:rPr>
          <w:rFonts w:ascii="Times New Roman" w:hAnsi="Times New Roman" w:cs="Times New Roman"/>
          <w:sz w:val="22"/>
        </w:rPr>
        <w:t xml:space="preserve">trans. </w:t>
      </w:r>
      <w:proofErr w:type="spellStart"/>
      <w:r w:rsidR="00E834BD" w:rsidRPr="00E834BD">
        <w:rPr>
          <w:rFonts w:ascii="Times New Roman" w:hAnsi="Times New Roman" w:cs="Times New Roman"/>
          <w:sz w:val="22"/>
        </w:rPr>
        <w:t>Broňa</w:t>
      </w:r>
      <w:proofErr w:type="spellEnd"/>
      <w:r w:rsidR="00E834BD" w:rsidRPr="00E834B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834BD" w:rsidRPr="00E834BD">
        <w:rPr>
          <w:rFonts w:ascii="Times New Roman" w:hAnsi="Times New Roman" w:cs="Times New Roman"/>
          <w:sz w:val="22"/>
        </w:rPr>
        <w:t>Müllerová</w:t>
      </w:r>
      <w:proofErr w:type="spellEnd"/>
      <w:r w:rsidR="00E834BD" w:rsidRPr="00E834BD">
        <w:rPr>
          <w:rFonts w:ascii="Times New Roman" w:hAnsi="Times New Roman" w:cs="Times New Roman"/>
          <w:sz w:val="22"/>
        </w:rPr>
        <w:t xml:space="preserve">, </w:t>
      </w:r>
      <w:r w:rsidRPr="00E834BD">
        <w:rPr>
          <w:rFonts w:ascii="Times New Roman" w:hAnsi="Times New Roman" w:cs="Times New Roman"/>
          <w:sz w:val="22"/>
        </w:rPr>
        <w:t xml:space="preserve">Brno 1999, </w:t>
      </w:r>
      <w:proofErr w:type="spellStart"/>
      <w:r w:rsidRPr="00E834BD">
        <w:rPr>
          <w:rFonts w:ascii="Times New Roman" w:hAnsi="Times New Roman" w:cs="Times New Roman"/>
          <w:sz w:val="22"/>
        </w:rPr>
        <w:t>Dopln</w:t>
      </w:r>
      <w:proofErr w:type="spellEnd"/>
      <w:r w:rsidR="00A86525" w:rsidRPr="00E834BD">
        <w:rPr>
          <w:rFonts w:ascii="Times New Roman" w:hAnsi="Times New Roman" w:cs="Times New Roman"/>
          <w:sz w:val="22"/>
          <w:lang w:val="cs-CZ"/>
        </w:rPr>
        <w:t>ě</w:t>
      </w:r>
      <w:r w:rsidRPr="00E834BD">
        <w:rPr>
          <w:rFonts w:ascii="Times New Roman" w:hAnsi="Times New Roman" w:cs="Times New Roman"/>
          <w:sz w:val="22"/>
        </w:rPr>
        <w:t>k</w:t>
      </w:r>
    </w:p>
    <w:p w:rsidR="00387610" w:rsidRPr="00E834BD" w:rsidRDefault="00387610" w:rsidP="00B62C5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</w:rPr>
      </w:pPr>
      <w:r w:rsidRPr="00E834BD">
        <w:rPr>
          <w:rFonts w:ascii="Times New Roman" w:hAnsi="Times New Roman" w:cs="Times New Roman"/>
          <w:sz w:val="22"/>
        </w:rPr>
        <w:t xml:space="preserve">Jessica Douglas-Home, </w:t>
      </w:r>
      <w:r w:rsidRPr="00E834BD">
        <w:rPr>
          <w:rFonts w:ascii="Times New Roman" w:hAnsi="Times New Roman" w:cs="Times New Roman"/>
          <w:i/>
          <w:sz w:val="22"/>
        </w:rPr>
        <w:t xml:space="preserve">Once Upon </w:t>
      </w:r>
      <w:proofErr w:type="gramStart"/>
      <w:r w:rsidRPr="00E834BD">
        <w:rPr>
          <w:rFonts w:ascii="Times New Roman" w:hAnsi="Times New Roman" w:cs="Times New Roman"/>
          <w:i/>
          <w:sz w:val="22"/>
        </w:rPr>
        <w:t>Another</w:t>
      </w:r>
      <w:proofErr w:type="gramEnd"/>
      <w:r w:rsidRPr="00E834BD">
        <w:rPr>
          <w:rFonts w:ascii="Times New Roman" w:hAnsi="Times New Roman" w:cs="Times New Roman"/>
          <w:i/>
          <w:sz w:val="22"/>
        </w:rPr>
        <w:t xml:space="preserve"> Time</w:t>
      </w:r>
      <w:r w:rsidR="00AA26D7" w:rsidRPr="00E834BD">
        <w:rPr>
          <w:rFonts w:ascii="Times New Roman" w:hAnsi="Times New Roman" w:cs="Times New Roman"/>
          <w:sz w:val="22"/>
        </w:rPr>
        <w:t>, Norwich 2000, Michael Russell Publishers</w:t>
      </w:r>
    </w:p>
    <w:p w:rsidR="00AA26D7" w:rsidRPr="00E834BD" w:rsidRDefault="00AA26D7" w:rsidP="00B62C5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</w:rPr>
      </w:pPr>
      <w:r w:rsidRPr="00E834BD">
        <w:rPr>
          <w:rFonts w:ascii="Times New Roman" w:hAnsi="Times New Roman" w:cs="Times New Roman"/>
          <w:sz w:val="22"/>
        </w:rPr>
        <w:t xml:space="preserve">Petr </w:t>
      </w:r>
      <w:proofErr w:type="spellStart"/>
      <w:r w:rsidRPr="00E834BD">
        <w:rPr>
          <w:rFonts w:ascii="Times New Roman" w:hAnsi="Times New Roman" w:cs="Times New Roman"/>
          <w:sz w:val="22"/>
        </w:rPr>
        <w:t>Oslzly</w:t>
      </w:r>
      <w:proofErr w:type="spellEnd"/>
      <w:r w:rsidRPr="00E834BD">
        <w:rPr>
          <w:rFonts w:ascii="Times New Roman" w:hAnsi="Times New Roman" w:cs="Times New Roman"/>
          <w:sz w:val="22"/>
        </w:rPr>
        <w:t xml:space="preserve"> (</w:t>
      </w:r>
      <w:proofErr w:type="spellStart"/>
      <w:proofErr w:type="gramStart"/>
      <w:r w:rsidRPr="00E834BD">
        <w:rPr>
          <w:rFonts w:ascii="Times New Roman" w:hAnsi="Times New Roman" w:cs="Times New Roman"/>
          <w:sz w:val="22"/>
        </w:rPr>
        <w:t>ed</w:t>
      </w:r>
      <w:proofErr w:type="spellEnd"/>
      <w:proofErr w:type="gramEnd"/>
      <w:r w:rsidRPr="00E834BD">
        <w:rPr>
          <w:rFonts w:ascii="Times New Roman" w:hAnsi="Times New Roman" w:cs="Times New Roman"/>
          <w:sz w:val="22"/>
        </w:rPr>
        <w:t xml:space="preserve">), </w:t>
      </w:r>
      <w:r w:rsidRPr="00E834BD">
        <w:rPr>
          <w:rFonts w:ascii="Times New Roman" w:hAnsi="Times New Roman" w:cs="Times New Roman"/>
          <w:i/>
          <w:sz w:val="22"/>
          <w:lang w:val="cs-CZ"/>
        </w:rPr>
        <w:t>Podzemní univerzita; vznik a organizace brněnských bytových přednášek a seminářů</w:t>
      </w:r>
      <w:r w:rsidRPr="00E834BD">
        <w:rPr>
          <w:rFonts w:ascii="Times New Roman" w:hAnsi="Times New Roman" w:cs="Times New Roman"/>
          <w:sz w:val="22"/>
        </w:rPr>
        <w:t xml:space="preserve">, Brno 1993, </w:t>
      </w:r>
      <w:proofErr w:type="spellStart"/>
      <w:r w:rsidRPr="00E834BD">
        <w:rPr>
          <w:rFonts w:ascii="Times New Roman" w:hAnsi="Times New Roman" w:cs="Times New Roman"/>
          <w:sz w:val="22"/>
        </w:rPr>
        <w:t>PROGLAS</w:t>
      </w:r>
      <w:proofErr w:type="spellEnd"/>
      <w:r w:rsidRPr="00E834BD">
        <w:rPr>
          <w:rFonts w:ascii="Times New Roman" w:hAnsi="Times New Roman" w:cs="Times New Roman"/>
          <w:sz w:val="22"/>
        </w:rPr>
        <w:t xml:space="preserve">: </w:t>
      </w:r>
      <w:hyperlink r:id="rId4" w:history="1">
        <w:r w:rsidRPr="00E834BD">
          <w:rPr>
            <w:rStyle w:val="Hypertextovodkaz"/>
            <w:rFonts w:ascii="Times New Roman" w:hAnsi="Times New Roman" w:cs="Times New Roman"/>
            <w:color w:val="auto"/>
            <w:sz w:val="22"/>
            <w:u w:val="none"/>
          </w:rPr>
          <w:t xml:space="preserve">Centrum pro </w:t>
        </w:r>
        <w:proofErr w:type="spellStart"/>
        <w:r w:rsidRPr="00E834BD">
          <w:rPr>
            <w:rStyle w:val="Hypertextovodkaz"/>
            <w:rFonts w:ascii="Times New Roman" w:hAnsi="Times New Roman" w:cs="Times New Roman"/>
            <w:color w:val="auto"/>
            <w:sz w:val="22"/>
            <w:u w:val="none"/>
          </w:rPr>
          <w:t>studium</w:t>
        </w:r>
        <w:proofErr w:type="spellEnd"/>
        <w:r w:rsidRPr="00E834BD">
          <w:rPr>
            <w:rStyle w:val="Hypertextovodkaz"/>
            <w:rFonts w:ascii="Times New Roman" w:hAnsi="Times New Roman" w:cs="Times New Roman"/>
            <w:color w:val="auto"/>
            <w:sz w:val="22"/>
            <w:u w:val="none"/>
          </w:rPr>
          <w:t xml:space="preserve"> </w:t>
        </w:r>
        <w:proofErr w:type="spellStart"/>
        <w:r w:rsidRPr="00E834BD">
          <w:rPr>
            <w:rStyle w:val="Hypertextovodkaz"/>
            <w:rFonts w:ascii="Times New Roman" w:hAnsi="Times New Roman" w:cs="Times New Roman"/>
            <w:color w:val="auto"/>
            <w:sz w:val="22"/>
            <w:u w:val="none"/>
          </w:rPr>
          <w:t>demokracie</w:t>
        </w:r>
        <w:proofErr w:type="spellEnd"/>
        <w:r w:rsidRPr="00E834BD">
          <w:rPr>
            <w:rStyle w:val="Hypertextovodkaz"/>
            <w:rFonts w:ascii="Times New Roman" w:hAnsi="Times New Roman" w:cs="Times New Roman"/>
            <w:color w:val="auto"/>
            <w:sz w:val="22"/>
            <w:u w:val="none"/>
          </w:rPr>
          <w:t xml:space="preserve"> a </w:t>
        </w:r>
        <w:proofErr w:type="spellStart"/>
        <w:r w:rsidRPr="00E834BD">
          <w:rPr>
            <w:rStyle w:val="Hypertextovodkaz"/>
            <w:rFonts w:ascii="Times New Roman" w:hAnsi="Times New Roman" w:cs="Times New Roman"/>
            <w:color w:val="auto"/>
            <w:sz w:val="22"/>
            <w:u w:val="none"/>
          </w:rPr>
          <w:t>kultury</w:t>
        </w:r>
        <w:proofErr w:type="spellEnd"/>
      </w:hyperlink>
    </w:p>
    <w:p w:rsidR="00387610" w:rsidRPr="00E834BD" w:rsidRDefault="00387610" w:rsidP="00B62C5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</w:rPr>
      </w:pPr>
      <w:r w:rsidRPr="00E834BD">
        <w:rPr>
          <w:rFonts w:ascii="Times New Roman" w:hAnsi="Times New Roman" w:cs="Times New Roman"/>
          <w:sz w:val="22"/>
        </w:rPr>
        <w:t>Roger Scruton,</w:t>
      </w:r>
      <w:r w:rsidRPr="00E834BD">
        <w:rPr>
          <w:rFonts w:ascii="Times New Roman" w:hAnsi="Times New Roman" w:cs="Times New Roman"/>
          <w:i/>
          <w:sz w:val="22"/>
        </w:rPr>
        <w:t xml:space="preserve"> Notes from Underground</w:t>
      </w:r>
      <w:r w:rsidR="00222DA2" w:rsidRPr="00E834BD">
        <w:rPr>
          <w:rFonts w:ascii="Times New Roman" w:hAnsi="Times New Roman" w:cs="Times New Roman"/>
          <w:sz w:val="22"/>
        </w:rPr>
        <w:t>, New York 2014, Beaufort Books</w:t>
      </w:r>
    </w:p>
    <w:p w:rsidR="00313D95" w:rsidRDefault="00387610" w:rsidP="00313D9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</w:rPr>
      </w:pPr>
      <w:r w:rsidRPr="00E834BD">
        <w:rPr>
          <w:rFonts w:ascii="Times New Roman" w:hAnsi="Times New Roman" w:cs="Times New Roman"/>
          <w:sz w:val="22"/>
        </w:rPr>
        <w:t>Roger Scruton,</w:t>
      </w:r>
      <w:r w:rsidRPr="00E834B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E834BD">
        <w:rPr>
          <w:rFonts w:ascii="Times New Roman" w:hAnsi="Times New Roman" w:cs="Times New Roman"/>
          <w:i/>
          <w:sz w:val="22"/>
        </w:rPr>
        <w:t>Z</w:t>
      </w:r>
      <w:r w:rsidR="00AA26D7" w:rsidRPr="00E834BD">
        <w:rPr>
          <w:rFonts w:ascii="Times New Roman" w:hAnsi="Times New Roman" w:cs="Times New Roman"/>
          <w:i/>
          <w:sz w:val="22"/>
        </w:rPr>
        <w:t>á</w:t>
      </w:r>
      <w:r w:rsidRPr="00E834BD">
        <w:rPr>
          <w:rFonts w:ascii="Times New Roman" w:hAnsi="Times New Roman" w:cs="Times New Roman"/>
          <w:i/>
          <w:sz w:val="22"/>
        </w:rPr>
        <w:t>pisky</w:t>
      </w:r>
      <w:proofErr w:type="spellEnd"/>
      <w:r w:rsidRPr="00E834BD">
        <w:rPr>
          <w:rFonts w:ascii="Times New Roman" w:hAnsi="Times New Roman" w:cs="Times New Roman"/>
          <w:i/>
          <w:sz w:val="22"/>
        </w:rPr>
        <w:t xml:space="preserve"> z </w:t>
      </w:r>
      <w:proofErr w:type="spellStart"/>
      <w:r w:rsidRPr="00E834BD">
        <w:rPr>
          <w:rFonts w:ascii="Times New Roman" w:hAnsi="Times New Roman" w:cs="Times New Roman"/>
          <w:i/>
          <w:sz w:val="22"/>
        </w:rPr>
        <w:t>podzem</w:t>
      </w:r>
      <w:r w:rsidR="00AA26D7" w:rsidRPr="00E834BD">
        <w:rPr>
          <w:rFonts w:ascii="Times New Roman" w:hAnsi="Times New Roman" w:cs="Times New Roman"/>
          <w:i/>
          <w:sz w:val="22"/>
        </w:rPr>
        <w:t>í</w:t>
      </w:r>
      <w:proofErr w:type="spellEnd"/>
      <w:r w:rsidRPr="00E834BD">
        <w:rPr>
          <w:rFonts w:ascii="Times New Roman" w:hAnsi="Times New Roman" w:cs="Times New Roman"/>
          <w:sz w:val="22"/>
        </w:rPr>
        <w:t xml:space="preserve">, </w:t>
      </w:r>
      <w:r w:rsidR="00E834BD" w:rsidRPr="00E834BD">
        <w:rPr>
          <w:rFonts w:ascii="Times New Roman" w:hAnsi="Times New Roman" w:cs="Times New Roman"/>
          <w:sz w:val="22"/>
        </w:rPr>
        <w:t xml:space="preserve">trans. Zuzana </w:t>
      </w:r>
      <w:proofErr w:type="spellStart"/>
      <w:r w:rsidR="00E834BD" w:rsidRPr="00E834BD">
        <w:rPr>
          <w:rFonts w:ascii="Times New Roman" w:hAnsi="Times New Roman" w:cs="Times New Roman"/>
          <w:sz w:val="22"/>
        </w:rPr>
        <w:t>Uhdeová</w:t>
      </w:r>
      <w:proofErr w:type="spellEnd"/>
      <w:r w:rsidR="00E834BD" w:rsidRPr="00E834BD">
        <w:rPr>
          <w:rFonts w:ascii="Times New Roman" w:hAnsi="Times New Roman" w:cs="Times New Roman"/>
          <w:sz w:val="22"/>
        </w:rPr>
        <w:t xml:space="preserve">, </w:t>
      </w:r>
      <w:r w:rsidRPr="00E834BD">
        <w:rPr>
          <w:rFonts w:ascii="Times New Roman" w:hAnsi="Times New Roman" w:cs="Times New Roman"/>
          <w:sz w:val="22"/>
        </w:rPr>
        <w:t xml:space="preserve">Brno </w:t>
      </w:r>
      <w:r w:rsidRPr="00AA26D7">
        <w:rPr>
          <w:rFonts w:ascii="Times New Roman" w:hAnsi="Times New Roman" w:cs="Times New Roman"/>
          <w:sz w:val="22"/>
        </w:rPr>
        <w:t>2015</w:t>
      </w:r>
      <w:r w:rsidR="00222DA2" w:rsidRPr="00AA26D7">
        <w:rPr>
          <w:rFonts w:ascii="Times New Roman" w:hAnsi="Times New Roman" w:cs="Times New Roman"/>
          <w:sz w:val="22"/>
        </w:rPr>
        <w:t xml:space="preserve">, </w:t>
      </w:r>
      <w:hyperlink r:id="rId5" w:history="1">
        <w:r w:rsidR="00222DA2" w:rsidRPr="00AA26D7">
          <w:rPr>
            <w:rStyle w:val="Hypertextovodkaz"/>
            <w:rFonts w:ascii="Times New Roman" w:hAnsi="Times New Roman" w:cs="Times New Roman"/>
            <w:color w:val="auto"/>
            <w:sz w:val="22"/>
            <w:u w:val="none"/>
          </w:rPr>
          <w:t xml:space="preserve">Centrum pro </w:t>
        </w:r>
        <w:proofErr w:type="spellStart"/>
        <w:r w:rsidR="00222DA2" w:rsidRPr="00AA26D7">
          <w:rPr>
            <w:rStyle w:val="Hypertextovodkaz"/>
            <w:rFonts w:ascii="Times New Roman" w:hAnsi="Times New Roman" w:cs="Times New Roman"/>
            <w:color w:val="auto"/>
            <w:sz w:val="22"/>
            <w:u w:val="none"/>
          </w:rPr>
          <w:t>studium</w:t>
        </w:r>
        <w:proofErr w:type="spellEnd"/>
        <w:r w:rsidR="00222DA2" w:rsidRPr="00AA26D7">
          <w:rPr>
            <w:rStyle w:val="Hypertextovodkaz"/>
            <w:rFonts w:ascii="Times New Roman" w:hAnsi="Times New Roman" w:cs="Times New Roman"/>
            <w:color w:val="auto"/>
            <w:sz w:val="22"/>
            <w:u w:val="none"/>
          </w:rPr>
          <w:t xml:space="preserve"> </w:t>
        </w:r>
        <w:proofErr w:type="spellStart"/>
        <w:r w:rsidR="00222DA2" w:rsidRPr="00AA26D7">
          <w:rPr>
            <w:rStyle w:val="Hypertextovodkaz"/>
            <w:rFonts w:ascii="Times New Roman" w:hAnsi="Times New Roman" w:cs="Times New Roman"/>
            <w:color w:val="auto"/>
            <w:sz w:val="22"/>
            <w:u w:val="none"/>
          </w:rPr>
          <w:t>demokracie</w:t>
        </w:r>
        <w:proofErr w:type="spellEnd"/>
        <w:r w:rsidR="00222DA2" w:rsidRPr="00AA26D7">
          <w:rPr>
            <w:rStyle w:val="Hypertextovodkaz"/>
            <w:rFonts w:ascii="Times New Roman" w:hAnsi="Times New Roman" w:cs="Times New Roman"/>
            <w:color w:val="auto"/>
            <w:sz w:val="22"/>
            <w:u w:val="none"/>
          </w:rPr>
          <w:t xml:space="preserve"> a </w:t>
        </w:r>
        <w:proofErr w:type="spellStart"/>
        <w:r w:rsidR="00222DA2" w:rsidRPr="00AA26D7">
          <w:rPr>
            <w:rStyle w:val="Hypertextovodkaz"/>
            <w:rFonts w:ascii="Times New Roman" w:hAnsi="Times New Roman" w:cs="Times New Roman"/>
            <w:color w:val="auto"/>
            <w:sz w:val="22"/>
            <w:u w:val="none"/>
          </w:rPr>
          <w:t>kultury</w:t>
        </w:r>
        <w:proofErr w:type="spellEnd"/>
      </w:hyperlink>
      <w:r w:rsidR="00222DA2" w:rsidRPr="00AA26D7">
        <w:rPr>
          <w:rFonts w:ascii="Times New Roman" w:hAnsi="Times New Roman" w:cs="Times New Roman"/>
          <w:sz w:val="22"/>
          <w:shd w:val="clear" w:color="auto" w:fill="FFFFFF"/>
        </w:rPr>
        <w:t>, </w:t>
      </w:r>
      <w:proofErr w:type="spellStart"/>
      <w:r w:rsidR="00427AA7">
        <w:rPr>
          <w:rStyle w:val="Hypertextovodkaz"/>
          <w:rFonts w:ascii="Times New Roman" w:hAnsi="Times New Roman" w:cs="Times New Roman"/>
          <w:color w:val="auto"/>
          <w:sz w:val="22"/>
          <w:u w:val="none"/>
        </w:rPr>
        <w:fldChar w:fldCharType="begin"/>
      </w:r>
      <w:r w:rsidR="00427AA7">
        <w:rPr>
          <w:rStyle w:val="Hypertextovodkaz"/>
          <w:rFonts w:ascii="Times New Roman" w:hAnsi="Times New Roman" w:cs="Times New Roman"/>
          <w:color w:val="auto"/>
          <w:sz w:val="22"/>
          <w:u w:val="none"/>
        </w:rPr>
        <w:instrText xml:space="preserve"> HYPERLINK "https://www.kosmas.cz/nakladatelstvi/5102/moravske-zemske-muzeum/" </w:instrText>
      </w:r>
      <w:r w:rsidR="00427AA7">
        <w:rPr>
          <w:rStyle w:val="Hypertextovodkaz"/>
          <w:rFonts w:ascii="Times New Roman" w:hAnsi="Times New Roman" w:cs="Times New Roman"/>
          <w:color w:val="auto"/>
          <w:sz w:val="22"/>
          <w:u w:val="none"/>
        </w:rPr>
        <w:fldChar w:fldCharType="separate"/>
      </w:r>
      <w:r w:rsidR="00222DA2" w:rsidRPr="00AA26D7">
        <w:rPr>
          <w:rStyle w:val="Hypertextovodkaz"/>
          <w:rFonts w:ascii="Times New Roman" w:hAnsi="Times New Roman" w:cs="Times New Roman"/>
          <w:color w:val="auto"/>
          <w:sz w:val="22"/>
          <w:u w:val="none"/>
        </w:rPr>
        <w:t>Moravské</w:t>
      </w:r>
      <w:proofErr w:type="spellEnd"/>
      <w:r w:rsidR="00222DA2" w:rsidRPr="00AA26D7">
        <w:rPr>
          <w:rStyle w:val="Hypertextovodkaz"/>
          <w:rFonts w:ascii="Times New Roman" w:hAnsi="Times New Roman" w:cs="Times New Roman"/>
          <w:color w:val="auto"/>
          <w:sz w:val="22"/>
          <w:u w:val="none"/>
        </w:rPr>
        <w:t xml:space="preserve"> </w:t>
      </w:r>
      <w:proofErr w:type="spellStart"/>
      <w:r w:rsidR="00222DA2" w:rsidRPr="00AA26D7">
        <w:rPr>
          <w:rStyle w:val="Hypertextovodkaz"/>
          <w:rFonts w:ascii="Times New Roman" w:hAnsi="Times New Roman" w:cs="Times New Roman"/>
          <w:color w:val="auto"/>
          <w:sz w:val="22"/>
          <w:u w:val="none"/>
        </w:rPr>
        <w:t>zemské</w:t>
      </w:r>
      <w:proofErr w:type="spellEnd"/>
      <w:r w:rsidR="00222DA2" w:rsidRPr="00AA26D7">
        <w:rPr>
          <w:rStyle w:val="Hypertextovodkaz"/>
          <w:rFonts w:ascii="Times New Roman" w:hAnsi="Times New Roman" w:cs="Times New Roman"/>
          <w:color w:val="auto"/>
          <w:sz w:val="22"/>
          <w:u w:val="none"/>
        </w:rPr>
        <w:t xml:space="preserve"> </w:t>
      </w:r>
      <w:proofErr w:type="spellStart"/>
      <w:r w:rsidR="00222DA2" w:rsidRPr="00AA26D7">
        <w:rPr>
          <w:rStyle w:val="Hypertextovodkaz"/>
          <w:rFonts w:ascii="Times New Roman" w:hAnsi="Times New Roman" w:cs="Times New Roman"/>
          <w:color w:val="auto"/>
          <w:sz w:val="22"/>
          <w:u w:val="none"/>
        </w:rPr>
        <w:t>muzeum</w:t>
      </w:r>
      <w:proofErr w:type="spellEnd"/>
      <w:r w:rsidR="00427AA7">
        <w:rPr>
          <w:rStyle w:val="Hypertextovodkaz"/>
          <w:rFonts w:ascii="Times New Roman" w:hAnsi="Times New Roman" w:cs="Times New Roman"/>
          <w:color w:val="auto"/>
          <w:sz w:val="22"/>
          <w:u w:val="none"/>
        </w:rPr>
        <w:fldChar w:fldCharType="end"/>
      </w:r>
    </w:p>
    <w:p w:rsidR="00757AE0" w:rsidRDefault="00757AE0" w:rsidP="00B62C5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57A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2F"/>
    <w:rsid w:val="0001212D"/>
    <w:rsid w:val="00014DD5"/>
    <w:rsid w:val="000507C9"/>
    <w:rsid w:val="00083EEB"/>
    <w:rsid w:val="000C697E"/>
    <w:rsid w:val="000F4249"/>
    <w:rsid w:val="00113F53"/>
    <w:rsid w:val="00184339"/>
    <w:rsid w:val="00222DA2"/>
    <w:rsid w:val="00313D95"/>
    <w:rsid w:val="00387610"/>
    <w:rsid w:val="00427AA7"/>
    <w:rsid w:val="00501347"/>
    <w:rsid w:val="00502E9D"/>
    <w:rsid w:val="00544DFD"/>
    <w:rsid w:val="0057013A"/>
    <w:rsid w:val="0059221A"/>
    <w:rsid w:val="005C01EE"/>
    <w:rsid w:val="00651449"/>
    <w:rsid w:val="00722383"/>
    <w:rsid w:val="00743151"/>
    <w:rsid w:val="00757AE0"/>
    <w:rsid w:val="0079487F"/>
    <w:rsid w:val="008272E9"/>
    <w:rsid w:val="00A1561C"/>
    <w:rsid w:val="00A86525"/>
    <w:rsid w:val="00AA26D7"/>
    <w:rsid w:val="00B62C59"/>
    <w:rsid w:val="00C66DF0"/>
    <w:rsid w:val="00D310B6"/>
    <w:rsid w:val="00DA1728"/>
    <w:rsid w:val="00E834BD"/>
    <w:rsid w:val="00E91F5E"/>
    <w:rsid w:val="00EE0319"/>
    <w:rsid w:val="00EE133B"/>
    <w:rsid w:val="00F2528C"/>
    <w:rsid w:val="00F4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6CDB1-65A0-49E9-B2D6-06B27BBC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2DA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44DF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smas.cz/nakladatelstvi/331/centrum-pro-studium-demokracie-a-kultury/" TargetMode="External"/><Relationship Id="rId4" Type="http://schemas.openxmlformats.org/officeDocument/2006/relationships/hyperlink" Target="https://www.kosmas.cz/nakladatelstvi/331/centrum-pro-studium-demokracie-a-kultu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3422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Kateřina Ešnerová</cp:lastModifiedBy>
  <cp:revision>3</cp:revision>
  <cp:lastPrinted>2019-11-14T06:35:00Z</cp:lastPrinted>
  <dcterms:created xsi:type="dcterms:W3CDTF">2019-11-14T15:21:00Z</dcterms:created>
  <dcterms:modified xsi:type="dcterms:W3CDTF">2019-11-14T15:21:00Z</dcterms:modified>
</cp:coreProperties>
</file>