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ECE" w:rsidRDefault="00A41ECE">
      <w:r w:rsidRPr="00A41ECE">
        <w:drawing>
          <wp:inline distT="0" distB="0" distL="0" distR="0">
            <wp:extent cx="5760720" cy="3234779"/>
            <wp:effectExtent l="0" t="0" r="0" b="3810"/>
            <wp:docPr id="1" name="Obrázek 1" descr="https://www.neratov.cz/wp-content/uploads/2019/05/26Soucasnost-1024x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eratov.cz/wp-content/uploads/2019/05/26Soucasnost-1024x57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ECE" w:rsidRDefault="00A41ECE">
      <w:r>
        <w:rPr>
          <w:noProof/>
          <w:lang w:eastAsia="cs-CZ"/>
        </w:rPr>
        <w:drawing>
          <wp:inline distT="0" distB="0" distL="0" distR="0">
            <wp:extent cx="5760720" cy="3842355"/>
            <wp:effectExtent l="0" t="0" r="0" b="6350"/>
            <wp:docPr id="2" name="Obrázek 2" descr="https://www.neratov.cz/wp-content/uploads/2019/05/Obrazek2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neratov.cz/wp-content/uploads/2019/05/Obrazek2-1024x68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ECE" w:rsidRDefault="00A41ECE">
      <w:r>
        <w:t xml:space="preserve">Zdroj: </w:t>
      </w:r>
      <w:hyperlink r:id="rId6" w:history="1">
        <w:r>
          <w:rPr>
            <w:rStyle w:val="Hypertextovodkaz"/>
          </w:rPr>
          <w:t>https://www.neratov.cz/navstivte-neratov/pro-poutniky/kostel/</w:t>
        </w:r>
      </w:hyperlink>
    </w:p>
    <w:p w:rsidR="00A41ECE" w:rsidRDefault="00A41ECE">
      <w:bookmarkStart w:id="0" w:name="_GoBack"/>
      <w:bookmarkEnd w:id="0"/>
    </w:p>
    <w:sectPr w:rsidR="00A41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CE"/>
    <w:rsid w:val="00A4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1C26E-6871-4EE7-9201-4FFB9689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41E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eratov.cz/navstivte-neratov/pro-poutniky/kostel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2019-10-18T14:41:00Z</dcterms:created>
  <dcterms:modified xsi:type="dcterms:W3CDTF">2019-10-18T14:45:00Z</dcterms:modified>
</cp:coreProperties>
</file>