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A8" w:rsidRPr="00A215A8" w:rsidRDefault="00A215A8" w:rsidP="00A215A8">
      <w:pPr>
        <w:widowControl w:val="0"/>
        <w:spacing w:before="120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A215A8">
        <w:rPr>
          <w:rFonts w:ascii="Arial" w:eastAsia="SimSun" w:hAnsi="Arial" w:cs="Arial"/>
          <w:b/>
          <w:bCs/>
          <w:sz w:val="28"/>
          <w:szCs w:val="28"/>
          <w:lang w:eastAsia="zh-CN"/>
        </w:rPr>
        <w:t>Příprava aktivity - ČJ</w:t>
      </w:r>
    </w:p>
    <w:p w:rsidR="00A215A8" w:rsidRPr="00A215A8" w:rsidRDefault="00A215A8" w:rsidP="00A215A8">
      <w:pPr>
        <w:widowControl w:val="0"/>
        <w:spacing w:before="120"/>
        <w:jc w:val="center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Tereza </w:t>
      </w:r>
      <w:proofErr w:type="spellStart"/>
      <w:r>
        <w:rPr>
          <w:rFonts w:ascii="Arial" w:eastAsia="SimSun" w:hAnsi="Arial" w:cs="Arial"/>
          <w:bCs/>
          <w:sz w:val="24"/>
          <w:szCs w:val="24"/>
          <w:lang w:eastAsia="zh-CN"/>
        </w:rPr>
        <w:t>Kornoušková</w:t>
      </w:r>
      <w:proofErr w:type="spellEnd"/>
      <w:r>
        <w:rPr>
          <w:rFonts w:ascii="Arial" w:eastAsia="SimSun" w:hAnsi="Arial" w:cs="Arial"/>
          <w:bCs/>
          <w:sz w:val="24"/>
          <w:szCs w:val="24"/>
          <w:lang w:eastAsia="zh-CN"/>
        </w:rPr>
        <w:t>, Učitelství pro 1. st. ZŠ, 3. ročník</w:t>
      </w:r>
    </w:p>
    <w:p w:rsidR="00A215A8" w:rsidRPr="00A215A8" w:rsidRDefault="00A215A8" w:rsidP="00A215A8">
      <w:pPr>
        <w:widowControl w:val="0"/>
        <w:spacing w:before="1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A215A8" w:rsidRPr="00A215A8" w:rsidRDefault="00A215A8" w:rsidP="00A215A8">
      <w:pPr>
        <w:widowControl w:val="0"/>
        <w:spacing w:before="1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A215A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Vyučovací předmět: </w:t>
      </w:r>
      <w:r w:rsidR="004C6EB5">
        <w:rPr>
          <w:rFonts w:ascii="Arial" w:eastAsia="SimSun" w:hAnsi="Arial" w:cs="Arial"/>
          <w:bCs/>
          <w:sz w:val="24"/>
          <w:szCs w:val="24"/>
          <w:lang w:eastAsia="zh-CN"/>
        </w:rPr>
        <w:t>č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eský jazyk</w:t>
      </w:r>
    </w:p>
    <w:p w:rsidR="00A215A8" w:rsidRPr="00A215A8" w:rsidRDefault="00A215A8" w:rsidP="00A215A8">
      <w:pPr>
        <w:widowControl w:val="0"/>
        <w:spacing w:before="1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A215A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Třída: </w:t>
      </w:r>
      <w:r w:rsidRPr="00A215A8">
        <w:rPr>
          <w:rFonts w:ascii="Arial" w:eastAsia="SimSun" w:hAnsi="Arial" w:cs="Arial"/>
          <w:bCs/>
          <w:sz w:val="24"/>
          <w:szCs w:val="24"/>
          <w:lang w:eastAsia="zh-CN"/>
        </w:rPr>
        <w:t>5.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A215A8">
        <w:rPr>
          <w:rFonts w:ascii="Arial" w:eastAsia="SimSun" w:hAnsi="Arial" w:cs="Arial"/>
          <w:bCs/>
          <w:sz w:val="24"/>
          <w:szCs w:val="24"/>
          <w:lang w:eastAsia="zh-CN"/>
        </w:rPr>
        <w:t>C</w:t>
      </w:r>
    </w:p>
    <w:p w:rsidR="00A215A8" w:rsidRPr="00A215A8" w:rsidRDefault="00A215A8" w:rsidP="00A215A8">
      <w:pPr>
        <w:widowControl w:val="0"/>
        <w:rPr>
          <w:rFonts w:ascii="Arial" w:eastAsia="SimSun" w:hAnsi="Arial" w:cs="Arial"/>
          <w:sz w:val="24"/>
          <w:szCs w:val="24"/>
          <w:lang w:eastAsia="zh-CN"/>
        </w:rPr>
      </w:pPr>
      <w:r w:rsidRPr="00A215A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Výchozí situace: </w:t>
      </w:r>
      <w:r>
        <w:rPr>
          <w:rFonts w:ascii="Arial" w:eastAsia="SimSun" w:hAnsi="Arial" w:cs="Arial"/>
          <w:sz w:val="24"/>
          <w:szCs w:val="24"/>
          <w:lang w:eastAsia="zh-CN"/>
        </w:rPr>
        <w:t>Žáci se věnují přídavným jménům.</w:t>
      </w:r>
    </w:p>
    <w:p w:rsidR="00A215A8" w:rsidRDefault="00A215A8" w:rsidP="00A215A8">
      <w:pPr>
        <w:widowControl w:val="0"/>
        <w:rPr>
          <w:rFonts w:ascii="Arial" w:eastAsia="SimSun" w:hAnsi="Arial" w:cs="Arial"/>
          <w:sz w:val="24"/>
          <w:szCs w:val="24"/>
          <w:lang w:eastAsia="zh-CN"/>
        </w:rPr>
      </w:pPr>
      <w:r w:rsidRPr="00A215A8">
        <w:rPr>
          <w:rFonts w:ascii="Arial" w:eastAsia="SimSun" w:hAnsi="Arial" w:cs="Arial"/>
          <w:b/>
          <w:sz w:val="24"/>
          <w:szCs w:val="24"/>
          <w:lang w:eastAsia="zh-CN"/>
        </w:rPr>
        <w:t>Rozsah aktivity: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Pr="00A215A8">
        <w:rPr>
          <w:rFonts w:ascii="Arial" w:eastAsia="SimSun" w:hAnsi="Arial" w:cs="Arial"/>
          <w:sz w:val="24"/>
          <w:szCs w:val="24"/>
          <w:lang w:eastAsia="zh-CN"/>
        </w:rPr>
        <w:t>15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A215A8">
        <w:rPr>
          <w:rFonts w:ascii="Arial" w:eastAsia="SimSun" w:hAnsi="Arial" w:cs="Arial"/>
          <w:sz w:val="24"/>
          <w:szCs w:val="24"/>
          <w:lang w:eastAsia="zh-CN"/>
        </w:rPr>
        <w:t>-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A215A8">
        <w:rPr>
          <w:rFonts w:ascii="Arial" w:eastAsia="SimSun" w:hAnsi="Arial" w:cs="Arial"/>
          <w:sz w:val="24"/>
          <w:szCs w:val="24"/>
          <w:lang w:eastAsia="zh-CN"/>
        </w:rPr>
        <w:t xml:space="preserve">20 minut </w:t>
      </w:r>
    </w:p>
    <w:p w:rsidR="004C6EB5" w:rsidRDefault="004C6EB5" w:rsidP="00A215A8">
      <w:pPr>
        <w:widowControl w:val="0"/>
        <w:rPr>
          <w:rFonts w:ascii="Arial" w:eastAsia="SimSun" w:hAnsi="Arial" w:cs="Arial"/>
          <w:sz w:val="24"/>
          <w:szCs w:val="24"/>
          <w:lang w:eastAsia="zh-CN"/>
        </w:rPr>
      </w:pPr>
      <w:r w:rsidRPr="004C6EB5">
        <w:rPr>
          <w:rFonts w:ascii="Arial" w:eastAsia="SimSun" w:hAnsi="Arial" w:cs="Arial"/>
          <w:b/>
          <w:sz w:val="24"/>
          <w:szCs w:val="24"/>
          <w:lang w:eastAsia="zh-CN"/>
        </w:rPr>
        <w:t xml:space="preserve">Pomůcky: </w:t>
      </w:r>
      <w:r>
        <w:rPr>
          <w:rFonts w:ascii="Arial" w:eastAsia="SimSun" w:hAnsi="Arial" w:cs="Arial"/>
          <w:sz w:val="24"/>
          <w:szCs w:val="24"/>
          <w:lang w:eastAsia="zh-CN"/>
        </w:rPr>
        <w:t>pracovní list</w:t>
      </w:r>
    </w:p>
    <w:p w:rsidR="00A215A8" w:rsidRPr="00A215A8" w:rsidRDefault="00A215A8" w:rsidP="00A215A8">
      <w:pPr>
        <w:widowControl w:val="0"/>
        <w:rPr>
          <w:rFonts w:ascii="Arial" w:eastAsia="SimSun" w:hAnsi="Arial" w:cs="Arial"/>
          <w:sz w:val="24"/>
          <w:szCs w:val="24"/>
          <w:lang w:eastAsia="zh-CN"/>
        </w:rPr>
      </w:pPr>
      <w:r w:rsidRPr="00A215A8">
        <w:rPr>
          <w:rFonts w:ascii="Arial" w:eastAsia="SimSun" w:hAnsi="Arial" w:cs="Arial"/>
          <w:b/>
          <w:bCs/>
          <w:sz w:val="24"/>
          <w:szCs w:val="24"/>
          <w:lang w:eastAsia="zh-CN"/>
        </w:rPr>
        <w:t>Cíl aktivity:</w:t>
      </w: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Žáci se budou cítit jistější v rozpoznání, určování a tvoření přídavných jmen.</w:t>
      </w:r>
    </w:p>
    <w:p w:rsidR="00A215A8" w:rsidRDefault="00A215A8" w:rsidP="00A215A8">
      <w:pPr>
        <w:widowControl w:val="0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A215A8">
        <w:rPr>
          <w:rFonts w:ascii="Arial" w:eastAsia="SimSun" w:hAnsi="Arial" w:cs="Arial"/>
          <w:b/>
          <w:bCs/>
          <w:sz w:val="24"/>
          <w:szCs w:val="24"/>
          <w:lang w:eastAsia="zh-CN"/>
        </w:rPr>
        <w:t>Na čem poznáme, že cíle bylo dosaženo:</w:t>
      </w: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A215A8">
        <w:rPr>
          <w:rFonts w:ascii="Arial" w:eastAsia="SimSun" w:hAnsi="Arial" w:cs="Arial"/>
          <w:bCs/>
          <w:sz w:val="24"/>
          <w:szCs w:val="24"/>
          <w:lang w:eastAsia="zh-CN"/>
        </w:rPr>
        <w:t xml:space="preserve">Žáci budou schopni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v textu najít přídavná jména, určit jejich tvar a případně tvořit přídavná jména ze jmen podstatných.</w:t>
      </w:r>
    </w:p>
    <w:p w:rsidR="00A215A8" w:rsidRDefault="00A215A8" w:rsidP="00A215A8">
      <w:pPr>
        <w:widowControl w:val="0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Průběh: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V úvodu hodiny předpokládám, </w:t>
      </w:r>
      <w:r w:rsidRPr="004C6EB5">
        <w:rPr>
          <w:rFonts w:ascii="Arial" w:eastAsia="SimSun" w:hAnsi="Arial" w:cs="Arial"/>
          <w:bCs/>
          <w:sz w:val="24"/>
          <w:szCs w:val="24"/>
          <w:lang w:eastAsia="zh-CN"/>
        </w:rPr>
        <w:t>že s aktivitou vystoupí má kolegyně, která má připraveno vymýšlení přídavných jmen k podstatným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jménům. Dále naváže třídní učitelka s úvodem do určování přídavných jmen, práce se vzorem mladý a jarní (+ popřípadě vzory přivlastňovacích př. jmen) a poté přijde na řadu můj pracovní list obsahující 3 cvičení na přídavná jména.</w:t>
      </w:r>
    </w:p>
    <w:p w:rsidR="00A215A8" w:rsidRDefault="00A215A8" w:rsidP="00A215A8">
      <w:pPr>
        <w:spacing w:line="360" w:lineRule="auto"/>
        <w:ind w:hanging="5"/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</w:pPr>
    </w:p>
    <w:p w:rsidR="00A215A8" w:rsidRPr="008F7885" w:rsidRDefault="00A215A8" w:rsidP="00A215A8">
      <w:pPr>
        <w:spacing w:line="360" w:lineRule="auto"/>
        <w:ind w:hanging="5"/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</w:pPr>
      <w:r w:rsidRPr="008F7885"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  <w:t xml:space="preserve">1. Vyhledej v textu přídavná jména a urči jejich druh. </w:t>
      </w:r>
      <w:r w:rsidRPr="008F7885">
        <w:rPr>
          <w:rFonts w:ascii="Arial Narrow" w:hAnsi="Arial Narrow" w:cs="Arial"/>
          <w:b/>
          <w:color w:val="365F91" w:themeColor="accent1" w:themeShade="BF"/>
          <w:spacing w:val="24"/>
          <w:sz w:val="24"/>
          <w:szCs w:val="24"/>
          <w:shd w:val="clear" w:color="auto" w:fill="FFFFFF"/>
        </w:rPr>
        <w:t>Modře</w:t>
      </w:r>
      <w:r w:rsidRPr="008F7885"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  <w:t xml:space="preserve"> podtrhni přídavná jména tvrdá, </w:t>
      </w:r>
      <w:r w:rsidRPr="008F7885">
        <w:rPr>
          <w:rFonts w:ascii="Arial Narrow" w:hAnsi="Arial Narrow" w:cs="Arial"/>
          <w:b/>
          <w:color w:val="FF0000"/>
          <w:spacing w:val="24"/>
          <w:sz w:val="24"/>
          <w:szCs w:val="24"/>
          <w:shd w:val="clear" w:color="auto" w:fill="FFFFFF"/>
        </w:rPr>
        <w:t>červeně</w:t>
      </w:r>
      <w:r w:rsidRPr="008F7885"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  <w:t xml:space="preserve"> přídavná jména měkká.</w:t>
      </w:r>
    </w:p>
    <w:p w:rsidR="00A215A8" w:rsidRPr="008F7885" w:rsidRDefault="00A215A8" w:rsidP="00A215A8">
      <w:pPr>
        <w:spacing w:line="360" w:lineRule="auto"/>
        <w:ind w:hanging="5"/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</w:pPr>
      <w:r w:rsidRPr="008F7885"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t>Vánoční čas patří mezi nejoblíbenější období nejen malých dětí, ale také těch starších, dokonce i dospělí lidé se nemohou dočkat, až se dostaví pohodová sváteční atmosféra. Tradičně si s Vánoci spojujeme ozdobený stromek, voňavé cukroví, bramborový salát, vánoční dárky a mnoho dalších věcí. Na krásné atmosféře někdy přidá i sníh, avšak dnes už bílé Vánoce tak obvyklé nejsou.</w:t>
      </w:r>
    </w:p>
    <w:p w:rsidR="00A215A8" w:rsidRPr="004828E4" w:rsidRDefault="00A215A8" w:rsidP="00A215A8">
      <w:pPr>
        <w:spacing w:line="360" w:lineRule="auto"/>
        <w:ind w:hanging="5"/>
        <w:rPr>
          <w:rFonts w:ascii="Arial" w:hAnsi="Arial" w:cs="Arial"/>
          <w:color w:val="000000"/>
          <w:spacing w:val="24"/>
          <w:sz w:val="24"/>
          <w:szCs w:val="24"/>
          <w:shd w:val="clear" w:color="auto" w:fill="FFFFFF"/>
        </w:rPr>
      </w:pPr>
    </w:p>
    <w:p w:rsidR="00A215A8" w:rsidRPr="008F7885" w:rsidRDefault="00A215A8" w:rsidP="00A215A8">
      <w:pPr>
        <w:spacing w:line="360" w:lineRule="auto"/>
        <w:ind w:hanging="5"/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</w:pPr>
      <w:r w:rsidRPr="008F7885"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  <w:t>2. Z podstatných jmen vytvoř přídavná jména. Urči jejich druh.</w:t>
      </w:r>
    </w:p>
    <w:p w:rsidR="00A215A8" w:rsidRDefault="00A215A8" w:rsidP="00A215A8">
      <w:pPr>
        <w:tabs>
          <w:tab w:val="left" w:pos="4253"/>
        </w:tabs>
        <w:spacing w:line="360" w:lineRule="auto"/>
        <w:ind w:hanging="5"/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t xml:space="preserve">pes - _________ </w:t>
      </w:r>
      <w:r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tab/>
        <w:t>lékař - __________</w:t>
      </w:r>
    </w:p>
    <w:p w:rsidR="00A215A8" w:rsidRDefault="00A215A8" w:rsidP="00A215A8">
      <w:pPr>
        <w:tabs>
          <w:tab w:val="left" w:pos="4253"/>
        </w:tabs>
        <w:spacing w:line="360" w:lineRule="auto"/>
        <w:ind w:hanging="5"/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</w:pPr>
      <w:r w:rsidRPr="008F7885"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t>dospělý</w:t>
      </w:r>
      <w:r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t xml:space="preserve"> - _________</w:t>
      </w:r>
      <w:r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tab/>
        <w:t>dítě - __________</w:t>
      </w:r>
    </w:p>
    <w:p w:rsidR="00A215A8" w:rsidRDefault="00A215A8" w:rsidP="00A215A8">
      <w:pPr>
        <w:tabs>
          <w:tab w:val="left" w:pos="4253"/>
        </w:tabs>
        <w:spacing w:line="360" w:lineRule="auto"/>
        <w:ind w:hanging="5"/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t>kapr - _________</w:t>
      </w:r>
      <w:r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tab/>
        <w:t>zlost - _________</w:t>
      </w:r>
    </w:p>
    <w:p w:rsidR="00A215A8" w:rsidRDefault="00A215A8" w:rsidP="00A215A8">
      <w:pPr>
        <w:tabs>
          <w:tab w:val="left" w:pos="4253"/>
        </w:tabs>
        <w:spacing w:line="360" w:lineRule="auto"/>
        <w:ind w:hanging="5"/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</w:pPr>
    </w:p>
    <w:p w:rsidR="00A215A8" w:rsidRPr="00C9420C" w:rsidRDefault="00A215A8" w:rsidP="004C6EB5">
      <w:pPr>
        <w:spacing w:after="200" w:line="276" w:lineRule="auto"/>
        <w:ind w:hanging="5"/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  <w:br w:type="page"/>
      </w:r>
      <w:r w:rsidRPr="00C9420C"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  <w:lastRenderedPageBreak/>
        <w:t xml:space="preserve">3. Urči, zda </w:t>
      </w:r>
      <w:r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  <w:t>je zvýrazněné slovo</w:t>
      </w:r>
      <w:r w:rsidRPr="00C9420C"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  <w:t xml:space="preserve"> přídavné jméno nebo podstatné jméno.</w:t>
      </w:r>
    </w:p>
    <w:p w:rsidR="004C6EB5" w:rsidRPr="004C6EB5" w:rsidRDefault="00A215A8" w:rsidP="00A215A8">
      <w:pPr>
        <w:tabs>
          <w:tab w:val="left" w:pos="4253"/>
        </w:tabs>
        <w:spacing w:line="360" w:lineRule="auto"/>
        <w:ind w:hanging="5"/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</w:pPr>
      <w:r w:rsidRPr="00C9420C"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  <w:t>Dědečkovi</w:t>
      </w:r>
      <w:r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t xml:space="preserve"> přátelé uspořádali dědečkovi krásnou oslavu. Podej </w:t>
      </w:r>
      <w:r w:rsidRPr="00C9420C"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  <w:t>dědečkovi</w:t>
      </w:r>
      <w:r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t xml:space="preserve"> brýle. Můj bratr je už </w:t>
      </w:r>
      <w:r w:rsidRPr="00C9420C"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  <w:t>dospělý</w:t>
      </w:r>
      <w:r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t xml:space="preserve">. </w:t>
      </w:r>
      <w:r w:rsidRPr="00C9420C"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  <w:t>Dospělý</w:t>
      </w:r>
      <w:r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t xml:space="preserve"> vždy zodpovídá za děti.</w:t>
      </w:r>
      <w:r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br/>
      </w:r>
      <w:r w:rsidRPr="00454FA3"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  <w:t>Petrovi</w:t>
      </w:r>
      <w:r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t xml:space="preserve"> tělocvik opravdu jde. Potkal jsem </w:t>
      </w:r>
      <w:r w:rsidRPr="00454FA3">
        <w:rPr>
          <w:rFonts w:ascii="Arial Narrow" w:hAnsi="Arial Narrow" w:cs="Arial"/>
          <w:b/>
          <w:color w:val="000000"/>
          <w:spacing w:val="24"/>
          <w:sz w:val="24"/>
          <w:szCs w:val="24"/>
          <w:shd w:val="clear" w:color="auto" w:fill="FFFFFF"/>
        </w:rPr>
        <w:t>Petrovy</w:t>
      </w:r>
      <w:r>
        <w:rPr>
          <w:rFonts w:ascii="Arial Narrow" w:hAnsi="Arial Narrow" w:cs="Arial"/>
          <w:color w:val="000000"/>
          <w:spacing w:val="24"/>
          <w:sz w:val="24"/>
          <w:szCs w:val="24"/>
          <w:shd w:val="clear" w:color="auto" w:fill="FFFFFF"/>
        </w:rPr>
        <w:t xml:space="preserve"> rodiče.</w:t>
      </w:r>
    </w:p>
    <w:p w:rsidR="00A215A8" w:rsidRDefault="004C6EB5" w:rsidP="00A215A8">
      <w:pPr>
        <w:widowControl w:val="0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br/>
        <w:t xml:space="preserve">Navážu na paní učitelku tím, že si procvičíme to, co se děti právě naučily a rozdám jim pracovní listy. Společně si projdeme instrukce k prvnímu cvičení a to následně žáci vypracují samostatně. V dalším cvičení nebudou pokračovat, protože nejprve provedeme společnou kontrolu. Druhé cvičení vypracujeme společně, při čemž se zeptám na přídavné jméno vzniklé od podstatného jména </w:t>
      </w:r>
      <w:r w:rsidRPr="004C6EB5">
        <w:rPr>
          <w:rFonts w:ascii="Arial" w:eastAsia="SimSun" w:hAnsi="Arial" w:cs="Arial"/>
          <w:bCs/>
          <w:i/>
          <w:sz w:val="24"/>
          <w:szCs w:val="24"/>
          <w:lang w:eastAsia="zh-CN"/>
        </w:rPr>
        <w:t>dospělý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. Tím navážeme na třetí a poslední cvičení.</w:t>
      </w:r>
    </w:p>
    <w:p w:rsidR="004C6EB5" w:rsidRPr="00A215A8" w:rsidRDefault="004C6EB5" w:rsidP="00A215A8">
      <w:pPr>
        <w:widowControl w:val="0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8F35A7" w:rsidRPr="00A215A8" w:rsidRDefault="004C6EB5">
      <w:pPr>
        <w:rPr>
          <w:rFonts w:ascii="Arial" w:hAnsi="Arial" w:cs="Arial"/>
          <w:sz w:val="24"/>
          <w:szCs w:val="24"/>
        </w:rPr>
      </w:pPr>
    </w:p>
    <w:sectPr w:rsidR="008F35A7" w:rsidRPr="00A215A8" w:rsidSect="00D9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215A8"/>
    <w:rsid w:val="00251113"/>
    <w:rsid w:val="004C6EB5"/>
    <w:rsid w:val="00882184"/>
    <w:rsid w:val="00916645"/>
    <w:rsid w:val="00A215A8"/>
    <w:rsid w:val="00D949F1"/>
    <w:rsid w:val="00DB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5A8"/>
    <w:pPr>
      <w:spacing w:after="160" w:line="254" w:lineRule="auto"/>
      <w:ind w:left="0" w:firstLine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Kornoušková</dc:creator>
  <cp:lastModifiedBy>Tereza Kornoušková</cp:lastModifiedBy>
  <cp:revision>1</cp:revision>
  <dcterms:created xsi:type="dcterms:W3CDTF">2019-12-16T20:36:00Z</dcterms:created>
  <dcterms:modified xsi:type="dcterms:W3CDTF">2019-12-16T20:54:00Z</dcterms:modified>
</cp:coreProperties>
</file>