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3C" w:rsidRDefault="004A463C" w:rsidP="0027546D">
      <w:pPr>
        <w:rPr>
          <w:b/>
          <w:sz w:val="22"/>
          <w:szCs w:val="22"/>
        </w:rPr>
      </w:pPr>
      <w:r w:rsidRPr="0027546D">
        <w:rPr>
          <w:b/>
          <w:sz w:val="22"/>
          <w:szCs w:val="22"/>
        </w:rPr>
        <w:t>Najděte a standardně přepište tezi a argumenty z následujícího textu. Schematicky zachyťte strukturu argumentace.</w:t>
      </w:r>
    </w:p>
    <w:p w:rsidR="0026621F" w:rsidRPr="0027546D" w:rsidRDefault="0026621F" w:rsidP="0027546D">
      <w:pPr>
        <w:rPr>
          <w:b/>
          <w:sz w:val="22"/>
          <w:szCs w:val="22"/>
        </w:rPr>
      </w:pPr>
    </w:p>
    <w:p w:rsidR="00950900" w:rsidRPr="0027546D" w:rsidRDefault="004A463C" w:rsidP="0027546D">
      <w:pPr>
        <w:pStyle w:val="Odstavecseseznamem"/>
        <w:numPr>
          <w:ilvl w:val="0"/>
          <w:numId w:val="1"/>
        </w:numPr>
        <w:ind w:left="0"/>
        <w:rPr>
          <w:sz w:val="22"/>
          <w:szCs w:val="22"/>
        </w:rPr>
      </w:pPr>
      <w:r w:rsidRPr="0027546D">
        <w:rPr>
          <w:sz w:val="22"/>
          <w:szCs w:val="22"/>
        </w:rPr>
        <w:t>... Taková situace by už skutečně vybízela k ustavení dvoustranného systému. Ten lze považovat za velmi výhodný zejména s ohledem na následující důvody. Jednak v předchozích volbách po roce 89 vždy došlo k tomu, že zisky stran ve volbách neumožňovaly sestavit silnou koalici.  Koalice byly o to slabší, že obsahovaly více politických subjektů, které musely dělat kompromisy a v klíčových sporných otázkách nespolupracovaly. Vznikaly tudíž slabé a neefektivní vlády, které neměly dostatek politického kapitálu k prosazení svých cílů.  Dosavadní systém více politických stran se tím v praxi české politiky ukázal jako nefunkční.</w:t>
      </w:r>
    </w:p>
    <w:p w:rsidR="004A463C" w:rsidRPr="0027546D" w:rsidRDefault="004A463C" w:rsidP="0027546D">
      <w:pPr>
        <w:rPr>
          <w:sz w:val="22"/>
          <w:szCs w:val="22"/>
        </w:rPr>
      </w:pPr>
    </w:p>
    <w:p w:rsidR="00894ECA" w:rsidRPr="0027546D" w:rsidRDefault="004A463C" w:rsidP="0027546D">
      <w:pPr>
        <w:pStyle w:val="Odstavecseseznamem"/>
        <w:numPr>
          <w:ilvl w:val="0"/>
          <w:numId w:val="1"/>
        </w:numPr>
        <w:ind w:left="0"/>
        <w:rPr>
          <w:sz w:val="22"/>
          <w:szCs w:val="22"/>
        </w:rPr>
      </w:pPr>
      <w:r w:rsidRPr="0027546D">
        <w:rPr>
          <w:sz w:val="22"/>
          <w:szCs w:val="22"/>
        </w:rPr>
        <w:t>Vzhledem k tomu, že obviněný neměl v řízení obhájce, ač ho podle zákona mít měl, došlo k porušení jeho práva na obhajobu, které je svým charakterem závažným procesním pochybením, proto Nejvyšší soud rozhodl tak (aniž by se dále jakkoli zabýval dovolacími důvody uplatněnými podle paragrafu X zákona Y), že je nutno veřejné zasedání u Vrchního soudu v P. opakovat.</w:t>
      </w:r>
    </w:p>
    <w:p w:rsidR="0027546D" w:rsidRDefault="0027546D" w:rsidP="0027546D">
      <w:pPr>
        <w:rPr>
          <w:sz w:val="22"/>
          <w:szCs w:val="22"/>
        </w:rPr>
      </w:pPr>
    </w:p>
    <w:p w:rsidR="0026621F" w:rsidRDefault="0026621F" w:rsidP="0027546D">
      <w:pPr>
        <w:rPr>
          <w:sz w:val="22"/>
          <w:szCs w:val="22"/>
        </w:rPr>
      </w:pPr>
    </w:p>
    <w:p w:rsidR="00894ECA" w:rsidRPr="0027546D" w:rsidRDefault="0026621F" w:rsidP="0027546D">
      <w:pPr>
        <w:rPr>
          <w:sz w:val="22"/>
          <w:szCs w:val="22"/>
        </w:rPr>
      </w:pPr>
      <w:r>
        <w:rPr>
          <w:b/>
          <w:sz w:val="22"/>
          <w:szCs w:val="22"/>
        </w:rPr>
        <w:t>Ř</w:t>
      </w:r>
      <w:r w:rsidR="00894ECA" w:rsidRPr="0027546D">
        <w:rPr>
          <w:b/>
          <w:sz w:val="22"/>
          <w:szCs w:val="22"/>
        </w:rPr>
        <w:t>ešení</w:t>
      </w:r>
      <w:bookmarkStart w:id="0" w:name="_GoBack"/>
      <w:bookmarkEnd w:id="0"/>
    </w:p>
    <w:p w:rsidR="00894ECA" w:rsidRDefault="00894ECA" w:rsidP="003251A5">
      <w:pPr>
        <w:rPr>
          <w:sz w:val="22"/>
          <w:szCs w:val="22"/>
        </w:rPr>
      </w:pPr>
      <w:r w:rsidRPr="0027546D">
        <w:rPr>
          <w:sz w:val="22"/>
          <w:szCs w:val="22"/>
        </w:rPr>
        <w:t xml:space="preserve">A1: </w:t>
      </w:r>
    </w:p>
    <w:p w:rsidR="003251A5" w:rsidRDefault="003251A5" w:rsidP="003251A5">
      <w:pPr>
        <w:rPr>
          <w:sz w:val="22"/>
          <w:szCs w:val="22"/>
        </w:rPr>
      </w:pPr>
      <w:r>
        <w:rPr>
          <w:sz w:val="22"/>
          <w:szCs w:val="22"/>
        </w:rPr>
        <w:t>A2:</w:t>
      </w:r>
    </w:p>
    <w:p w:rsidR="003251A5" w:rsidRPr="0027546D" w:rsidRDefault="003251A5" w:rsidP="003251A5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894ECA" w:rsidRPr="0027546D" w:rsidRDefault="00EB2E6E" w:rsidP="0027546D">
      <w:pPr>
        <w:rPr>
          <w:sz w:val="22"/>
          <w:szCs w:val="22"/>
        </w:rPr>
      </w:pPr>
      <w:r w:rsidRPr="002754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4800600" cy="0"/>
                <wp:effectExtent l="13970" t="10160" r="5080" b="88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B25F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37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Jg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"/>
            </w:pict>
          </mc:Fallback>
        </mc:AlternateContent>
      </w:r>
    </w:p>
    <w:p w:rsidR="00894ECA" w:rsidRPr="0026621F" w:rsidRDefault="00894ECA" w:rsidP="003251A5">
      <w:pPr>
        <w:rPr>
          <w:bCs/>
          <w:sz w:val="22"/>
          <w:szCs w:val="22"/>
        </w:rPr>
      </w:pPr>
      <w:r w:rsidRPr="0026621F">
        <w:rPr>
          <w:bCs/>
          <w:sz w:val="22"/>
          <w:szCs w:val="22"/>
        </w:rPr>
        <w:t xml:space="preserve">Teze: </w:t>
      </w:r>
    </w:p>
    <w:p w:rsidR="00894ECA" w:rsidRPr="0027546D" w:rsidRDefault="00894ECA" w:rsidP="0027546D">
      <w:pPr>
        <w:rPr>
          <w:sz w:val="22"/>
          <w:szCs w:val="22"/>
        </w:rPr>
      </w:pPr>
    </w:p>
    <w:p w:rsidR="00894ECA" w:rsidRPr="0027546D" w:rsidRDefault="00894ECA" w:rsidP="0027546D">
      <w:pPr>
        <w:pStyle w:val="Odstavecseseznamem"/>
        <w:ind w:left="0"/>
        <w:rPr>
          <w:sz w:val="22"/>
          <w:szCs w:val="22"/>
        </w:rPr>
      </w:pPr>
    </w:p>
    <w:sectPr w:rsidR="00894ECA" w:rsidRPr="0027546D" w:rsidSect="0043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787"/>
    <w:multiLevelType w:val="hybridMultilevel"/>
    <w:tmpl w:val="399EC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3C"/>
    <w:rsid w:val="001D7C9E"/>
    <w:rsid w:val="00260F3A"/>
    <w:rsid w:val="0026621F"/>
    <w:rsid w:val="0027546D"/>
    <w:rsid w:val="0027633C"/>
    <w:rsid w:val="002C433B"/>
    <w:rsid w:val="003251A5"/>
    <w:rsid w:val="003A19DD"/>
    <w:rsid w:val="004335ED"/>
    <w:rsid w:val="004A2028"/>
    <w:rsid w:val="004A463C"/>
    <w:rsid w:val="005B098A"/>
    <w:rsid w:val="00894ECA"/>
    <w:rsid w:val="00AF654F"/>
    <w:rsid w:val="00D325D9"/>
    <w:rsid w:val="00E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06FB"/>
  <w15:docId w15:val="{139D761B-83F5-4221-956A-0C90EBE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leheeaff</dc:creator>
  <cp:keywords/>
  <dc:description/>
  <cp:lastModifiedBy>Bozděchová, Ivana</cp:lastModifiedBy>
  <cp:revision>3</cp:revision>
  <cp:lastPrinted>2019-05-21T13:00:00Z</cp:lastPrinted>
  <dcterms:created xsi:type="dcterms:W3CDTF">2019-05-22T21:25:00Z</dcterms:created>
  <dcterms:modified xsi:type="dcterms:W3CDTF">2019-05-22T21:26:00Z</dcterms:modified>
</cp:coreProperties>
</file>