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5E" w:rsidRPr="008870E2" w:rsidRDefault="00D91954">
      <w:pPr>
        <w:rPr>
          <w:b/>
        </w:rPr>
      </w:pPr>
      <w:r w:rsidRPr="008870E2">
        <w:rPr>
          <w:b/>
        </w:rPr>
        <w:t>Přeložte za použití českých předpon:</w:t>
      </w:r>
    </w:p>
    <w:p w:rsidR="00815AA0" w:rsidRDefault="00815AA0" w:rsidP="00DA140C">
      <w:pPr>
        <w:pStyle w:val="Odstavecseseznamem"/>
        <w:numPr>
          <w:ilvl w:val="0"/>
          <w:numId w:val="2"/>
        </w:numPr>
        <w:rPr>
          <w:lang w:val="fr-CH"/>
        </w:rPr>
      </w:pPr>
      <w:r>
        <w:rPr>
          <w:lang w:val="fr-CH"/>
        </w:rPr>
        <w:t>J’ai fait une méchante grippe.</w:t>
      </w:r>
    </w:p>
    <w:p w:rsidR="00D91954" w:rsidRPr="00DA140C" w:rsidRDefault="00D91954" w:rsidP="00DA140C">
      <w:pPr>
        <w:pStyle w:val="Odstavecseseznamem"/>
        <w:numPr>
          <w:ilvl w:val="0"/>
          <w:numId w:val="2"/>
        </w:numPr>
        <w:rPr>
          <w:lang w:val="fr-CH"/>
        </w:rPr>
      </w:pPr>
      <w:r w:rsidRPr="00DA140C">
        <w:rPr>
          <w:lang w:val="fr-CH"/>
        </w:rPr>
        <w:t>Ces machines ont déjà fait leur temps.</w:t>
      </w:r>
    </w:p>
    <w:p w:rsidR="00D91954" w:rsidRPr="00DA140C" w:rsidRDefault="00D91954" w:rsidP="00DA140C">
      <w:pPr>
        <w:pStyle w:val="Odstavecseseznamem"/>
        <w:numPr>
          <w:ilvl w:val="0"/>
          <w:numId w:val="2"/>
        </w:numPr>
        <w:rPr>
          <w:lang w:val="fr-CH"/>
        </w:rPr>
      </w:pPr>
      <w:r w:rsidRPr="00DA140C">
        <w:rPr>
          <w:lang w:val="fr-CH"/>
        </w:rPr>
        <w:t>Les bougies s’achevaient.</w:t>
      </w:r>
    </w:p>
    <w:p w:rsidR="00D91954" w:rsidRPr="00DA140C" w:rsidRDefault="00D91954" w:rsidP="00DA140C">
      <w:pPr>
        <w:pStyle w:val="Odstavecseseznamem"/>
        <w:numPr>
          <w:ilvl w:val="0"/>
          <w:numId w:val="2"/>
        </w:numPr>
        <w:rPr>
          <w:lang w:val="fr-CH"/>
        </w:rPr>
      </w:pPr>
      <w:r w:rsidRPr="00DA140C">
        <w:rPr>
          <w:lang w:val="fr-CH"/>
        </w:rPr>
        <w:t>Le chasseur a achevé l’animal blessé.</w:t>
      </w:r>
    </w:p>
    <w:p w:rsidR="00D91954" w:rsidRPr="00DA140C" w:rsidRDefault="00D91954" w:rsidP="00DA140C">
      <w:pPr>
        <w:pStyle w:val="Odstavecseseznamem"/>
        <w:numPr>
          <w:ilvl w:val="0"/>
          <w:numId w:val="2"/>
        </w:numPr>
        <w:rPr>
          <w:lang w:val="fr-CH"/>
        </w:rPr>
      </w:pPr>
      <w:r w:rsidRPr="00DA140C">
        <w:rPr>
          <w:lang w:val="fr-CH"/>
        </w:rPr>
        <w:t xml:space="preserve">« Les pompiers ont dû dégager un cygne qui était </w:t>
      </w:r>
      <w:r w:rsidR="00F14A78">
        <w:rPr>
          <w:lang w:val="fr-CH"/>
        </w:rPr>
        <w:t>resté collé à la glace sur le la</w:t>
      </w:r>
      <w:r w:rsidRPr="00DA140C">
        <w:rPr>
          <w:lang w:val="fr-CH"/>
        </w:rPr>
        <w:t>c de Tegel. » (l’Humanité)</w:t>
      </w:r>
    </w:p>
    <w:p w:rsidR="00D91954" w:rsidRPr="00DA140C" w:rsidRDefault="00F14A78" w:rsidP="00DA140C">
      <w:pPr>
        <w:pStyle w:val="Odstavecseseznamem"/>
        <w:numPr>
          <w:ilvl w:val="0"/>
          <w:numId w:val="2"/>
        </w:numPr>
        <w:rPr>
          <w:lang w:val="fr-CH"/>
        </w:rPr>
      </w:pPr>
      <w:r>
        <w:rPr>
          <w:lang w:val="fr-CH"/>
        </w:rPr>
        <w:t>Elle aurait pu</w:t>
      </w:r>
      <w:r w:rsidR="00D91954" w:rsidRPr="00DA140C">
        <w:rPr>
          <w:lang w:val="fr-CH"/>
        </w:rPr>
        <w:t xml:space="preserve"> finir les chaussettes qu’elle tricotait.</w:t>
      </w:r>
    </w:p>
    <w:p w:rsidR="00D91954" w:rsidRPr="00DA140C" w:rsidRDefault="00D91954" w:rsidP="00DA140C">
      <w:pPr>
        <w:pStyle w:val="Odstavecseseznamem"/>
        <w:numPr>
          <w:ilvl w:val="0"/>
          <w:numId w:val="2"/>
        </w:numPr>
        <w:rPr>
          <w:lang w:val="fr-CH"/>
        </w:rPr>
      </w:pPr>
      <w:r w:rsidRPr="00DA140C">
        <w:rPr>
          <w:lang w:val="fr-CH"/>
        </w:rPr>
        <w:t>« A peine venait-il de s’asseoir, que la tête réapparaissait sur la muraille. »</w:t>
      </w:r>
    </w:p>
    <w:p w:rsidR="00D91954" w:rsidRPr="00DA140C" w:rsidRDefault="00D91954" w:rsidP="00DA140C">
      <w:pPr>
        <w:pStyle w:val="Odstavecseseznamem"/>
        <w:numPr>
          <w:ilvl w:val="0"/>
          <w:numId w:val="2"/>
        </w:numPr>
        <w:rPr>
          <w:lang w:val="fr-CH"/>
        </w:rPr>
      </w:pPr>
      <w:r w:rsidRPr="00DA140C">
        <w:rPr>
          <w:lang w:val="fr-CH"/>
        </w:rPr>
        <w:t>« La foule criait plus fort que lui. »</w:t>
      </w:r>
    </w:p>
    <w:p w:rsidR="00D91954" w:rsidRDefault="00D91954" w:rsidP="00DA140C">
      <w:pPr>
        <w:pStyle w:val="Odstavecseseznamem"/>
        <w:numPr>
          <w:ilvl w:val="0"/>
          <w:numId w:val="2"/>
        </w:numPr>
        <w:rPr>
          <w:lang w:val="fr-CH"/>
        </w:rPr>
      </w:pPr>
      <w:r w:rsidRPr="00DA140C">
        <w:rPr>
          <w:lang w:val="fr-CH"/>
        </w:rPr>
        <w:t>« Dans ce ré-agencement des valeurs, j’ai pu me tromper sur bien des points. »</w:t>
      </w:r>
    </w:p>
    <w:p w:rsidR="00665011" w:rsidRPr="00DA140C" w:rsidRDefault="00665011" w:rsidP="00665011">
      <w:pPr>
        <w:pStyle w:val="Odstavecseseznamem"/>
        <w:numPr>
          <w:ilvl w:val="0"/>
          <w:numId w:val="2"/>
        </w:numPr>
      </w:pPr>
      <w:r>
        <w:rPr>
          <w:lang w:val="fr-CH"/>
        </w:rPr>
        <w:t>Il a oublié un peu, il a grandi un peu ; combien je me suis cassé la tête avec cela ! il s’est présenté deux fois à cet examen, mais il n’a pas réussi ; dans cet opéra, il y a de très beaux airs.</w:t>
      </w:r>
    </w:p>
    <w:p w:rsidR="00665011" w:rsidRPr="00D271F2" w:rsidRDefault="00665011" w:rsidP="00665011">
      <w:pPr>
        <w:pStyle w:val="Odstavecseseznamem"/>
        <w:numPr>
          <w:ilvl w:val="0"/>
          <w:numId w:val="2"/>
        </w:numPr>
        <w:rPr>
          <w:lang w:val="fr-FR"/>
        </w:rPr>
      </w:pPr>
      <w:r>
        <w:rPr>
          <w:lang w:val="fr-CH"/>
        </w:rPr>
        <w:t>...</w:t>
      </w:r>
      <w:r w:rsidRPr="00D271F2">
        <w:rPr>
          <w:lang w:val="fr-FR"/>
        </w:rPr>
        <w:t>d’avoir pu assister à la réalisation et la confirmation d’une des plus nobles fables de l’humanité.</w:t>
      </w:r>
    </w:p>
    <w:p w:rsidR="00665011" w:rsidRPr="00D271F2" w:rsidRDefault="00665011" w:rsidP="00665011">
      <w:pPr>
        <w:pStyle w:val="Odstavecseseznamem"/>
        <w:numPr>
          <w:ilvl w:val="0"/>
          <w:numId w:val="2"/>
        </w:numPr>
        <w:rPr>
          <w:lang w:val="fr-FR"/>
        </w:rPr>
      </w:pPr>
      <w:r w:rsidRPr="00D271F2">
        <w:rPr>
          <w:lang w:val="fr-FR"/>
        </w:rPr>
        <w:t>…qui pourrait les surveiller, ces garnement? De sacrés chenapans que c’étaient, pis que des sauvages.</w:t>
      </w:r>
    </w:p>
    <w:p w:rsidR="00665011" w:rsidRPr="0044607A" w:rsidRDefault="00665011" w:rsidP="0044607A">
      <w:pPr>
        <w:pStyle w:val="Odstavecseseznamem"/>
        <w:numPr>
          <w:ilvl w:val="0"/>
          <w:numId w:val="2"/>
        </w:numPr>
        <w:rPr>
          <w:lang w:val="fr-FR"/>
        </w:rPr>
      </w:pPr>
      <w:r w:rsidRPr="00D271F2">
        <w:rPr>
          <w:lang w:val="fr-FR"/>
        </w:rPr>
        <w:t>….la malheureuse Juliette, de pitié pour lui, s’empoisonna un petit peu.</w:t>
      </w:r>
    </w:p>
    <w:p w:rsidR="000526C4" w:rsidRDefault="000526C4"/>
    <w:tbl>
      <w:tblPr>
        <w:tblStyle w:val="Mkatabulky"/>
        <w:tblW w:w="0" w:type="auto"/>
        <w:tblLook w:val="04A0" w:firstRow="1" w:lastRow="0" w:firstColumn="1" w:lastColumn="0" w:noHBand="0" w:noVBand="1"/>
      </w:tblPr>
      <w:tblGrid>
        <w:gridCol w:w="704"/>
        <w:gridCol w:w="1418"/>
        <w:gridCol w:w="708"/>
        <w:gridCol w:w="1134"/>
      </w:tblGrid>
      <w:tr w:rsidR="00AE043E" w:rsidTr="00AE043E">
        <w:tc>
          <w:tcPr>
            <w:tcW w:w="704" w:type="dxa"/>
            <w:vMerge w:val="restart"/>
            <w:vAlign w:val="center"/>
          </w:tcPr>
          <w:p w:rsidR="00AE043E" w:rsidRPr="00AE043E" w:rsidRDefault="00AE043E" w:rsidP="00AE043E">
            <w:pPr>
              <w:jc w:val="center"/>
              <w:rPr>
                <w:i/>
                <w:lang w:val="fr-FR"/>
              </w:rPr>
            </w:pPr>
            <w:r w:rsidRPr="00AE043E">
              <w:rPr>
                <w:i/>
                <w:lang w:val="fr-FR"/>
              </w:rPr>
              <w:t>finir</w:t>
            </w:r>
          </w:p>
        </w:tc>
        <w:tc>
          <w:tcPr>
            <w:tcW w:w="1418" w:type="dxa"/>
          </w:tcPr>
          <w:p w:rsidR="00AE043E" w:rsidRPr="00AE043E" w:rsidRDefault="00AE043E">
            <w:pPr>
              <w:rPr>
                <w:i/>
                <w:lang w:val="fr-FR"/>
              </w:rPr>
            </w:pPr>
            <w:r>
              <w:rPr>
                <w:i/>
                <w:lang w:val="fr-FR"/>
              </w:rPr>
              <w:t>d</w:t>
            </w:r>
            <w:r w:rsidRPr="00AE043E">
              <w:rPr>
                <w:i/>
                <w:lang w:val="fr-FR"/>
              </w:rPr>
              <w:t>e fumer</w:t>
            </w:r>
          </w:p>
        </w:tc>
        <w:tc>
          <w:tcPr>
            <w:tcW w:w="708" w:type="dxa"/>
            <w:vMerge w:val="restart"/>
            <w:vAlign w:val="center"/>
          </w:tcPr>
          <w:p w:rsidR="00AE043E" w:rsidRDefault="00AE043E" w:rsidP="00AE043E">
            <w:pPr>
              <w:jc w:val="center"/>
            </w:pPr>
            <w:r>
              <w:t>do-</w:t>
            </w:r>
          </w:p>
        </w:tc>
        <w:tc>
          <w:tcPr>
            <w:tcW w:w="1134" w:type="dxa"/>
          </w:tcPr>
          <w:p w:rsidR="00AE043E" w:rsidRDefault="00AE043E"/>
        </w:tc>
      </w:tr>
      <w:tr w:rsidR="00AE043E" w:rsidTr="00AE043E">
        <w:tc>
          <w:tcPr>
            <w:tcW w:w="704" w:type="dxa"/>
            <w:vMerge/>
          </w:tcPr>
          <w:p w:rsidR="00AE043E" w:rsidRPr="00AE043E" w:rsidRDefault="00AE043E">
            <w:pPr>
              <w:rPr>
                <w:i/>
                <w:lang w:val="fr-FR"/>
              </w:rPr>
            </w:pPr>
          </w:p>
        </w:tc>
        <w:tc>
          <w:tcPr>
            <w:tcW w:w="1418" w:type="dxa"/>
          </w:tcPr>
          <w:p w:rsidR="00AE043E" w:rsidRPr="00AE043E" w:rsidRDefault="00AE043E">
            <w:pPr>
              <w:rPr>
                <w:i/>
                <w:lang w:val="fr-FR"/>
              </w:rPr>
            </w:pPr>
            <w:r>
              <w:rPr>
                <w:i/>
                <w:lang w:val="fr-FR"/>
              </w:rPr>
              <w:t>d</w:t>
            </w:r>
            <w:r w:rsidRPr="00AE043E">
              <w:rPr>
                <w:i/>
                <w:lang w:val="fr-FR"/>
              </w:rPr>
              <w:t>e jouer</w:t>
            </w:r>
          </w:p>
        </w:tc>
        <w:tc>
          <w:tcPr>
            <w:tcW w:w="708" w:type="dxa"/>
            <w:vMerge/>
          </w:tcPr>
          <w:p w:rsidR="00AE043E" w:rsidRDefault="00AE043E"/>
        </w:tc>
        <w:tc>
          <w:tcPr>
            <w:tcW w:w="1134" w:type="dxa"/>
          </w:tcPr>
          <w:p w:rsidR="00AE043E" w:rsidRDefault="00AE043E"/>
        </w:tc>
      </w:tr>
      <w:tr w:rsidR="00AE043E" w:rsidTr="00AE043E">
        <w:tc>
          <w:tcPr>
            <w:tcW w:w="704" w:type="dxa"/>
            <w:vMerge/>
          </w:tcPr>
          <w:p w:rsidR="00AE043E" w:rsidRPr="00AE043E" w:rsidRDefault="00AE043E">
            <w:pPr>
              <w:rPr>
                <w:i/>
                <w:lang w:val="fr-FR"/>
              </w:rPr>
            </w:pPr>
          </w:p>
        </w:tc>
        <w:tc>
          <w:tcPr>
            <w:tcW w:w="1418" w:type="dxa"/>
          </w:tcPr>
          <w:p w:rsidR="00AE043E" w:rsidRPr="00AE043E" w:rsidRDefault="00AE043E">
            <w:pPr>
              <w:rPr>
                <w:i/>
                <w:lang w:val="fr-FR"/>
              </w:rPr>
            </w:pPr>
            <w:r>
              <w:rPr>
                <w:i/>
                <w:lang w:val="fr-FR"/>
              </w:rPr>
              <w:t>d</w:t>
            </w:r>
            <w:r w:rsidRPr="00AE043E">
              <w:rPr>
                <w:i/>
                <w:lang w:val="fr-FR"/>
              </w:rPr>
              <w:t>e lire</w:t>
            </w:r>
          </w:p>
        </w:tc>
        <w:tc>
          <w:tcPr>
            <w:tcW w:w="708" w:type="dxa"/>
            <w:vMerge/>
          </w:tcPr>
          <w:p w:rsidR="00AE043E" w:rsidRDefault="00AE043E"/>
        </w:tc>
        <w:tc>
          <w:tcPr>
            <w:tcW w:w="1134" w:type="dxa"/>
          </w:tcPr>
          <w:p w:rsidR="00AE043E" w:rsidRDefault="00AE043E"/>
        </w:tc>
      </w:tr>
      <w:tr w:rsidR="00AE043E" w:rsidTr="00AE043E">
        <w:tc>
          <w:tcPr>
            <w:tcW w:w="704" w:type="dxa"/>
            <w:vMerge/>
          </w:tcPr>
          <w:p w:rsidR="00AE043E" w:rsidRPr="00AE043E" w:rsidRDefault="00AE043E">
            <w:pPr>
              <w:rPr>
                <w:i/>
                <w:lang w:val="fr-FR"/>
              </w:rPr>
            </w:pPr>
          </w:p>
        </w:tc>
        <w:tc>
          <w:tcPr>
            <w:tcW w:w="1418" w:type="dxa"/>
          </w:tcPr>
          <w:p w:rsidR="00AE043E" w:rsidRPr="00AE043E" w:rsidRDefault="00AE043E">
            <w:pPr>
              <w:rPr>
                <w:i/>
                <w:lang w:val="fr-FR"/>
              </w:rPr>
            </w:pPr>
            <w:r>
              <w:rPr>
                <w:i/>
                <w:lang w:val="fr-FR"/>
              </w:rPr>
              <w:t>s</w:t>
            </w:r>
            <w:r w:rsidRPr="00AE043E">
              <w:rPr>
                <w:i/>
                <w:lang w:val="fr-FR"/>
              </w:rPr>
              <w:t>on assiette</w:t>
            </w:r>
          </w:p>
        </w:tc>
        <w:tc>
          <w:tcPr>
            <w:tcW w:w="708" w:type="dxa"/>
            <w:vMerge/>
          </w:tcPr>
          <w:p w:rsidR="00AE043E" w:rsidRDefault="00AE043E"/>
        </w:tc>
        <w:tc>
          <w:tcPr>
            <w:tcW w:w="1134" w:type="dxa"/>
          </w:tcPr>
          <w:p w:rsidR="00AE043E" w:rsidRDefault="00AE043E"/>
        </w:tc>
      </w:tr>
      <w:tr w:rsidR="00AE043E" w:rsidTr="00AE043E">
        <w:tc>
          <w:tcPr>
            <w:tcW w:w="704" w:type="dxa"/>
            <w:vMerge/>
          </w:tcPr>
          <w:p w:rsidR="00AE043E" w:rsidRPr="00AE043E" w:rsidRDefault="00AE043E">
            <w:pPr>
              <w:rPr>
                <w:i/>
                <w:lang w:val="fr-FR"/>
              </w:rPr>
            </w:pPr>
          </w:p>
        </w:tc>
        <w:tc>
          <w:tcPr>
            <w:tcW w:w="1418" w:type="dxa"/>
          </w:tcPr>
          <w:p w:rsidR="00AE043E" w:rsidRPr="00AE043E" w:rsidRDefault="00AE043E">
            <w:pPr>
              <w:rPr>
                <w:i/>
                <w:lang w:val="fr-FR"/>
              </w:rPr>
            </w:pPr>
            <w:r>
              <w:rPr>
                <w:i/>
                <w:lang w:val="fr-FR"/>
              </w:rPr>
              <w:t>s</w:t>
            </w:r>
            <w:r w:rsidRPr="00AE043E">
              <w:rPr>
                <w:i/>
                <w:lang w:val="fr-FR"/>
              </w:rPr>
              <w:t>es jours</w:t>
            </w:r>
          </w:p>
        </w:tc>
        <w:tc>
          <w:tcPr>
            <w:tcW w:w="708" w:type="dxa"/>
            <w:vMerge/>
          </w:tcPr>
          <w:p w:rsidR="00AE043E" w:rsidRDefault="00AE043E"/>
        </w:tc>
        <w:tc>
          <w:tcPr>
            <w:tcW w:w="1134" w:type="dxa"/>
          </w:tcPr>
          <w:p w:rsidR="00AE043E" w:rsidRDefault="00AE043E"/>
        </w:tc>
      </w:tr>
      <w:tr w:rsidR="00AE043E" w:rsidTr="00AE043E">
        <w:tc>
          <w:tcPr>
            <w:tcW w:w="704" w:type="dxa"/>
            <w:vMerge/>
          </w:tcPr>
          <w:p w:rsidR="00AE043E" w:rsidRPr="00AE043E" w:rsidRDefault="00AE043E">
            <w:pPr>
              <w:rPr>
                <w:i/>
                <w:lang w:val="fr-FR"/>
              </w:rPr>
            </w:pPr>
          </w:p>
        </w:tc>
        <w:tc>
          <w:tcPr>
            <w:tcW w:w="1418" w:type="dxa"/>
          </w:tcPr>
          <w:p w:rsidR="00AE043E" w:rsidRPr="00AE043E" w:rsidRDefault="00AE043E">
            <w:pPr>
              <w:rPr>
                <w:i/>
                <w:lang w:val="fr-FR"/>
              </w:rPr>
            </w:pPr>
            <w:r>
              <w:rPr>
                <w:i/>
                <w:lang w:val="fr-FR"/>
              </w:rPr>
              <w:t>l</w:t>
            </w:r>
            <w:r w:rsidRPr="00AE043E">
              <w:rPr>
                <w:i/>
                <w:lang w:val="fr-FR"/>
              </w:rPr>
              <w:t>a lessive</w:t>
            </w:r>
          </w:p>
        </w:tc>
        <w:tc>
          <w:tcPr>
            <w:tcW w:w="708" w:type="dxa"/>
            <w:vMerge/>
          </w:tcPr>
          <w:p w:rsidR="00AE043E" w:rsidRDefault="00AE043E"/>
        </w:tc>
        <w:tc>
          <w:tcPr>
            <w:tcW w:w="1134" w:type="dxa"/>
          </w:tcPr>
          <w:p w:rsidR="00AE043E" w:rsidRDefault="00AE043E"/>
        </w:tc>
      </w:tr>
    </w:tbl>
    <w:tbl>
      <w:tblPr>
        <w:tblStyle w:val="Mkatabulky"/>
        <w:tblpPr w:leftFromText="141" w:rightFromText="141" w:vertAnchor="text" w:horzAnchor="page" w:tblpX="5551" w:tblpY="-1558"/>
        <w:tblW w:w="0" w:type="auto"/>
        <w:tblLook w:val="04A0" w:firstRow="1" w:lastRow="0" w:firstColumn="1" w:lastColumn="0" w:noHBand="0" w:noVBand="1"/>
      </w:tblPr>
      <w:tblGrid>
        <w:gridCol w:w="1276"/>
        <w:gridCol w:w="707"/>
        <w:gridCol w:w="568"/>
        <w:gridCol w:w="2835"/>
      </w:tblGrid>
      <w:tr w:rsidR="00AE043E" w:rsidTr="00AE043E">
        <w:tc>
          <w:tcPr>
            <w:tcW w:w="1276" w:type="dxa"/>
          </w:tcPr>
          <w:p w:rsidR="00AE043E" w:rsidRDefault="00AE043E" w:rsidP="00AE043E"/>
        </w:tc>
        <w:tc>
          <w:tcPr>
            <w:tcW w:w="707" w:type="dxa"/>
            <w:vMerge w:val="restart"/>
            <w:vAlign w:val="center"/>
          </w:tcPr>
          <w:p w:rsidR="00AE043E" w:rsidRDefault="00AE043E" w:rsidP="00AE043E">
            <w:pPr>
              <w:jc w:val="center"/>
            </w:pPr>
            <w:proofErr w:type="spellStart"/>
            <w:r>
              <w:t>hnat</w:t>
            </w:r>
            <w:proofErr w:type="spellEnd"/>
          </w:p>
        </w:tc>
        <w:tc>
          <w:tcPr>
            <w:tcW w:w="568" w:type="dxa"/>
            <w:vMerge w:val="restart"/>
          </w:tcPr>
          <w:p w:rsidR="00AE043E" w:rsidRDefault="00AE043E" w:rsidP="00AE043E"/>
        </w:tc>
        <w:tc>
          <w:tcPr>
            <w:tcW w:w="2835" w:type="dxa"/>
          </w:tcPr>
          <w:p w:rsidR="00AE043E" w:rsidRPr="00A24258" w:rsidRDefault="00AE043E" w:rsidP="00AE043E">
            <w:pPr>
              <w:rPr>
                <w:i/>
                <w:lang w:val="fr-FR"/>
              </w:rPr>
            </w:pPr>
            <w:r w:rsidRPr="00A24258">
              <w:rPr>
                <w:i/>
                <w:lang w:val="fr-FR"/>
              </w:rPr>
              <w:t>attrapper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faire entrer (de force)</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chasser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tcPr>
          <w:p w:rsidR="00AE043E" w:rsidRDefault="00AE043E" w:rsidP="00AE043E">
            <w:r>
              <w:t>se</w:t>
            </w:r>
          </w:p>
        </w:tc>
        <w:tc>
          <w:tcPr>
            <w:tcW w:w="2835" w:type="dxa"/>
          </w:tcPr>
          <w:p w:rsidR="00AE043E" w:rsidRPr="00A24258" w:rsidRDefault="00AE043E" w:rsidP="00AE043E">
            <w:pPr>
              <w:rPr>
                <w:i/>
                <w:lang w:val="fr-FR"/>
              </w:rPr>
            </w:pPr>
            <w:r w:rsidRPr="00A24258">
              <w:rPr>
                <w:i/>
                <w:lang w:val="fr-FR"/>
              </w:rPr>
              <w:t>faire des moulinets, agiter qc</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val="restart"/>
          </w:tcPr>
          <w:p w:rsidR="00AE043E" w:rsidRDefault="00AE043E" w:rsidP="00AE043E"/>
        </w:tc>
        <w:tc>
          <w:tcPr>
            <w:tcW w:w="2835" w:type="dxa"/>
          </w:tcPr>
          <w:p w:rsidR="00AE043E" w:rsidRPr="00A24258" w:rsidRDefault="00AE043E" w:rsidP="00AE043E">
            <w:pPr>
              <w:rPr>
                <w:i/>
                <w:lang w:val="fr-FR"/>
              </w:rPr>
            </w:pPr>
            <w:r w:rsidRPr="00A24258">
              <w:rPr>
                <w:i/>
                <w:lang w:val="fr-FR"/>
              </w:rPr>
              <w:t>pousser un peu</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courir après q.</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dépasser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disperser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rassembler, trouver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courbaturer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faire entrer, coincer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expulser</w:t>
            </w:r>
          </w:p>
        </w:tc>
      </w:tr>
      <w:tr w:rsidR="00AE043E" w:rsidTr="00AE043E">
        <w:tc>
          <w:tcPr>
            <w:tcW w:w="1276" w:type="dxa"/>
          </w:tcPr>
          <w:p w:rsidR="00AE043E" w:rsidRDefault="00AE043E" w:rsidP="00AE043E"/>
        </w:tc>
        <w:tc>
          <w:tcPr>
            <w:tcW w:w="707" w:type="dxa"/>
            <w:vMerge/>
          </w:tcPr>
          <w:p w:rsidR="00AE043E" w:rsidRDefault="00AE043E" w:rsidP="00AE043E"/>
        </w:tc>
        <w:tc>
          <w:tcPr>
            <w:tcW w:w="568" w:type="dxa"/>
            <w:vMerge/>
          </w:tcPr>
          <w:p w:rsidR="00AE043E" w:rsidRDefault="00AE043E" w:rsidP="00AE043E"/>
        </w:tc>
        <w:tc>
          <w:tcPr>
            <w:tcW w:w="2835" w:type="dxa"/>
          </w:tcPr>
          <w:p w:rsidR="00AE043E" w:rsidRPr="00A24258" w:rsidRDefault="00AE043E" w:rsidP="00AE043E">
            <w:pPr>
              <w:rPr>
                <w:i/>
                <w:lang w:val="fr-FR"/>
              </w:rPr>
            </w:pPr>
            <w:r w:rsidRPr="00A24258">
              <w:rPr>
                <w:i/>
                <w:lang w:val="fr-FR"/>
              </w:rPr>
              <w:t>refouler</w:t>
            </w:r>
          </w:p>
        </w:tc>
      </w:tr>
    </w:tbl>
    <w:p w:rsidR="00302B40" w:rsidRDefault="00302B40"/>
    <w:p w:rsidR="00302B40" w:rsidRDefault="00302B40"/>
    <w:p w:rsidR="00302B40" w:rsidRDefault="00302B40"/>
    <w:p w:rsidR="00302B40" w:rsidRDefault="00302B40"/>
    <w:p w:rsidR="00302B40" w:rsidRDefault="00302B40"/>
    <w:p w:rsidR="00302B40" w:rsidRDefault="00302B40"/>
    <w:p w:rsidR="00DA140C" w:rsidRPr="008870E2" w:rsidRDefault="000526C4">
      <w:pPr>
        <w:rPr>
          <w:b/>
        </w:rPr>
      </w:pPr>
      <w:r w:rsidRPr="008870E2">
        <w:rPr>
          <w:b/>
        </w:rPr>
        <w:t>41.</w:t>
      </w:r>
      <w:r w:rsidR="008870E2" w:rsidRPr="008870E2">
        <w:rPr>
          <w:b/>
        </w:rPr>
        <w:t xml:space="preserve"> Přeložte do češtiny. Kořenem slovesa je „-mluv-“ obměňované před</w:t>
      </w:r>
      <w:r w:rsidR="008870E2">
        <w:rPr>
          <w:b/>
        </w:rPr>
        <w:t>p</w:t>
      </w:r>
      <w:r w:rsidR="008870E2" w:rsidRPr="008870E2">
        <w:rPr>
          <w:b/>
        </w:rPr>
        <w:t>onami.</w:t>
      </w:r>
    </w:p>
    <w:p w:rsidR="00665011" w:rsidRPr="00755530" w:rsidRDefault="004F6FF6" w:rsidP="00755530">
      <w:pPr>
        <w:rPr>
          <w:lang w:val="fr-FR"/>
        </w:rPr>
      </w:pPr>
      <w:r w:rsidRPr="00302B40">
        <w:rPr>
          <w:lang w:val="fr-FR"/>
        </w:rPr>
        <w:t>1. on le raisonnait, 2. Ils s’entendaient sur des détails, 3. ils essayaient de nous faire croire que c’était vrai, 4. combien de fois je l’ai (re)dit (répété), mais en vain ! 5. il contait fleurette à sa collègue, 6. excusez-le, s’il vous plaît, 7. il rabâch</w:t>
      </w:r>
      <w:r w:rsidR="004E3DB9">
        <w:rPr>
          <w:lang w:val="fr-FR"/>
        </w:rPr>
        <w:t>ait toujours les mêmes choses, 8</w:t>
      </w:r>
      <w:r w:rsidRPr="00302B40">
        <w:rPr>
          <w:lang w:val="fr-FR"/>
        </w:rPr>
        <w:t>.</w:t>
      </w:r>
      <w:r w:rsidR="004E3DB9">
        <w:rPr>
          <w:lang w:val="fr-FR"/>
        </w:rPr>
        <w:t xml:space="preserve"> il ne cesse de répliquer, 9. I</w:t>
      </w:r>
      <w:r w:rsidRPr="00302B40">
        <w:rPr>
          <w:lang w:val="fr-FR"/>
        </w:rPr>
        <w:t>l</w:t>
      </w:r>
      <w:r w:rsidR="004E3DB9">
        <w:rPr>
          <w:lang w:val="fr-FR"/>
        </w:rPr>
        <w:t xml:space="preserve"> </w:t>
      </w:r>
      <w:r w:rsidRPr="00302B40">
        <w:rPr>
          <w:lang w:val="fr-FR"/>
        </w:rPr>
        <w:t>est vilain de médire de ces gens, 10. il a causé avec lui une demi-heure environ, 11. tâchez de le lui déconseiller (</w:t>
      </w:r>
      <w:r w:rsidR="008B2B72" w:rsidRPr="00302B40">
        <w:rPr>
          <w:lang w:val="fr-FR"/>
        </w:rPr>
        <w:t>de l’en dissuader</w:t>
      </w:r>
      <w:r w:rsidRPr="00302B40">
        <w:rPr>
          <w:lang w:val="fr-FR"/>
        </w:rPr>
        <w:t>)</w:t>
      </w:r>
      <w:r w:rsidR="008B2B72" w:rsidRPr="00302B40">
        <w:rPr>
          <w:lang w:val="fr-FR"/>
        </w:rPr>
        <w:t>, 12. nous nous sommes amicalement entretenus, 13. elle a essayé de marchander, 14. – 15. nous nous sommes fixé (nous avons fixé) un rendez-vous, 16. on m’a persuadé à force de parler, 17. Robert veut se faire bien voir par son chef, 18. vous ne me l’enlèverez pas de l’idée, 19. il (ne) cherche (que) des excuses (des prétextes) (il veut se dérober), 20. ne le fais pas oublier!, 21. j’ai fait retenir (réserver) deux places pour ce soir, 22. une telle vie, cela lui convient!</w:t>
      </w:r>
      <w:bookmarkStart w:id="0" w:name="_GoBack"/>
      <w:bookmarkEnd w:id="0"/>
    </w:p>
    <w:sectPr w:rsidR="00665011" w:rsidRPr="00755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3D92"/>
    <w:multiLevelType w:val="hybridMultilevel"/>
    <w:tmpl w:val="8C448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5E5B79"/>
    <w:multiLevelType w:val="hybridMultilevel"/>
    <w:tmpl w:val="13F87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635A3A"/>
    <w:multiLevelType w:val="hybridMultilevel"/>
    <w:tmpl w:val="48BA6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586B79"/>
    <w:multiLevelType w:val="hybridMultilevel"/>
    <w:tmpl w:val="DAF43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751C49"/>
    <w:multiLevelType w:val="hybridMultilevel"/>
    <w:tmpl w:val="C28E6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5E"/>
    <w:rsid w:val="000401B5"/>
    <w:rsid w:val="000526C4"/>
    <w:rsid w:val="001A2233"/>
    <w:rsid w:val="00302B40"/>
    <w:rsid w:val="0044607A"/>
    <w:rsid w:val="004D755E"/>
    <w:rsid w:val="004E3DB9"/>
    <w:rsid w:val="004F6FF6"/>
    <w:rsid w:val="00665011"/>
    <w:rsid w:val="00755530"/>
    <w:rsid w:val="00815AA0"/>
    <w:rsid w:val="008870E2"/>
    <w:rsid w:val="008B2B72"/>
    <w:rsid w:val="00A24258"/>
    <w:rsid w:val="00AE043E"/>
    <w:rsid w:val="00B05BED"/>
    <w:rsid w:val="00D271F2"/>
    <w:rsid w:val="00D91954"/>
    <w:rsid w:val="00DA140C"/>
    <w:rsid w:val="00F14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57E1"/>
  <w15:chartTrackingRefBased/>
  <w15:docId w15:val="{DACC4A8C-F5EE-4541-9B46-EBFA7CFB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140C"/>
    <w:pPr>
      <w:ind w:left="720"/>
      <w:contextualSpacing/>
    </w:pPr>
  </w:style>
  <w:style w:type="table" w:styleId="Mkatabulky">
    <w:name w:val="Table Grid"/>
    <w:basedOn w:val="Normlntabulka"/>
    <w:uiPriority w:val="39"/>
    <w:rsid w:val="0030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E04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PETŘÍKOVÁ Alena Mgr.</dc:creator>
  <cp:keywords/>
  <dc:description/>
  <cp:lastModifiedBy>Alena Venušová</cp:lastModifiedBy>
  <cp:revision>2</cp:revision>
  <cp:lastPrinted>2018-03-21T06:51:00Z</cp:lastPrinted>
  <dcterms:created xsi:type="dcterms:W3CDTF">2018-12-01T21:56:00Z</dcterms:created>
  <dcterms:modified xsi:type="dcterms:W3CDTF">2018-12-01T21:56:00Z</dcterms:modified>
</cp:coreProperties>
</file>