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B38" w:rsidRDefault="001105B6">
      <w:pPr>
        <w:contextualSpacing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Vhodnost použití dotazníku </w:t>
      </w:r>
      <w:proofErr w:type="spellStart"/>
      <w:r>
        <w:rPr>
          <w:b/>
          <w:sz w:val="26"/>
          <w:szCs w:val="26"/>
        </w:rPr>
        <w:t>Wave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Styles</w:t>
      </w:r>
      <w:proofErr w:type="spellEnd"/>
      <w:r>
        <w:rPr>
          <w:b/>
          <w:sz w:val="26"/>
          <w:szCs w:val="26"/>
        </w:rPr>
        <w:t xml:space="preserve"> pro predikci vhodnosti kandidáta na pracovní pozici</w:t>
      </w:r>
    </w:p>
    <w:p w:rsidR="00DC5B38" w:rsidRDefault="00DC5B38">
      <w:pPr>
        <w:contextualSpacing w:val="0"/>
        <w:rPr>
          <w:sz w:val="20"/>
          <w:szCs w:val="20"/>
        </w:rPr>
      </w:pPr>
    </w:p>
    <w:p w:rsidR="00DC5B38" w:rsidRDefault="001105B6">
      <w:pPr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Dotazník </w:t>
      </w:r>
      <w:proofErr w:type="spellStart"/>
      <w:r>
        <w:rPr>
          <w:sz w:val="20"/>
          <w:szCs w:val="20"/>
        </w:rPr>
        <w:t>Wave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Styles</w:t>
      </w:r>
      <w:proofErr w:type="spellEnd"/>
      <w:r>
        <w:rPr>
          <w:sz w:val="20"/>
          <w:szCs w:val="20"/>
        </w:rPr>
        <w:t xml:space="preserve"> by dle jeho autorů měl být </w:t>
      </w:r>
      <w:proofErr w:type="spellStart"/>
      <w:r>
        <w:rPr>
          <w:sz w:val="20"/>
          <w:szCs w:val="20"/>
        </w:rPr>
        <w:t>validizovanou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reliabilní</w:t>
      </w:r>
      <w:proofErr w:type="spellEnd"/>
      <w:r>
        <w:rPr>
          <w:sz w:val="20"/>
          <w:szCs w:val="20"/>
        </w:rPr>
        <w:t xml:space="preserve"> metodou zkoumající motivaci, talent a pracovní kompetence jedince ve spojení s preferovanou firemní kulturou. Jejím základem je měření celkem 108 behaviorálních aspektů, které mají predikovat preferovanou firemní kulturu kandidáta, dynamiku osobních motivů a talentu a rovněž klíčové pracovní kompetence. Cílem testu je tedy pomoci firmám hodnotit vhodnost kandidáta na pracovní pozici. Test je zaměřen na pracující populaci, na níž byl také </w:t>
      </w:r>
      <w:proofErr w:type="spellStart"/>
      <w:r>
        <w:rPr>
          <w:sz w:val="20"/>
          <w:szCs w:val="20"/>
        </w:rPr>
        <w:t>validizován</w:t>
      </w:r>
      <w:proofErr w:type="spellEnd"/>
      <w:r>
        <w:rPr>
          <w:sz w:val="20"/>
          <w:szCs w:val="20"/>
        </w:rPr>
        <w:t xml:space="preserve"> a standardizován.</w:t>
      </w:r>
    </w:p>
    <w:p w:rsidR="00DC5B38" w:rsidRDefault="00DC5B38">
      <w:pPr>
        <w:contextualSpacing w:val="0"/>
        <w:rPr>
          <w:sz w:val="20"/>
          <w:szCs w:val="20"/>
        </w:rPr>
      </w:pPr>
    </w:p>
    <w:p w:rsidR="00DC5B38" w:rsidRDefault="00AA74FC">
      <w:pPr>
        <w:contextualSpacing w:val="0"/>
        <w:rPr>
          <w:b/>
        </w:rPr>
      </w:pPr>
      <w:r>
        <w:rPr>
          <w:noProof/>
        </w:rPr>
        <w:drawing>
          <wp:anchor distT="0" distB="0" distL="0" distR="0" simplePos="0" relativeHeight="251655168" behindDoc="0" locked="0" layoutInCell="1" hidden="0" allowOverlap="1">
            <wp:simplePos x="0" y="0"/>
            <wp:positionH relativeFrom="margin">
              <wp:posOffset>3200400</wp:posOffset>
            </wp:positionH>
            <wp:positionV relativeFrom="paragraph">
              <wp:posOffset>102235</wp:posOffset>
            </wp:positionV>
            <wp:extent cx="2532380" cy="2051685"/>
            <wp:effectExtent l="0" t="0" r="1270" b="5715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2051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105B6">
        <w:rPr>
          <w:b/>
        </w:rPr>
        <w:t>Vlastnosti testu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AB54C3" wp14:editId="69DF6B98">
                <wp:simplePos x="0" y="0"/>
                <wp:positionH relativeFrom="column">
                  <wp:posOffset>3171825</wp:posOffset>
                </wp:positionH>
                <wp:positionV relativeFrom="paragraph">
                  <wp:posOffset>2214245</wp:posOffset>
                </wp:positionV>
                <wp:extent cx="2562860" cy="635"/>
                <wp:effectExtent l="0" t="0" r="0" b="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8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A74FC" w:rsidRPr="00AA3883" w:rsidRDefault="00AA74FC" w:rsidP="00AA74FC">
                            <w:pPr>
                              <w:pStyle w:val="Titulek"/>
                              <w:rPr>
                                <w:b/>
                              </w:rPr>
                            </w:pPr>
                            <w:r>
                              <w:t xml:space="preserve">Obrázek </w:t>
                            </w:r>
                            <w:r w:rsidR="00B4178F">
                              <w:rPr>
                                <w:noProof/>
                              </w:rPr>
                              <w:fldChar w:fldCharType="begin"/>
                            </w:r>
                            <w:r w:rsidR="00B4178F">
                              <w:rPr>
                                <w:noProof/>
                              </w:rPr>
                              <w:instrText xml:space="preserve"> SEQ Obrázek \* ARABIC </w:instrText>
                            </w:r>
                            <w:r w:rsidR="00B4178F"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B4178F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Struktura testu (</w:t>
                            </w:r>
                            <w:proofErr w:type="spellStart"/>
                            <w:r w:rsidRPr="004172AF">
                              <w:t>Saville</w:t>
                            </w:r>
                            <w:proofErr w:type="spellEnd"/>
                            <w:r w:rsidRPr="004172AF">
                              <w:t xml:space="preserve">, P., </w:t>
                            </w:r>
                            <w:proofErr w:type="spellStart"/>
                            <w:r w:rsidRPr="004172AF">
                              <w:t>MacIver</w:t>
                            </w:r>
                            <w:proofErr w:type="spellEnd"/>
                            <w:r w:rsidRPr="004172AF">
                              <w:t>, R., &amp; Kurz, R., 2009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AB54C3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49.75pt;margin-top:174.35pt;width:201.8pt;height: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" stroked="f">
                <v:textbox style="mso-fit-shape-to-text:t" inset="0,0,0,0">
                  <w:txbxContent>
                    <w:p w:rsidR="00AA74FC" w:rsidRPr="00AA3883" w:rsidRDefault="00AA74FC" w:rsidP="00AA74FC">
                      <w:pPr>
                        <w:pStyle w:val="Titulek"/>
                        <w:rPr>
                          <w:b/>
                        </w:rPr>
                      </w:pPr>
                      <w:r>
                        <w:t xml:space="preserve">Obrázek </w:t>
                      </w:r>
                      <w:r w:rsidR="00B4178F">
                        <w:rPr>
                          <w:noProof/>
                        </w:rPr>
                        <w:fldChar w:fldCharType="begin"/>
                      </w:r>
                      <w:r w:rsidR="00B4178F">
                        <w:rPr>
                          <w:noProof/>
                        </w:rPr>
                        <w:instrText xml:space="preserve"> SEQ Obrázek \* ARABIC </w:instrText>
                      </w:r>
                      <w:r w:rsidR="00B4178F"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B4178F">
                        <w:rPr>
                          <w:noProof/>
                        </w:rPr>
                        <w:fldChar w:fldCharType="end"/>
                      </w:r>
                      <w:r>
                        <w:t>: Struktura testu (</w:t>
                      </w:r>
                      <w:proofErr w:type="spellStart"/>
                      <w:r w:rsidRPr="004172AF">
                        <w:t>Saville</w:t>
                      </w:r>
                      <w:proofErr w:type="spellEnd"/>
                      <w:r w:rsidRPr="004172AF">
                        <w:t xml:space="preserve">, P., </w:t>
                      </w:r>
                      <w:proofErr w:type="spellStart"/>
                      <w:r w:rsidRPr="004172AF">
                        <w:t>MacIver</w:t>
                      </w:r>
                      <w:proofErr w:type="spellEnd"/>
                      <w:r w:rsidRPr="004172AF">
                        <w:t>, R., &amp; Kurz, R., 2009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C5B38" w:rsidRDefault="001105B6">
      <w:pPr>
        <w:contextualSpacing w:val="0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Struktura testu je znázorněna na obrázku </w:t>
      </w:r>
      <w:r w:rsidR="00AA74FC">
        <w:rPr>
          <w:sz w:val="20"/>
          <w:szCs w:val="20"/>
        </w:rPr>
        <w:t>1</w:t>
      </w:r>
      <w:r>
        <w:rPr>
          <w:sz w:val="20"/>
          <w:szCs w:val="20"/>
        </w:rPr>
        <w:t xml:space="preserve">: 108 aspektů je po trojicích seskupeno ve 36 dimenzích, ty jsou pak zahrnuty ve 12 sekcích, které dohromady tvoří 4 hlavní faktory: </w:t>
      </w:r>
      <w:r>
        <w:rPr>
          <w:b/>
          <w:i/>
          <w:sz w:val="20"/>
          <w:szCs w:val="20"/>
        </w:rPr>
        <w:t>myšlení, vliv, adaptaci a realizaci.</w:t>
      </w:r>
    </w:p>
    <w:p w:rsidR="00DC5B38" w:rsidRDefault="001105B6">
      <w:p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Výhodou tohoto testu je fakt, že propojuje kompetence kandidáta s kompetenčním modelem firmy. Dalším nesporným benefitem je simultánní měření dvou škál: první z nich rozlišuje mezi motivací a talentem, což usnadňuje určení toho, co jedince baví a kde leží jeho potenciál. Druhá škála, založená na dvou typech hodnocení odpovědí (normativní + </w:t>
      </w:r>
      <w:proofErr w:type="spellStart"/>
      <w:r>
        <w:rPr>
          <w:sz w:val="20"/>
          <w:szCs w:val="20"/>
        </w:rPr>
        <w:t>ipsativní</w:t>
      </w:r>
      <w:proofErr w:type="spellEnd"/>
      <w:r>
        <w:rPr>
          <w:sz w:val="20"/>
          <w:szCs w:val="20"/>
        </w:rPr>
        <w:t>), poukazuje na subjektivní výkyvy v hodnocení konkrétních kompetencí.</w:t>
      </w:r>
    </w:p>
    <w:p w:rsidR="00DC5B38" w:rsidRDefault="00DC5B38">
      <w:pPr>
        <w:contextualSpacing w:val="0"/>
        <w:rPr>
          <w:sz w:val="20"/>
          <w:szCs w:val="20"/>
        </w:rPr>
      </w:pPr>
    </w:p>
    <w:p w:rsidR="00DC5B38" w:rsidRDefault="001105B6">
      <w:pPr>
        <w:contextualSpacing w:val="0"/>
        <w:rPr>
          <w:b/>
        </w:rPr>
      </w:pPr>
      <w:r>
        <w:rPr>
          <w:b/>
        </w:rPr>
        <w:t>Administrace a výsledná zpráva</w:t>
      </w:r>
    </w:p>
    <w:p w:rsidR="00DC5B38" w:rsidRDefault="001105B6">
      <w:p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Dotazník lze vyplňovat online, standardní délka vyplnění je 40 minut pro verzi Professional, případně 13 pro zkrácenou verzi </w:t>
      </w:r>
      <w:proofErr w:type="spellStart"/>
      <w:r>
        <w:rPr>
          <w:sz w:val="20"/>
          <w:szCs w:val="20"/>
        </w:rPr>
        <w:t>Focus</w:t>
      </w:r>
      <w:proofErr w:type="spellEnd"/>
      <w:r>
        <w:rPr>
          <w:sz w:val="20"/>
          <w:szCs w:val="20"/>
        </w:rPr>
        <w:t>. Test je adaptován pro 2</w:t>
      </w:r>
      <w:r w:rsidR="00CA331E">
        <w:rPr>
          <w:sz w:val="20"/>
          <w:szCs w:val="20"/>
        </w:rPr>
        <w:t>8</w:t>
      </w:r>
      <w:r>
        <w:rPr>
          <w:sz w:val="20"/>
          <w:szCs w:val="20"/>
        </w:rPr>
        <w:t xml:space="preserve"> jazykových mutací včetně češtiny.</w:t>
      </w:r>
    </w:p>
    <w:p w:rsidR="00DC5B38" w:rsidRDefault="001105B6">
      <w:pPr>
        <w:contextualSpacing w:val="0"/>
        <w:rPr>
          <w:sz w:val="20"/>
          <w:szCs w:val="20"/>
        </w:rPr>
      </w:pPr>
      <w:r>
        <w:rPr>
          <w:sz w:val="20"/>
          <w:szCs w:val="20"/>
        </w:rPr>
        <w:t>Výsledná zpráva je vygenerována elektronicky ve 3 verzích: výsledky obsahují osobní zprávu pro kandidáta, zprávu pro nadřízeného/firmu a odbornou zprávu, která je určena zejména personalistům.</w:t>
      </w:r>
    </w:p>
    <w:p w:rsidR="00DC5B38" w:rsidRDefault="00DC5B38">
      <w:pPr>
        <w:contextualSpacing w:val="0"/>
        <w:rPr>
          <w:sz w:val="20"/>
          <w:szCs w:val="20"/>
        </w:rPr>
      </w:pPr>
    </w:p>
    <w:p w:rsidR="00DC5B38" w:rsidRDefault="001105B6">
      <w:pPr>
        <w:contextualSpacing w:val="0"/>
        <w:rPr>
          <w:b/>
        </w:rPr>
      </w:pPr>
      <w:r>
        <w:rPr>
          <w:b/>
        </w:rPr>
        <w:t>Validita, reliabilita a normy</w:t>
      </w:r>
    </w:p>
    <w:p w:rsidR="00DC5B38" w:rsidRDefault="001105B6">
      <w:p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Kriteriální validita testu, kdy kritériem je celková výkonnost pracovníka, dosahuje hodnoty 0,57 (n=308). </w:t>
      </w:r>
      <w:r w:rsidR="00353E37">
        <w:rPr>
          <w:sz w:val="20"/>
          <w:szCs w:val="20"/>
        </w:rPr>
        <w:t xml:space="preserve">Tato hodnota validity, která je dle autorů vyšší než u jiných testů pro měření pracovních kompetencí, </w:t>
      </w:r>
      <w:r w:rsidR="00EA3B65">
        <w:rPr>
          <w:sz w:val="20"/>
          <w:szCs w:val="20"/>
        </w:rPr>
        <w:t xml:space="preserve">má však několik nedostatků. Kromě poměrně malého vzorku, na němž byla testována, je navíc jejím velkým problémem, že validitu měřili samotní autoři – není tedy jasné, zda je výsledek objektivní. Na toto poukazuje i </w:t>
      </w:r>
      <w:proofErr w:type="spellStart"/>
      <w:r w:rsidR="00EA3B65">
        <w:rPr>
          <w:sz w:val="20"/>
          <w:szCs w:val="20"/>
        </w:rPr>
        <w:t>Cripps</w:t>
      </w:r>
      <w:proofErr w:type="spellEnd"/>
      <w:r w:rsidR="00EA3B65">
        <w:rPr>
          <w:sz w:val="20"/>
          <w:szCs w:val="20"/>
        </w:rPr>
        <w:t xml:space="preserve"> a </w:t>
      </w:r>
      <w:proofErr w:type="spellStart"/>
      <w:r w:rsidR="00EA3B65">
        <w:rPr>
          <w:sz w:val="20"/>
          <w:szCs w:val="20"/>
        </w:rPr>
        <w:t>Fisher</w:t>
      </w:r>
      <w:proofErr w:type="spellEnd"/>
      <w:r w:rsidR="00EA3B65">
        <w:rPr>
          <w:sz w:val="20"/>
          <w:szCs w:val="20"/>
        </w:rPr>
        <w:t xml:space="preserve"> (2014) ve svém kritickém hodnocení testu.</w:t>
      </w:r>
    </w:p>
    <w:p w:rsidR="00DC5B38" w:rsidRDefault="001105B6">
      <w:pPr>
        <w:contextualSpacing w:val="0"/>
        <w:rPr>
          <w:sz w:val="20"/>
          <w:szCs w:val="20"/>
        </w:rPr>
      </w:pPr>
      <w:r>
        <w:rPr>
          <w:sz w:val="20"/>
          <w:szCs w:val="20"/>
        </w:rPr>
        <w:t>Reliabilita byla získána testováním vzorku n=1153 osob. Test-</w:t>
      </w:r>
      <w:proofErr w:type="spellStart"/>
      <w:r>
        <w:rPr>
          <w:sz w:val="20"/>
          <w:szCs w:val="20"/>
        </w:rPr>
        <w:t>retestová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rel</w:t>
      </w:r>
      <w:proofErr w:type="spellEnd"/>
      <w:r>
        <w:rPr>
          <w:sz w:val="20"/>
          <w:szCs w:val="20"/>
        </w:rPr>
        <w:t>. má hodnotu 0,8</w:t>
      </w:r>
      <w:r w:rsidR="00F81371">
        <w:rPr>
          <w:sz w:val="20"/>
          <w:szCs w:val="20"/>
        </w:rPr>
        <w:t>5</w:t>
      </w:r>
      <w:r>
        <w:rPr>
          <w:sz w:val="20"/>
          <w:szCs w:val="20"/>
        </w:rPr>
        <w:t>, vnitřní konzistence testu dosahuje hodnoty 0,8</w:t>
      </w:r>
      <w:r w:rsidR="00F81371">
        <w:rPr>
          <w:sz w:val="20"/>
          <w:szCs w:val="20"/>
        </w:rPr>
        <w:t>6</w:t>
      </w:r>
      <w:r>
        <w:rPr>
          <w:sz w:val="20"/>
          <w:szCs w:val="20"/>
        </w:rPr>
        <w:t>.</w:t>
      </w:r>
      <w:r w:rsidR="00EA3B65">
        <w:rPr>
          <w:sz w:val="20"/>
          <w:szCs w:val="20"/>
        </w:rPr>
        <w:t xml:space="preserve"> Výsledek je opět založen na testování </w:t>
      </w:r>
      <w:r w:rsidR="00062C1F">
        <w:rPr>
          <w:sz w:val="20"/>
          <w:szCs w:val="20"/>
        </w:rPr>
        <w:t>v rámci</w:t>
      </w:r>
      <w:r w:rsidR="00EA3B65">
        <w:rPr>
          <w:sz w:val="20"/>
          <w:szCs w:val="20"/>
        </w:rPr>
        <w:t xml:space="preserve"> firmy </w:t>
      </w:r>
      <w:proofErr w:type="spellStart"/>
      <w:r w:rsidR="00EA3B65">
        <w:rPr>
          <w:sz w:val="20"/>
          <w:szCs w:val="20"/>
        </w:rPr>
        <w:t>Saville</w:t>
      </w:r>
      <w:proofErr w:type="spellEnd"/>
      <w:r w:rsidR="00EA3B65">
        <w:rPr>
          <w:sz w:val="20"/>
          <w:szCs w:val="20"/>
        </w:rPr>
        <w:t xml:space="preserve"> </w:t>
      </w:r>
      <w:proofErr w:type="spellStart"/>
      <w:r w:rsidR="00EA3B65">
        <w:rPr>
          <w:sz w:val="20"/>
          <w:szCs w:val="20"/>
        </w:rPr>
        <w:t>Consulting</w:t>
      </w:r>
      <w:proofErr w:type="spellEnd"/>
      <w:r w:rsidR="00EA3B65">
        <w:rPr>
          <w:sz w:val="20"/>
          <w:szCs w:val="20"/>
        </w:rPr>
        <w:t>, která</w:t>
      </w:r>
      <w:r w:rsidR="00062C1F">
        <w:rPr>
          <w:sz w:val="20"/>
          <w:szCs w:val="20"/>
        </w:rPr>
        <w:t xml:space="preserve"> administraci metody</w:t>
      </w:r>
      <w:r w:rsidR="00EA3B65">
        <w:rPr>
          <w:sz w:val="20"/>
          <w:szCs w:val="20"/>
        </w:rPr>
        <w:t xml:space="preserve"> zprostředkovává.</w:t>
      </w:r>
    </w:p>
    <w:p w:rsidR="00DC5B38" w:rsidRDefault="001105B6">
      <w:pPr>
        <w:contextualSpacing w:val="0"/>
        <w:rPr>
          <w:sz w:val="20"/>
          <w:szCs w:val="20"/>
        </w:rPr>
      </w:pPr>
      <w:r>
        <w:rPr>
          <w:sz w:val="20"/>
          <w:szCs w:val="20"/>
        </w:rPr>
        <w:t>Normy pro tento test byly získán</w:t>
      </w:r>
      <w:r w:rsidR="00AA74FC">
        <w:rPr>
          <w:sz w:val="20"/>
          <w:szCs w:val="20"/>
        </w:rPr>
        <w:t>y</w:t>
      </w:r>
      <w:r>
        <w:rPr>
          <w:sz w:val="20"/>
          <w:szCs w:val="20"/>
        </w:rPr>
        <w:t xml:space="preserve"> analýzou dat od více než 9000 </w:t>
      </w:r>
      <w:r w:rsidR="00AA74FC">
        <w:rPr>
          <w:sz w:val="20"/>
          <w:szCs w:val="20"/>
        </w:rPr>
        <w:t xml:space="preserve">běžných </w:t>
      </w:r>
      <w:r>
        <w:rPr>
          <w:sz w:val="20"/>
          <w:szCs w:val="20"/>
        </w:rPr>
        <w:t>manažerů</w:t>
      </w:r>
      <w:r w:rsidR="00AA74FC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4000 manažerů a členů vedení národních a nadnárodních firem.</w:t>
      </w:r>
    </w:p>
    <w:p w:rsidR="007C4890" w:rsidRDefault="007C4890">
      <w:pPr>
        <w:contextualSpacing w:val="0"/>
        <w:rPr>
          <w:sz w:val="20"/>
          <w:szCs w:val="20"/>
        </w:rPr>
      </w:pPr>
      <w:r>
        <w:rPr>
          <w:sz w:val="20"/>
          <w:szCs w:val="20"/>
        </w:rPr>
        <w:t>Konkrétní data pro validitu, reliabilitu i normy se v manuálu testu jeví popsané na první pohled detailně; jsou však buď příliš závislé na úzkých kritériích (validita) nebo není jasné, jak k nim autoři dospěli (normy</w:t>
      </w:r>
      <w:r w:rsidR="00AE366E">
        <w:rPr>
          <w:sz w:val="20"/>
          <w:szCs w:val="20"/>
        </w:rPr>
        <w:t xml:space="preserve"> a standardizace</w:t>
      </w:r>
      <w:r>
        <w:rPr>
          <w:sz w:val="20"/>
          <w:szCs w:val="20"/>
        </w:rPr>
        <w:t xml:space="preserve">). </w:t>
      </w:r>
      <w:r>
        <w:rPr>
          <w:sz w:val="20"/>
          <w:szCs w:val="20"/>
        </w:rPr>
        <w:t xml:space="preserve">Podle </w:t>
      </w:r>
      <w:proofErr w:type="spellStart"/>
      <w:r>
        <w:rPr>
          <w:sz w:val="20"/>
          <w:szCs w:val="20"/>
        </w:rPr>
        <w:t>Crippse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Fishera</w:t>
      </w:r>
      <w:proofErr w:type="spellEnd"/>
      <w:r>
        <w:rPr>
          <w:sz w:val="20"/>
          <w:szCs w:val="20"/>
        </w:rPr>
        <w:t xml:space="preserve"> (2014) tudíž nelze zodpovědně říct, jak spolehlivý je ve skutečnosti celý test</w:t>
      </w:r>
      <w:r w:rsidR="00526F18">
        <w:rPr>
          <w:sz w:val="20"/>
          <w:szCs w:val="20"/>
        </w:rPr>
        <w:t>, což jeho v</w:t>
      </w:r>
      <w:r w:rsidR="00B42B35">
        <w:rPr>
          <w:sz w:val="20"/>
          <w:szCs w:val="20"/>
        </w:rPr>
        <w:t>ýznamnost</w:t>
      </w:r>
      <w:r w:rsidR="00526F18">
        <w:rPr>
          <w:sz w:val="20"/>
          <w:szCs w:val="20"/>
        </w:rPr>
        <w:t xml:space="preserve"> nepochybně snižuje.</w:t>
      </w:r>
    </w:p>
    <w:p w:rsidR="00A914B5" w:rsidRDefault="000932B4">
      <w:pPr>
        <w:contextualSpacing w:val="0"/>
        <w:rPr>
          <w:sz w:val="20"/>
          <w:szCs w:val="20"/>
        </w:rPr>
      </w:pPr>
      <w:r>
        <w:rPr>
          <w:sz w:val="20"/>
          <w:szCs w:val="20"/>
        </w:rPr>
        <w:t>S tím je spojen další l</w:t>
      </w:r>
      <w:r w:rsidR="00EA3B65">
        <w:rPr>
          <w:sz w:val="20"/>
          <w:szCs w:val="20"/>
        </w:rPr>
        <w:t xml:space="preserve">imit </w:t>
      </w:r>
      <w:r w:rsidR="001C1C47">
        <w:rPr>
          <w:sz w:val="20"/>
          <w:szCs w:val="20"/>
        </w:rPr>
        <w:t>metody</w:t>
      </w:r>
      <w:r w:rsidR="00CA331E">
        <w:rPr>
          <w:sz w:val="20"/>
          <w:szCs w:val="20"/>
        </w:rPr>
        <w:t>, tedy fakt</w:t>
      </w:r>
      <w:r w:rsidR="00EA3B65">
        <w:rPr>
          <w:sz w:val="20"/>
          <w:szCs w:val="20"/>
        </w:rPr>
        <w:t>, že je velmi drah</w:t>
      </w:r>
      <w:r w:rsidR="001C1C47">
        <w:rPr>
          <w:sz w:val="20"/>
          <w:szCs w:val="20"/>
        </w:rPr>
        <w:t>á</w:t>
      </w:r>
      <w:r w:rsidR="0046183E">
        <w:rPr>
          <w:sz w:val="20"/>
          <w:szCs w:val="20"/>
        </w:rPr>
        <w:t xml:space="preserve"> – vyplnění stoji cca 3200 korun</w:t>
      </w:r>
      <w:r w:rsidR="00F81371">
        <w:rPr>
          <w:sz w:val="20"/>
          <w:szCs w:val="20"/>
        </w:rPr>
        <w:t>.</w:t>
      </w:r>
      <w:r w:rsidR="00EA3B65">
        <w:rPr>
          <w:sz w:val="20"/>
          <w:szCs w:val="20"/>
        </w:rPr>
        <w:t xml:space="preserve"> </w:t>
      </w:r>
      <w:r w:rsidR="00F81371">
        <w:rPr>
          <w:sz w:val="20"/>
          <w:szCs w:val="20"/>
        </w:rPr>
        <w:t>J</w:t>
      </w:r>
      <w:r w:rsidR="00EA3B65">
        <w:rPr>
          <w:sz w:val="20"/>
          <w:szCs w:val="20"/>
        </w:rPr>
        <w:t>e proto těžko dostupn</w:t>
      </w:r>
      <w:r w:rsidR="001C1C47">
        <w:rPr>
          <w:sz w:val="20"/>
          <w:szCs w:val="20"/>
        </w:rPr>
        <w:t>á</w:t>
      </w:r>
      <w:r w:rsidR="00EA3B65">
        <w:rPr>
          <w:sz w:val="20"/>
          <w:szCs w:val="20"/>
        </w:rPr>
        <w:t xml:space="preserve"> pro jiné </w:t>
      </w:r>
      <w:r>
        <w:rPr>
          <w:sz w:val="20"/>
          <w:szCs w:val="20"/>
        </w:rPr>
        <w:t>výzkumníky,</w:t>
      </w:r>
      <w:r w:rsidR="00EA3B65">
        <w:rPr>
          <w:sz w:val="20"/>
          <w:szCs w:val="20"/>
        </w:rPr>
        <w:t xml:space="preserve"> a tedy i pro</w:t>
      </w:r>
      <w:r w:rsidR="00BC1AA7">
        <w:rPr>
          <w:sz w:val="20"/>
          <w:szCs w:val="20"/>
        </w:rPr>
        <w:t xml:space="preserve"> externí</w:t>
      </w:r>
      <w:r w:rsidR="00EA3B65">
        <w:rPr>
          <w:sz w:val="20"/>
          <w:szCs w:val="20"/>
        </w:rPr>
        <w:t xml:space="preserve"> objektivní zhodnocení je</w:t>
      </w:r>
      <w:r w:rsidR="001C1C47">
        <w:rPr>
          <w:sz w:val="20"/>
          <w:szCs w:val="20"/>
        </w:rPr>
        <w:t>jích</w:t>
      </w:r>
      <w:r w:rsidR="00EA3B65">
        <w:rPr>
          <w:sz w:val="20"/>
          <w:szCs w:val="20"/>
        </w:rPr>
        <w:t xml:space="preserve"> metodologických vlastností</w:t>
      </w:r>
      <w:r w:rsidR="001C1C47">
        <w:rPr>
          <w:sz w:val="20"/>
          <w:szCs w:val="20"/>
        </w:rPr>
        <w:t>. Navíc ji ze stejného důvodu nemůže využívat nikdo, kdo si ji nemůže finančně dovoli</w:t>
      </w:r>
      <w:r>
        <w:rPr>
          <w:sz w:val="20"/>
          <w:szCs w:val="20"/>
        </w:rPr>
        <w:t>t,</w:t>
      </w:r>
      <w:r w:rsidR="001C1C47">
        <w:rPr>
          <w:sz w:val="20"/>
          <w:szCs w:val="20"/>
        </w:rPr>
        <w:t xml:space="preserve"> což omezuje možnost</w:t>
      </w:r>
      <w:r>
        <w:rPr>
          <w:sz w:val="20"/>
          <w:szCs w:val="20"/>
        </w:rPr>
        <w:t>i</w:t>
      </w:r>
      <w:r w:rsidR="001C1C47">
        <w:rPr>
          <w:sz w:val="20"/>
          <w:szCs w:val="20"/>
        </w:rPr>
        <w:t xml:space="preserve"> využití. </w:t>
      </w:r>
      <w:r w:rsidR="00EA3B65">
        <w:rPr>
          <w:sz w:val="20"/>
          <w:szCs w:val="20"/>
        </w:rPr>
        <w:t>Z</w:t>
      </w:r>
      <w:r w:rsidR="00CA331E">
        <w:rPr>
          <w:sz w:val="20"/>
          <w:szCs w:val="20"/>
        </w:rPr>
        <w:t> těchto důvodů</w:t>
      </w:r>
      <w:r w:rsidR="00EA3B65">
        <w:rPr>
          <w:sz w:val="20"/>
          <w:szCs w:val="20"/>
        </w:rPr>
        <w:t xml:space="preserve"> nelze</w:t>
      </w:r>
      <w:r w:rsidR="001C1C47">
        <w:rPr>
          <w:sz w:val="20"/>
          <w:szCs w:val="20"/>
        </w:rPr>
        <w:t xml:space="preserve"> v žádném bodě</w:t>
      </w:r>
      <w:r w:rsidR="00EA3B65">
        <w:rPr>
          <w:sz w:val="20"/>
          <w:szCs w:val="20"/>
        </w:rPr>
        <w:t xml:space="preserve"> s jistotou říct, zda jsou výsledky prezentované autory testu nezaujat</w:t>
      </w:r>
      <w:r w:rsidR="00062C1F">
        <w:rPr>
          <w:sz w:val="20"/>
          <w:szCs w:val="20"/>
        </w:rPr>
        <w:t>é či nikoli</w:t>
      </w:r>
      <w:r w:rsidR="00E414C6">
        <w:rPr>
          <w:sz w:val="20"/>
          <w:szCs w:val="20"/>
        </w:rPr>
        <w:t>.</w:t>
      </w:r>
      <w:bookmarkStart w:id="0" w:name="_GoBack"/>
      <w:bookmarkEnd w:id="0"/>
      <w:r w:rsidR="00A914B5">
        <w:rPr>
          <w:sz w:val="20"/>
          <w:szCs w:val="20"/>
        </w:rPr>
        <w:br w:type="page"/>
      </w:r>
    </w:p>
    <w:p w:rsidR="00DC5B38" w:rsidRDefault="00A914B5">
      <w:pPr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</w:t>
      </w:r>
      <w:r w:rsidR="001105B6">
        <w:rPr>
          <w:b/>
          <w:sz w:val="20"/>
          <w:szCs w:val="20"/>
        </w:rPr>
        <w:t>droje:</w:t>
      </w:r>
    </w:p>
    <w:p w:rsidR="001C1C47" w:rsidRDefault="001C1C47">
      <w:pPr>
        <w:contextualSpacing w:val="0"/>
        <w:rPr>
          <w:sz w:val="20"/>
          <w:szCs w:val="20"/>
        </w:rPr>
      </w:pPr>
      <w:proofErr w:type="spellStart"/>
      <w:r>
        <w:rPr>
          <w:sz w:val="20"/>
          <w:szCs w:val="20"/>
        </w:rPr>
        <w:t>Cripps</w:t>
      </w:r>
      <w:proofErr w:type="spellEnd"/>
      <w:r>
        <w:rPr>
          <w:sz w:val="20"/>
          <w:szCs w:val="20"/>
        </w:rPr>
        <w:t xml:space="preserve">, B., &amp; </w:t>
      </w:r>
      <w:proofErr w:type="spellStart"/>
      <w:r>
        <w:rPr>
          <w:sz w:val="20"/>
          <w:szCs w:val="20"/>
        </w:rPr>
        <w:t>Fisher</w:t>
      </w:r>
      <w:proofErr w:type="spellEnd"/>
      <w:r>
        <w:rPr>
          <w:sz w:val="20"/>
          <w:szCs w:val="20"/>
        </w:rPr>
        <w:t xml:space="preserve">, S. (2014). Test </w:t>
      </w:r>
      <w:proofErr w:type="spellStart"/>
      <w:r>
        <w:rPr>
          <w:sz w:val="20"/>
          <w:szCs w:val="20"/>
        </w:rPr>
        <w:t>Review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Wave</w:t>
      </w:r>
      <w:proofErr w:type="spellEnd"/>
      <w:r>
        <w:rPr>
          <w:sz w:val="20"/>
          <w:szCs w:val="20"/>
        </w:rPr>
        <w:t xml:space="preserve"> Professional </w:t>
      </w:r>
      <w:proofErr w:type="spellStart"/>
      <w:r>
        <w:rPr>
          <w:sz w:val="20"/>
          <w:szCs w:val="20"/>
        </w:rPr>
        <w:t>Styles</w:t>
      </w:r>
      <w:proofErr w:type="spellEnd"/>
      <w:r>
        <w:rPr>
          <w:sz w:val="20"/>
          <w:szCs w:val="20"/>
        </w:rPr>
        <w:t xml:space="preserve"> (WAVE). </w:t>
      </w:r>
      <w:proofErr w:type="spellStart"/>
      <w:r>
        <w:rPr>
          <w:sz w:val="20"/>
          <w:szCs w:val="20"/>
        </w:rPr>
        <w:t>British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Psychological</w:t>
      </w:r>
      <w:proofErr w:type="spellEnd"/>
      <w:r>
        <w:rPr>
          <w:sz w:val="20"/>
          <w:szCs w:val="20"/>
        </w:rPr>
        <w:t xml:space="preserve"> Society. Dostupné z </w:t>
      </w:r>
      <w:r w:rsidRPr="001C1C47">
        <w:rPr>
          <w:sz w:val="20"/>
          <w:szCs w:val="20"/>
        </w:rPr>
        <w:t>https://ptc.bps.org.uk/test-review/wave-professional-styles</w:t>
      </w:r>
    </w:p>
    <w:p w:rsidR="00DC5B38" w:rsidRDefault="001105B6">
      <w:pPr>
        <w:contextualSpacing w:val="0"/>
        <w:rPr>
          <w:sz w:val="20"/>
          <w:szCs w:val="20"/>
        </w:rPr>
      </w:pPr>
      <w:proofErr w:type="spellStart"/>
      <w:r>
        <w:rPr>
          <w:sz w:val="20"/>
          <w:szCs w:val="20"/>
        </w:rPr>
        <w:t>Saville</w:t>
      </w:r>
      <w:proofErr w:type="spellEnd"/>
      <w:r>
        <w:rPr>
          <w:sz w:val="20"/>
          <w:szCs w:val="20"/>
        </w:rPr>
        <w:t xml:space="preserve">, P., </w:t>
      </w:r>
      <w:proofErr w:type="spellStart"/>
      <w:r>
        <w:rPr>
          <w:sz w:val="20"/>
          <w:szCs w:val="20"/>
        </w:rPr>
        <w:t>MacIver</w:t>
      </w:r>
      <w:proofErr w:type="spellEnd"/>
      <w:r>
        <w:rPr>
          <w:sz w:val="20"/>
          <w:szCs w:val="20"/>
        </w:rPr>
        <w:t xml:space="preserve">, R., &amp; Kurz, R. (2009). </w:t>
      </w:r>
      <w:r>
        <w:rPr>
          <w:i/>
          <w:sz w:val="20"/>
          <w:szCs w:val="20"/>
        </w:rPr>
        <w:t xml:space="preserve">Handbook to </w:t>
      </w:r>
      <w:proofErr w:type="spellStart"/>
      <w:r>
        <w:rPr>
          <w:i/>
          <w:sz w:val="20"/>
          <w:szCs w:val="20"/>
        </w:rPr>
        <w:t>Saville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Consulting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Wave</w:t>
      </w:r>
      <w:proofErr w:type="spellEnd"/>
      <w:r>
        <w:rPr>
          <w:i/>
          <w:sz w:val="20"/>
          <w:szCs w:val="20"/>
        </w:rPr>
        <w:t xml:space="preserve"> Professional </w:t>
      </w:r>
      <w:proofErr w:type="spellStart"/>
      <w:r>
        <w:rPr>
          <w:i/>
          <w:sz w:val="20"/>
          <w:szCs w:val="20"/>
        </w:rPr>
        <w:t>Styles</w:t>
      </w:r>
      <w:proofErr w:type="spellEnd"/>
      <w:r>
        <w:rPr>
          <w:i/>
          <w:sz w:val="20"/>
          <w:szCs w:val="20"/>
        </w:rPr>
        <w:t xml:space="preserve">. </w:t>
      </w:r>
      <w:r>
        <w:rPr>
          <w:sz w:val="20"/>
          <w:szCs w:val="20"/>
        </w:rPr>
        <w:t xml:space="preserve">Jersey: </w:t>
      </w:r>
      <w:proofErr w:type="spellStart"/>
      <w:r>
        <w:rPr>
          <w:sz w:val="20"/>
          <w:szCs w:val="20"/>
        </w:rPr>
        <w:t>Saville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Consulting</w:t>
      </w:r>
      <w:proofErr w:type="spellEnd"/>
      <w:r>
        <w:rPr>
          <w:sz w:val="20"/>
          <w:szCs w:val="20"/>
        </w:rPr>
        <w:t xml:space="preserve"> Group.</w:t>
      </w:r>
    </w:p>
    <w:p w:rsidR="00DC5B38" w:rsidRPr="00AA74FC" w:rsidRDefault="001105B6" w:rsidP="00AA74FC">
      <w:pPr>
        <w:spacing w:before="60" w:after="20"/>
        <w:contextualSpacing w:val="0"/>
        <w:rPr>
          <w:color w:val="252525"/>
          <w:sz w:val="20"/>
          <w:szCs w:val="20"/>
        </w:rPr>
      </w:pPr>
      <w:proofErr w:type="spellStart"/>
      <w:r>
        <w:rPr>
          <w:color w:val="252525"/>
          <w:sz w:val="20"/>
          <w:szCs w:val="20"/>
        </w:rPr>
        <w:t>Saville</w:t>
      </w:r>
      <w:proofErr w:type="spellEnd"/>
      <w:r>
        <w:rPr>
          <w:color w:val="252525"/>
          <w:sz w:val="20"/>
          <w:szCs w:val="20"/>
        </w:rPr>
        <w:t xml:space="preserve">, P., </w:t>
      </w:r>
      <w:proofErr w:type="spellStart"/>
      <w:r>
        <w:rPr>
          <w:color w:val="252525"/>
          <w:sz w:val="20"/>
          <w:szCs w:val="20"/>
        </w:rPr>
        <w:t>MacIver</w:t>
      </w:r>
      <w:proofErr w:type="spellEnd"/>
      <w:r>
        <w:rPr>
          <w:color w:val="252525"/>
          <w:sz w:val="20"/>
          <w:szCs w:val="20"/>
        </w:rPr>
        <w:t xml:space="preserve">, R., Kurz, R. &amp; </w:t>
      </w:r>
      <w:proofErr w:type="spellStart"/>
      <w:r>
        <w:rPr>
          <w:color w:val="252525"/>
          <w:sz w:val="20"/>
          <w:szCs w:val="20"/>
        </w:rPr>
        <w:t>Hopton</w:t>
      </w:r>
      <w:proofErr w:type="spellEnd"/>
      <w:r>
        <w:rPr>
          <w:color w:val="252525"/>
          <w:sz w:val="20"/>
          <w:szCs w:val="20"/>
        </w:rPr>
        <w:t xml:space="preserve">, T. (2008). Project Epsom: </w:t>
      </w:r>
      <w:proofErr w:type="spellStart"/>
      <w:r>
        <w:rPr>
          <w:color w:val="252525"/>
          <w:sz w:val="20"/>
          <w:szCs w:val="20"/>
        </w:rPr>
        <w:t>How</w:t>
      </w:r>
      <w:proofErr w:type="spellEnd"/>
      <w:r>
        <w:rPr>
          <w:color w:val="252525"/>
          <w:sz w:val="20"/>
          <w:szCs w:val="20"/>
        </w:rPr>
        <w:t xml:space="preserve"> </w:t>
      </w:r>
      <w:proofErr w:type="spellStart"/>
      <w:r>
        <w:rPr>
          <w:color w:val="252525"/>
          <w:sz w:val="20"/>
          <w:szCs w:val="20"/>
        </w:rPr>
        <w:t>Valid</w:t>
      </w:r>
      <w:proofErr w:type="spellEnd"/>
      <w:r>
        <w:rPr>
          <w:color w:val="252525"/>
          <w:sz w:val="20"/>
          <w:szCs w:val="20"/>
        </w:rPr>
        <w:t xml:space="preserve"> </w:t>
      </w:r>
      <w:proofErr w:type="spellStart"/>
      <w:r>
        <w:rPr>
          <w:color w:val="252525"/>
          <w:sz w:val="20"/>
          <w:szCs w:val="20"/>
        </w:rPr>
        <w:t>is</w:t>
      </w:r>
      <w:proofErr w:type="spellEnd"/>
      <w:r>
        <w:rPr>
          <w:color w:val="252525"/>
          <w:sz w:val="20"/>
          <w:szCs w:val="20"/>
        </w:rPr>
        <w:t xml:space="preserve"> </w:t>
      </w:r>
      <w:proofErr w:type="spellStart"/>
      <w:r>
        <w:rPr>
          <w:color w:val="252525"/>
          <w:sz w:val="20"/>
          <w:szCs w:val="20"/>
        </w:rPr>
        <w:t>Your</w:t>
      </w:r>
      <w:proofErr w:type="spellEnd"/>
      <w:r>
        <w:rPr>
          <w:color w:val="252525"/>
          <w:sz w:val="20"/>
          <w:szCs w:val="20"/>
        </w:rPr>
        <w:t xml:space="preserve"> </w:t>
      </w:r>
      <w:proofErr w:type="spellStart"/>
      <w:r>
        <w:rPr>
          <w:color w:val="252525"/>
          <w:sz w:val="20"/>
          <w:szCs w:val="20"/>
        </w:rPr>
        <w:t>Questionnaire</w:t>
      </w:r>
      <w:proofErr w:type="spellEnd"/>
      <w:r>
        <w:rPr>
          <w:color w:val="252525"/>
          <w:sz w:val="20"/>
          <w:szCs w:val="20"/>
        </w:rPr>
        <w:t xml:space="preserve">? </w:t>
      </w:r>
      <w:proofErr w:type="spellStart"/>
      <w:r>
        <w:rPr>
          <w:i/>
          <w:color w:val="252525"/>
          <w:sz w:val="20"/>
          <w:szCs w:val="20"/>
        </w:rPr>
        <w:t>Saville</w:t>
      </w:r>
      <w:proofErr w:type="spellEnd"/>
      <w:r>
        <w:rPr>
          <w:i/>
          <w:color w:val="252525"/>
          <w:sz w:val="20"/>
          <w:szCs w:val="20"/>
        </w:rPr>
        <w:t xml:space="preserve"> </w:t>
      </w:r>
      <w:proofErr w:type="spellStart"/>
      <w:r>
        <w:rPr>
          <w:i/>
          <w:color w:val="252525"/>
          <w:sz w:val="20"/>
          <w:szCs w:val="20"/>
        </w:rPr>
        <w:t>Consulting</w:t>
      </w:r>
      <w:proofErr w:type="spellEnd"/>
      <w:r>
        <w:rPr>
          <w:i/>
          <w:color w:val="252525"/>
          <w:sz w:val="20"/>
          <w:szCs w:val="20"/>
        </w:rPr>
        <w:t>,</w:t>
      </w:r>
      <w:r>
        <w:rPr>
          <w:color w:val="252525"/>
          <w:sz w:val="20"/>
          <w:szCs w:val="20"/>
        </w:rPr>
        <w:t xml:space="preserve"> 1-20. Dostupné z https://www.y2cp.com/ressources/ publications/articles/tests/wave/how_valid_is_your_questionnaire.pdf</w:t>
      </w:r>
    </w:p>
    <w:sectPr w:rsidR="00DC5B38" w:rsidRPr="00AA74FC">
      <w:headerReference w:type="default" r:id="rId7"/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262" w:rsidRDefault="007E7262">
      <w:pPr>
        <w:spacing w:line="240" w:lineRule="auto"/>
      </w:pPr>
      <w:r>
        <w:separator/>
      </w:r>
    </w:p>
  </w:endnote>
  <w:endnote w:type="continuationSeparator" w:id="0">
    <w:p w:rsidR="007E7262" w:rsidRDefault="007E72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262" w:rsidRDefault="007E7262">
      <w:pPr>
        <w:spacing w:line="240" w:lineRule="auto"/>
      </w:pPr>
      <w:r>
        <w:separator/>
      </w:r>
    </w:p>
  </w:footnote>
  <w:footnote w:type="continuationSeparator" w:id="0">
    <w:p w:rsidR="007E7262" w:rsidRDefault="007E72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B38" w:rsidRDefault="00DC5B38">
    <w:pPr>
      <w:contextualSpacing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5B38"/>
    <w:rsid w:val="00062C1F"/>
    <w:rsid w:val="000932B4"/>
    <w:rsid w:val="001105B6"/>
    <w:rsid w:val="001C1C47"/>
    <w:rsid w:val="00353E37"/>
    <w:rsid w:val="0046183E"/>
    <w:rsid w:val="00526F18"/>
    <w:rsid w:val="0064356E"/>
    <w:rsid w:val="007C4890"/>
    <w:rsid w:val="007E7262"/>
    <w:rsid w:val="00A914B5"/>
    <w:rsid w:val="00AA74FC"/>
    <w:rsid w:val="00AE366E"/>
    <w:rsid w:val="00B4178F"/>
    <w:rsid w:val="00B42B35"/>
    <w:rsid w:val="00BC1AA7"/>
    <w:rsid w:val="00CA331E"/>
    <w:rsid w:val="00DC5B38"/>
    <w:rsid w:val="00E414C6"/>
    <w:rsid w:val="00EA3B65"/>
    <w:rsid w:val="00F8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FC73"/>
  <w15:docId w15:val="{F8335C2B-EE40-4799-B7ED-F11D4494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ulek">
    <w:name w:val="caption"/>
    <w:basedOn w:val="Normln"/>
    <w:next w:val="Normln"/>
    <w:uiPriority w:val="35"/>
    <w:unhideWhenUsed/>
    <w:qFormat/>
    <w:rsid w:val="00AA74FC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583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 Pikola</cp:lastModifiedBy>
  <cp:revision>12</cp:revision>
  <dcterms:created xsi:type="dcterms:W3CDTF">2018-10-08T07:42:00Z</dcterms:created>
  <dcterms:modified xsi:type="dcterms:W3CDTF">2018-10-08T23:45:00Z</dcterms:modified>
</cp:coreProperties>
</file>