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39D96" w14:textId="5B051107" w:rsidR="009E2470" w:rsidRPr="007B1FA0" w:rsidRDefault="00A337E6" w:rsidP="005E2FFD">
      <w:pPr>
        <w:pStyle w:val="ListParagraph"/>
        <w:spacing w:line="360" w:lineRule="auto"/>
        <w:ind w:left="0"/>
        <w:jc w:val="both"/>
        <w:rPr>
          <w:rFonts w:ascii="Times New Roman" w:hAnsi="Times New Roman" w:cs="Times New Roman"/>
          <w:b/>
          <w:color w:val="000000" w:themeColor="text1"/>
          <w:sz w:val="24"/>
          <w:szCs w:val="24"/>
          <w:shd w:val="clear" w:color="auto" w:fill="FFFFFF"/>
        </w:rPr>
      </w:pPr>
      <w:bookmarkStart w:id="0" w:name="_Hlk503737000"/>
      <w:bookmarkStart w:id="1" w:name="_GoBack"/>
      <w:bookmarkEnd w:id="1"/>
      <w:r w:rsidRPr="007B1FA0">
        <w:rPr>
          <w:rFonts w:ascii="Times New Roman" w:hAnsi="Times New Roman" w:cs="Times New Roman"/>
          <w:b/>
          <w:color w:val="000000" w:themeColor="text1"/>
          <w:sz w:val="24"/>
          <w:szCs w:val="24"/>
          <w:shd w:val="clear" w:color="auto" w:fill="FFFFFF"/>
        </w:rPr>
        <w:t xml:space="preserve">6 </w:t>
      </w:r>
      <w:r w:rsidR="009E2470" w:rsidRPr="007B1FA0">
        <w:rPr>
          <w:rFonts w:ascii="Times New Roman" w:hAnsi="Times New Roman" w:cs="Times New Roman"/>
          <w:b/>
          <w:color w:val="000000" w:themeColor="text1"/>
          <w:sz w:val="24"/>
          <w:szCs w:val="24"/>
          <w:shd w:val="clear" w:color="auto" w:fill="FFFFFF"/>
        </w:rPr>
        <w:t xml:space="preserve">Jazykové kompetence v češtině v naukových předmětech ve vzdělávání </w:t>
      </w:r>
      <w:r w:rsidR="00F14DF3">
        <w:rPr>
          <w:rFonts w:ascii="Times New Roman" w:hAnsi="Times New Roman" w:cs="Times New Roman"/>
          <w:b/>
          <w:color w:val="000000" w:themeColor="text1"/>
          <w:sz w:val="24"/>
          <w:szCs w:val="24"/>
          <w:shd w:val="clear" w:color="auto" w:fill="FFFFFF"/>
        </w:rPr>
        <w:t xml:space="preserve">neslyšících </w:t>
      </w:r>
      <w:r w:rsidR="009E2470" w:rsidRPr="007B1FA0">
        <w:rPr>
          <w:rFonts w:ascii="Times New Roman" w:hAnsi="Times New Roman" w:cs="Times New Roman"/>
          <w:b/>
          <w:color w:val="000000" w:themeColor="text1"/>
          <w:sz w:val="24"/>
          <w:szCs w:val="24"/>
          <w:shd w:val="clear" w:color="auto" w:fill="FFFFFF"/>
        </w:rPr>
        <w:t>žáků</w:t>
      </w:r>
      <w:bookmarkEnd w:id="0"/>
    </w:p>
    <w:p w14:paraId="71415EE7" w14:textId="3BB13C43" w:rsidR="009E2470" w:rsidRPr="007B1FA0" w:rsidRDefault="007B1FA0" w:rsidP="005E2FFD">
      <w:pPr>
        <w:pStyle w:val="ListParagraph"/>
        <w:spacing w:line="360" w:lineRule="auto"/>
        <w:ind w:left="0"/>
        <w:jc w:val="both"/>
        <w:rPr>
          <w:rFonts w:ascii="Times New Roman" w:hAnsi="Times New Roman" w:cs="Times New Roman"/>
          <w:i/>
          <w:color w:val="000000" w:themeColor="text1"/>
          <w:sz w:val="24"/>
          <w:szCs w:val="24"/>
          <w:shd w:val="clear" w:color="auto" w:fill="FFFFFF"/>
        </w:rPr>
      </w:pPr>
      <w:r w:rsidRPr="007B1FA0">
        <w:rPr>
          <w:rFonts w:ascii="Times New Roman" w:hAnsi="Times New Roman" w:cs="Times New Roman"/>
          <w:i/>
          <w:color w:val="000000" w:themeColor="text1"/>
          <w:sz w:val="24"/>
          <w:szCs w:val="24"/>
          <w:shd w:val="clear" w:color="auto" w:fill="FFFFFF"/>
        </w:rPr>
        <w:t>Marie Komorná</w:t>
      </w:r>
    </w:p>
    <w:p w14:paraId="1D03F3EB" w14:textId="77777777" w:rsidR="007B1FA0" w:rsidRPr="007B1FA0" w:rsidRDefault="007B1FA0" w:rsidP="005E2FFD">
      <w:pPr>
        <w:pStyle w:val="ListParagraph"/>
        <w:spacing w:line="360" w:lineRule="auto"/>
        <w:ind w:left="0"/>
        <w:jc w:val="both"/>
        <w:rPr>
          <w:rFonts w:ascii="Times New Roman" w:hAnsi="Times New Roman" w:cs="Times New Roman"/>
          <w:b/>
          <w:color w:val="000000" w:themeColor="text1"/>
          <w:sz w:val="24"/>
          <w:szCs w:val="24"/>
          <w:shd w:val="clear" w:color="auto" w:fill="FFFFFF"/>
        </w:rPr>
      </w:pPr>
    </w:p>
    <w:p w14:paraId="650CED94" w14:textId="50A03025" w:rsidR="00D728B1" w:rsidRPr="007B1FA0" w:rsidRDefault="000F1CC8" w:rsidP="005E2FFD">
      <w:pPr>
        <w:pStyle w:val="ListParagraph"/>
        <w:spacing w:line="360" w:lineRule="auto"/>
        <w:ind w:left="0"/>
        <w:jc w:val="both"/>
        <w:rPr>
          <w:rFonts w:ascii="Times New Roman" w:hAnsi="Times New Roman" w:cs="Times New Roman"/>
          <w:iCs/>
          <w:sz w:val="24"/>
          <w:szCs w:val="24"/>
          <w:shd w:val="clear" w:color="auto" w:fill="FFFFFF"/>
        </w:rPr>
      </w:pPr>
      <w:r w:rsidRPr="007B1FA0">
        <w:rPr>
          <w:rFonts w:ascii="Times New Roman" w:hAnsi="Times New Roman" w:cs="Times New Roman"/>
          <w:color w:val="000000"/>
          <w:sz w:val="24"/>
          <w:szCs w:val="24"/>
          <w:shd w:val="clear" w:color="auto" w:fill="FFFFFF"/>
        </w:rPr>
        <w:t>Ve výuce naukových</w:t>
      </w:r>
      <w:r w:rsidRPr="007B1FA0">
        <w:rPr>
          <w:rStyle w:val="FootnoteReference"/>
          <w:rFonts w:ascii="Times New Roman" w:hAnsi="Times New Roman" w:cs="Times New Roman"/>
          <w:color w:val="000000"/>
          <w:sz w:val="24"/>
          <w:szCs w:val="24"/>
          <w:shd w:val="clear" w:color="auto" w:fill="FFFFFF"/>
        </w:rPr>
        <w:footnoteReference w:id="1"/>
      </w:r>
      <w:r w:rsidRPr="007B1FA0">
        <w:rPr>
          <w:rFonts w:ascii="Times New Roman" w:hAnsi="Times New Roman" w:cs="Times New Roman"/>
          <w:color w:val="7030A0"/>
          <w:sz w:val="24"/>
          <w:szCs w:val="24"/>
          <w:shd w:val="clear" w:color="auto" w:fill="FFFFFF"/>
        </w:rPr>
        <w:t xml:space="preserve"> </w:t>
      </w:r>
      <w:r w:rsidRPr="007B1FA0">
        <w:rPr>
          <w:rFonts w:ascii="Times New Roman" w:hAnsi="Times New Roman" w:cs="Times New Roman"/>
          <w:color w:val="000000"/>
          <w:sz w:val="24"/>
          <w:szCs w:val="24"/>
          <w:shd w:val="clear" w:color="auto" w:fill="FFFFFF"/>
        </w:rPr>
        <w:t>předmětů by u</w:t>
      </w:r>
      <w:r w:rsidRPr="007B1FA0">
        <w:rPr>
          <w:rFonts w:ascii="Times New Roman" w:hAnsi="Times New Roman" w:cs="Times New Roman"/>
          <w:iCs/>
          <w:color w:val="7030A0"/>
          <w:sz w:val="24"/>
          <w:szCs w:val="24"/>
          <w:shd w:val="clear" w:color="auto" w:fill="FFFFFF"/>
        </w:rPr>
        <w:t> </w:t>
      </w:r>
      <w:r w:rsidRPr="007B1FA0">
        <w:rPr>
          <w:rFonts w:ascii="Times New Roman" w:hAnsi="Times New Roman" w:cs="Times New Roman"/>
          <w:color w:val="000000"/>
          <w:sz w:val="24"/>
          <w:szCs w:val="24"/>
          <w:shd w:val="clear" w:color="auto" w:fill="FFFFFF"/>
        </w:rPr>
        <w:t>neslyšících</w:t>
      </w:r>
      <w:r w:rsidRPr="007B1FA0">
        <w:rPr>
          <w:rFonts w:ascii="Times New Roman" w:hAnsi="Times New Roman" w:cs="Times New Roman"/>
          <w:iCs/>
          <w:color w:val="7030A0"/>
          <w:sz w:val="24"/>
          <w:szCs w:val="24"/>
          <w:shd w:val="clear" w:color="auto" w:fill="FFFFFF"/>
        </w:rPr>
        <w:t xml:space="preserve"> </w:t>
      </w:r>
      <w:r w:rsidR="000C59E8" w:rsidRPr="007B1FA0">
        <w:rPr>
          <w:rFonts w:ascii="Times New Roman" w:hAnsi="Times New Roman" w:cs="Times New Roman"/>
          <w:sz w:val="24"/>
          <w:szCs w:val="24"/>
          <w:shd w:val="clear" w:color="auto" w:fill="FFFFFF"/>
        </w:rPr>
        <w:t xml:space="preserve">žáků </w:t>
      </w:r>
      <w:r w:rsidR="001B2060">
        <w:rPr>
          <w:rFonts w:ascii="Times New Roman" w:hAnsi="Times New Roman" w:cs="Times New Roman"/>
          <w:sz w:val="24"/>
          <w:szCs w:val="24"/>
          <w:shd w:val="clear" w:color="auto" w:fill="FFFFFF"/>
        </w:rPr>
        <w:t>po</w:t>
      </w:r>
      <w:r w:rsidR="000C59E8" w:rsidRPr="007B1FA0">
        <w:rPr>
          <w:rFonts w:ascii="Times New Roman" w:hAnsi="Times New Roman" w:cs="Times New Roman"/>
          <w:sz w:val="24"/>
          <w:szCs w:val="24"/>
          <w:shd w:val="clear" w:color="auto" w:fill="FFFFFF"/>
        </w:rPr>
        <w:t>dle aktuálně platné legislativy</w:t>
      </w:r>
      <w:r w:rsidR="000F3AB2" w:rsidRPr="007B1FA0">
        <w:rPr>
          <w:rStyle w:val="FootnoteReference"/>
          <w:rFonts w:ascii="Times New Roman" w:hAnsi="Times New Roman" w:cs="Times New Roman"/>
          <w:sz w:val="24"/>
          <w:szCs w:val="24"/>
          <w:shd w:val="clear" w:color="auto" w:fill="FFFFFF"/>
        </w:rPr>
        <w:footnoteReference w:id="2"/>
      </w:r>
      <w:r w:rsidR="000C59E8" w:rsidRPr="007B1FA0">
        <w:rPr>
          <w:rFonts w:ascii="Times New Roman" w:hAnsi="Times New Roman" w:cs="Times New Roman"/>
          <w:sz w:val="24"/>
          <w:szCs w:val="24"/>
          <w:shd w:val="clear" w:color="auto" w:fill="FFFFFF"/>
        </w:rPr>
        <w:t xml:space="preserve"> měly figurovat </w:t>
      </w:r>
      <w:r w:rsidR="000C59E8" w:rsidRPr="007B1FA0">
        <w:rPr>
          <w:rFonts w:ascii="Times New Roman" w:hAnsi="Times New Roman" w:cs="Times New Roman"/>
          <w:b/>
          <w:sz w:val="24"/>
          <w:szCs w:val="24"/>
          <w:shd w:val="clear" w:color="auto" w:fill="FFFFFF"/>
        </w:rPr>
        <w:t xml:space="preserve">dva hlavní cíle </w:t>
      </w:r>
      <w:r w:rsidR="000C59E8" w:rsidRPr="007B1FA0">
        <w:rPr>
          <w:rFonts w:ascii="Times New Roman" w:hAnsi="Times New Roman" w:cs="Times New Roman"/>
          <w:sz w:val="24"/>
          <w:szCs w:val="24"/>
          <w:shd w:val="clear" w:color="auto" w:fill="FFFFFF"/>
        </w:rPr>
        <w:t>–</w:t>
      </w:r>
      <w:r w:rsidR="000C59E8" w:rsidRPr="007B1FA0">
        <w:rPr>
          <w:rFonts w:ascii="Times New Roman" w:hAnsi="Times New Roman" w:cs="Times New Roman"/>
          <w:b/>
          <w:sz w:val="24"/>
          <w:szCs w:val="24"/>
          <w:shd w:val="clear" w:color="auto" w:fill="FFFFFF"/>
        </w:rPr>
        <w:t xml:space="preserve"> naukový </w:t>
      </w:r>
      <w:r w:rsidR="000C59E8" w:rsidRPr="007B1FA0">
        <w:rPr>
          <w:rFonts w:ascii="Times New Roman" w:hAnsi="Times New Roman" w:cs="Times New Roman"/>
          <w:sz w:val="24"/>
          <w:szCs w:val="24"/>
          <w:shd w:val="clear" w:color="auto" w:fill="FFFFFF"/>
        </w:rPr>
        <w:t xml:space="preserve">a zároveň </w:t>
      </w:r>
      <w:r w:rsidR="000C59E8" w:rsidRPr="007B1FA0">
        <w:rPr>
          <w:rFonts w:ascii="Times New Roman" w:hAnsi="Times New Roman" w:cs="Times New Roman"/>
          <w:b/>
          <w:sz w:val="24"/>
          <w:szCs w:val="24"/>
          <w:shd w:val="clear" w:color="auto" w:fill="FFFFFF"/>
        </w:rPr>
        <w:t>jazykový</w:t>
      </w:r>
      <w:r w:rsidR="000C59E8" w:rsidRPr="007B1FA0">
        <w:rPr>
          <w:rFonts w:ascii="Times New Roman" w:hAnsi="Times New Roman" w:cs="Times New Roman"/>
          <w:sz w:val="24"/>
          <w:szCs w:val="24"/>
          <w:shd w:val="clear" w:color="auto" w:fill="FFFFFF"/>
        </w:rPr>
        <w:t xml:space="preserve">, potažmo </w:t>
      </w:r>
      <w:r w:rsidR="000C59E8" w:rsidRPr="007B1FA0">
        <w:rPr>
          <w:rFonts w:ascii="Times New Roman" w:hAnsi="Times New Roman" w:cs="Times New Roman"/>
          <w:b/>
          <w:sz w:val="24"/>
          <w:szCs w:val="24"/>
          <w:shd w:val="clear" w:color="auto" w:fill="FFFFFF"/>
        </w:rPr>
        <w:t>gramotnostní</w:t>
      </w:r>
      <w:r w:rsidR="000C59E8" w:rsidRPr="007B1FA0">
        <w:rPr>
          <w:rFonts w:ascii="Times New Roman" w:hAnsi="Times New Roman" w:cs="Times New Roman"/>
          <w:sz w:val="24"/>
          <w:szCs w:val="24"/>
          <w:shd w:val="clear" w:color="auto" w:fill="FFFFFF"/>
        </w:rPr>
        <w:t>.</w:t>
      </w:r>
      <w:r w:rsidR="000C59E8" w:rsidRPr="007B1FA0">
        <w:rPr>
          <w:rFonts w:ascii="Times New Roman" w:eastAsia="Times New Roman" w:hAnsi="Times New Roman" w:cs="Times New Roman"/>
          <w:b/>
          <w:bCs/>
          <w:sz w:val="24"/>
          <w:szCs w:val="24"/>
        </w:rPr>
        <w:t xml:space="preserve"> </w:t>
      </w:r>
      <w:r w:rsidR="002629CE" w:rsidRPr="007B1FA0">
        <w:rPr>
          <w:rFonts w:ascii="Times New Roman" w:hAnsi="Times New Roman" w:cs="Times New Roman"/>
          <w:sz w:val="24"/>
          <w:szCs w:val="24"/>
          <w:shd w:val="clear" w:color="auto" w:fill="FFFFFF"/>
        </w:rPr>
        <w:t xml:space="preserve">Integrovaná </w:t>
      </w:r>
      <w:r w:rsidR="000C59E8" w:rsidRPr="007B1FA0">
        <w:rPr>
          <w:rFonts w:ascii="Times New Roman" w:hAnsi="Times New Roman" w:cs="Times New Roman"/>
          <w:sz w:val="24"/>
          <w:szCs w:val="24"/>
          <w:shd w:val="clear" w:color="auto" w:fill="FFFFFF"/>
        </w:rPr>
        <w:t xml:space="preserve">výuka </w:t>
      </w:r>
      <w:r w:rsidR="002629CE" w:rsidRPr="007B1FA0">
        <w:rPr>
          <w:rFonts w:ascii="Times New Roman" w:hAnsi="Times New Roman" w:cs="Times New Roman"/>
          <w:sz w:val="24"/>
          <w:szCs w:val="24"/>
          <w:shd w:val="clear" w:color="auto" w:fill="FFFFFF"/>
        </w:rPr>
        <w:t xml:space="preserve">jazyka </w:t>
      </w:r>
      <w:r w:rsidR="000C59E8" w:rsidRPr="007B1FA0">
        <w:rPr>
          <w:rFonts w:ascii="Times New Roman" w:hAnsi="Times New Roman" w:cs="Times New Roman"/>
          <w:sz w:val="24"/>
          <w:szCs w:val="24"/>
          <w:shd w:val="clear" w:color="auto" w:fill="FFFFFF"/>
        </w:rPr>
        <w:t xml:space="preserve">a  nejazykového </w:t>
      </w:r>
      <w:r w:rsidR="001B2060" w:rsidRPr="007B1FA0">
        <w:rPr>
          <w:rFonts w:ascii="Times New Roman" w:hAnsi="Times New Roman" w:cs="Times New Roman"/>
          <w:sz w:val="24"/>
          <w:szCs w:val="24"/>
          <w:shd w:val="clear" w:color="auto" w:fill="FFFFFF"/>
        </w:rPr>
        <w:t xml:space="preserve">předmětu </w:t>
      </w:r>
      <w:r w:rsidR="000C59E8" w:rsidRPr="007B1FA0">
        <w:rPr>
          <w:rFonts w:ascii="Times New Roman" w:hAnsi="Times New Roman" w:cs="Times New Roman"/>
          <w:sz w:val="24"/>
          <w:szCs w:val="24"/>
          <w:shd w:val="clear" w:color="auto" w:fill="FFFFFF"/>
        </w:rPr>
        <w:t>nen</w:t>
      </w:r>
      <w:r w:rsidR="00685BCC" w:rsidRPr="007B1FA0">
        <w:rPr>
          <w:rFonts w:ascii="Times New Roman" w:hAnsi="Times New Roman" w:cs="Times New Roman"/>
          <w:sz w:val="24"/>
          <w:szCs w:val="24"/>
          <w:shd w:val="clear" w:color="auto" w:fill="FFFFFF"/>
        </w:rPr>
        <w:t>í ve vzdělávání žádnou novinkou. Určité para</w:t>
      </w:r>
      <w:r w:rsidR="00865072" w:rsidRPr="007B1FA0">
        <w:rPr>
          <w:rFonts w:ascii="Times New Roman" w:hAnsi="Times New Roman" w:cs="Times New Roman"/>
          <w:sz w:val="24"/>
          <w:szCs w:val="24"/>
          <w:shd w:val="clear" w:color="auto" w:fill="FFFFFF"/>
        </w:rPr>
        <w:t>l</w:t>
      </w:r>
      <w:r w:rsidR="00685BCC" w:rsidRPr="007B1FA0">
        <w:rPr>
          <w:rFonts w:ascii="Times New Roman" w:hAnsi="Times New Roman" w:cs="Times New Roman"/>
          <w:sz w:val="24"/>
          <w:szCs w:val="24"/>
          <w:shd w:val="clear" w:color="auto" w:fill="FFFFFF"/>
        </w:rPr>
        <w:t xml:space="preserve">ely </w:t>
      </w:r>
      <w:r w:rsidR="009235DA" w:rsidRPr="007B1FA0">
        <w:rPr>
          <w:rFonts w:ascii="Times New Roman" w:hAnsi="Times New Roman" w:cs="Times New Roman"/>
          <w:sz w:val="24"/>
          <w:szCs w:val="24"/>
          <w:shd w:val="clear" w:color="auto" w:fill="FFFFFF"/>
        </w:rPr>
        <w:t>(a </w:t>
      </w:r>
      <w:r w:rsidR="00685BCC" w:rsidRPr="007B1FA0">
        <w:rPr>
          <w:rFonts w:ascii="Times New Roman" w:hAnsi="Times New Roman" w:cs="Times New Roman"/>
          <w:sz w:val="24"/>
          <w:szCs w:val="24"/>
          <w:shd w:val="clear" w:color="auto" w:fill="FFFFFF"/>
        </w:rPr>
        <w:t>inspiraci</w:t>
      </w:r>
      <w:r w:rsidR="009235DA" w:rsidRPr="007B1FA0">
        <w:rPr>
          <w:rFonts w:ascii="Times New Roman" w:hAnsi="Times New Roman" w:cs="Times New Roman"/>
          <w:sz w:val="24"/>
          <w:szCs w:val="24"/>
          <w:shd w:val="clear" w:color="auto" w:fill="FFFFFF"/>
        </w:rPr>
        <w:t>)</w:t>
      </w:r>
      <w:r w:rsidR="00685BCC" w:rsidRPr="007B1FA0">
        <w:rPr>
          <w:rFonts w:ascii="Times New Roman" w:hAnsi="Times New Roman" w:cs="Times New Roman"/>
          <w:sz w:val="24"/>
          <w:szCs w:val="24"/>
          <w:shd w:val="clear" w:color="auto" w:fill="FFFFFF"/>
        </w:rPr>
        <w:t xml:space="preserve"> lze najít například </w:t>
      </w:r>
      <w:r w:rsidR="000C59E8" w:rsidRPr="007B1FA0">
        <w:rPr>
          <w:rFonts w:ascii="Times New Roman" w:hAnsi="Times New Roman" w:cs="Times New Roman"/>
          <w:sz w:val="24"/>
          <w:szCs w:val="24"/>
          <w:shd w:val="clear" w:color="auto" w:fill="FFFFFF"/>
        </w:rPr>
        <w:t>v rámci přístupu označovaného jako CLIL</w:t>
      </w:r>
      <w:r w:rsidR="000C59E8" w:rsidRPr="007B1FA0">
        <w:rPr>
          <w:rStyle w:val="FootnoteReference"/>
          <w:rFonts w:ascii="Times New Roman" w:hAnsi="Times New Roman" w:cs="Times New Roman"/>
          <w:color w:val="000000"/>
          <w:sz w:val="24"/>
          <w:szCs w:val="24"/>
          <w:shd w:val="clear" w:color="auto" w:fill="FFFFFF"/>
        </w:rPr>
        <w:footnoteReference w:id="3"/>
      </w:r>
      <w:r w:rsidR="000C59E8" w:rsidRPr="007B1FA0">
        <w:rPr>
          <w:rFonts w:ascii="Times New Roman" w:hAnsi="Times New Roman" w:cs="Times New Roman"/>
          <w:sz w:val="24"/>
          <w:szCs w:val="24"/>
          <w:shd w:val="clear" w:color="auto" w:fill="FFFFFF"/>
        </w:rPr>
        <w:t xml:space="preserve"> –</w:t>
      </w:r>
      <w:r w:rsidR="000C59E8" w:rsidRPr="007B1FA0">
        <w:rPr>
          <w:rFonts w:ascii="Times New Roman" w:hAnsi="Times New Roman" w:cs="Times New Roman"/>
          <w:sz w:val="24"/>
          <w:szCs w:val="24"/>
        </w:rPr>
        <w:t xml:space="preserve"> </w:t>
      </w:r>
      <w:r w:rsidR="00DE3201" w:rsidRPr="007B1FA0">
        <w:rPr>
          <w:rFonts w:ascii="Times New Roman" w:hAnsi="Times New Roman" w:cs="Times New Roman"/>
          <w:sz w:val="24"/>
          <w:szCs w:val="24"/>
          <w:shd w:val="clear" w:color="auto" w:fill="FFFFFF"/>
        </w:rPr>
        <w:t>obsahově a </w:t>
      </w:r>
      <w:r w:rsidR="000C59E8" w:rsidRPr="007B1FA0">
        <w:rPr>
          <w:rFonts w:ascii="Times New Roman" w:hAnsi="Times New Roman" w:cs="Times New Roman"/>
          <w:sz w:val="24"/>
          <w:szCs w:val="24"/>
          <w:shd w:val="clear" w:color="auto" w:fill="FFFFFF"/>
        </w:rPr>
        <w:t xml:space="preserve">jazykově integrovaného vyučování. </w:t>
      </w:r>
      <w:r w:rsidR="001B2060">
        <w:rPr>
          <w:rFonts w:ascii="Times New Roman" w:eastAsia="Times New Roman" w:hAnsi="Times New Roman" w:cs="Times New Roman"/>
          <w:bCs/>
          <w:sz w:val="24"/>
          <w:szCs w:val="24"/>
        </w:rPr>
        <w:t>P</w:t>
      </w:r>
      <w:r w:rsidR="000C59E8" w:rsidRPr="007B1FA0">
        <w:rPr>
          <w:rFonts w:ascii="Times New Roman" w:eastAsia="Times New Roman" w:hAnsi="Times New Roman" w:cs="Times New Roman"/>
          <w:bCs/>
          <w:sz w:val="24"/>
          <w:szCs w:val="24"/>
        </w:rPr>
        <w:t xml:space="preserve">ro CLIL a </w:t>
      </w:r>
      <w:r w:rsidR="00685BCC" w:rsidRPr="007B1FA0">
        <w:rPr>
          <w:rFonts w:ascii="Times New Roman" w:eastAsia="Times New Roman" w:hAnsi="Times New Roman" w:cs="Times New Roman"/>
          <w:bCs/>
          <w:sz w:val="24"/>
          <w:szCs w:val="24"/>
        </w:rPr>
        <w:t xml:space="preserve">vzdělávání </w:t>
      </w:r>
      <w:r w:rsidR="00DE3201" w:rsidRPr="007B1FA0">
        <w:rPr>
          <w:rFonts w:ascii="Times New Roman" w:eastAsia="Times New Roman" w:hAnsi="Times New Roman" w:cs="Times New Roman"/>
          <w:bCs/>
          <w:sz w:val="24"/>
          <w:szCs w:val="24"/>
        </w:rPr>
        <w:t xml:space="preserve">neslyšících žáků </w:t>
      </w:r>
      <w:r w:rsidR="00685BCC" w:rsidRPr="007B1FA0">
        <w:rPr>
          <w:rFonts w:ascii="Times New Roman" w:eastAsia="Times New Roman" w:hAnsi="Times New Roman" w:cs="Times New Roman"/>
          <w:bCs/>
          <w:sz w:val="24"/>
          <w:szCs w:val="24"/>
        </w:rPr>
        <w:t>v nejazykových předmětech</w:t>
      </w:r>
      <w:r w:rsidR="000C59E8" w:rsidRPr="007B1FA0">
        <w:rPr>
          <w:rFonts w:ascii="Times New Roman" w:eastAsia="Times New Roman" w:hAnsi="Times New Roman" w:cs="Times New Roman"/>
          <w:bCs/>
          <w:sz w:val="24"/>
          <w:szCs w:val="24"/>
        </w:rPr>
        <w:t xml:space="preserve"> je </w:t>
      </w:r>
      <w:r w:rsidR="001B2060">
        <w:rPr>
          <w:rFonts w:ascii="Times New Roman" w:eastAsia="Times New Roman" w:hAnsi="Times New Roman" w:cs="Times New Roman"/>
          <w:bCs/>
          <w:sz w:val="24"/>
          <w:szCs w:val="24"/>
        </w:rPr>
        <w:t>s</w:t>
      </w:r>
      <w:r w:rsidR="001B2060" w:rsidRPr="007B1FA0">
        <w:rPr>
          <w:rFonts w:ascii="Times New Roman" w:eastAsia="Times New Roman" w:hAnsi="Times New Roman" w:cs="Times New Roman"/>
          <w:bCs/>
          <w:sz w:val="24"/>
          <w:szCs w:val="24"/>
        </w:rPr>
        <w:t xml:space="preserve">polečné </w:t>
      </w:r>
      <w:r w:rsidR="000C59E8" w:rsidRPr="007B1FA0">
        <w:rPr>
          <w:rFonts w:ascii="Times New Roman" w:eastAsia="Times New Roman" w:hAnsi="Times New Roman" w:cs="Times New Roman"/>
          <w:bCs/>
          <w:sz w:val="24"/>
          <w:szCs w:val="24"/>
        </w:rPr>
        <w:t xml:space="preserve">to, že </w:t>
      </w:r>
      <w:r w:rsidR="001B2060" w:rsidRPr="007B1FA0">
        <w:rPr>
          <w:rFonts w:ascii="Times New Roman" w:eastAsia="Times New Roman" w:hAnsi="Times New Roman" w:cs="Times New Roman"/>
          <w:bCs/>
          <w:sz w:val="24"/>
          <w:szCs w:val="24"/>
        </w:rPr>
        <w:t xml:space="preserve">se </w:t>
      </w:r>
      <w:r w:rsidR="000C59E8" w:rsidRPr="007B1FA0">
        <w:rPr>
          <w:rFonts w:ascii="Times New Roman" w:eastAsia="Times New Roman" w:hAnsi="Times New Roman" w:cs="Times New Roman"/>
          <w:bCs/>
          <w:sz w:val="24"/>
          <w:szCs w:val="24"/>
        </w:rPr>
        <w:t xml:space="preserve">v obou konceptech pracuje (v různé míře) s jazykem </w:t>
      </w:r>
      <w:r w:rsidR="000C59E8" w:rsidRPr="0027795C">
        <w:rPr>
          <w:rFonts w:ascii="Times New Roman" w:eastAsia="Times New Roman" w:hAnsi="Times New Roman" w:cs="Times New Roman"/>
          <w:bCs/>
          <w:sz w:val="24"/>
          <w:szCs w:val="24"/>
        </w:rPr>
        <w:t>mateřským, resp. prvním, a jazykem cizím, resp. druhým,</w:t>
      </w:r>
      <w:r w:rsidR="00F14DF3" w:rsidRPr="0027795C">
        <w:rPr>
          <w:rStyle w:val="FootnoteReference"/>
          <w:rFonts w:ascii="Times New Roman" w:eastAsia="Times New Roman" w:hAnsi="Times New Roman" w:cs="Times New Roman"/>
          <w:bCs/>
          <w:sz w:val="24"/>
          <w:szCs w:val="24"/>
        </w:rPr>
        <w:footnoteReference w:id="4"/>
      </w:r>
      <w:r w:rsidR="000C59E8" w:rsidRPr="0027795C">
        <w:rPr>
          <w:rFonts w:ascii="Times New Roman" w:eastAsia="Times New Roman" w:hAnsi="Times New Roman" w:cs="Times New Roman"/>
          <w:bCs/>
          <w:sz w:val="24"/>
          <w:szCs w:val="24"/>
        </w:rPr>
        <w:t xml:space="preserve"> společné jsou </w:t>
      </w:r>
      <w:bookmarkStart w:id="2" w:name="_Hlk503743611"/>
      <w:r w:rsidR="000C59E8" w:rsidRPr="0027795C">
        <w:rPr>
          <w:rFonts w:ascii="Times New Roman" w:eastAsia="Times New Roman" w:hAnsi="Times New Roman" w:cs="Times New Roman"/>
          <w:bCs/>
          <w:sz w:val="24"/>
          <w:szCs w:val="24"/>
        </w:rPr>
        <w:t xml:space="preserve">také </w:t>
      </w:r>
      <w:r w:rsidR="00DE3201" w:rsidRPr="0027795C">
        <w:rPr>
          <w:rFonts w:ascii="Times New Roman" w:eastAsia="Times New Roman" w:hAnsi="Times New Roman" w:cs="Times New Roman"/>
          <w:bCs/>
          <w:sz w:val="24"/>
          <w:szCs w:val="24"/>
        </w:rPr>
        <w:t>problematické</w:t>
      </w:r>
      <w:r w:rsidR="00DE3201" w:rsidRPr="007B1FA0">
        <w:rPr>
          <w:rFonts w:ascii="Times New Roman" w:eastAsia="Times New Roman" w:hAnsi="Times New Roman" w:cs="Times New Roman"/>
          <w:bCs/>
          <w:sz w:val="24"/>
          <w:szCs w:val="24"/>
        </w:rPr>
        <w:t xml:space="preserve"> aspekty</w:t>
      </w:r>
      <w:r w:rsidR="000C59E8" w:rsidRPr="007B1FA0">
        <w:rPr>
          <w:rFonts w:ascii="Times New Roman" w:eastAsia="Times New Roman" w:hAnsi="Times New Roman" w:cs="Times New Roman"/>
          <w:bCs/>
          <w:sz w:val="24"/>
          <w:szCs w:val="24"/>
        </w:rPr>
        <w:t xml:space="preserve"> jejich realizace v</w:t>
      </w:r>
      <w:r w:rsidR="00DE3201" w:rsidRPr="007B1FA0">
        <w:rPr>
          <w:rFonts w:ascii="Times New Roman" w:eastAsia="Times New Roman" w:hAnsi="Times New Roman" w:cs="Times New Roman"/>
          <w:bCs/>
          <w:sz w:val="24"/>
          <w:szCs w:val="24"/>
        </w:rPr>
        <w:t> </w:t>
      </w:r>
      <w:r w:rsidR="000C59E8" w:rsidRPr="007B1FA0">
        <w:rPr>
          <w:rFonts w:ascii="Times New Roman" w:eastAsia="Times New Roman" w:hAnsi="Times New Roman" w:cs="Times New Roman"/>
          <w:bCs/>
          <w:sz w:val="24"/>
          <w:szCs w:val="24"/>
        </w:rPr>
        <w:t>praxi</w:t>
      </w:r>
      <w:r w:rsidR="00DE3201" w:rsidRPr="007B1FA0">
        <w:rPr>
          <w:rFonts w:ascii="Times New Roman" w:eastAsia="Times New Roman" w:hAnsi="Times New Roman" w:cs="Times New Roman"/>
          <w:bCs/>
          <w:sz w:val="24"/>
          <w:szCs w:val="24"/>
        </w:rPr>
        <w:t>:</w:t>
      </w:r>
      <w:r w:rsidR="000C59E8" w:rsidRPr="007B1FA0">
        <w:rPr>
          <w:rFonts w:ascii="Times New Roman" w:eastAsia="Times New Roman" w:hAnsi="Times New Roman" w:cs="Times New Roman"/>
          <w:bCs/>
          <w:sz w:val="24"/>
          <w:szCs w:val="24"/>
        </w:rPr>
        <w:t xml:space="preserve"> </w:t>
      </w:r>
      <w:r w:rsidR="00DE3201" w:rsidRPr="007B1FA0">
        <w:rPr>
          <w:rFonts w:ascii="Times New Roman" w:hAnsi="Times New Roman" w:cs="Times New Roman"/>
          <w:iCs/>
          <w:sz w:val="24"/>
          <w:szCs w:val="24"/>
          <w:shd w:val="clear" w:color="auto" w:fill="FFFFFF"/>
        </w:rPr>
        <w:t xml:space="preserve">jde </w:t>
      </w:r>
      <w:r w:rsidR="000C59E8" w:rsidRPr="007B1FA0">
        <w:rPr>
          <w:rFonts w:ascii="Times New Roman" w:hAnsi="Times New Roman" w:cs="Times New Roman"/>
          <w:iCs/>
          <w:sz w:val="24"/>
          <w:szCs w:val="24"/>
          <w:shd w:val="clear" w:color="auto" w:fill="FFFFFF"/>
        </w:rPr>
        <w:t xml:space="preserve">zejména </w:t>
      </w:r>
      <w:r w:rsidR="00865072" w:rsidRPr="007B1FA0">
        <w:rPr>
          <w:rFonts w:ascii="Times New Roman" w:hAnsi="Times New Roman" w:cs="Times New Roman"/>
          <w:iCs/>
          <w:sz w:val="24"/>
          <w:szCs w:val="24"/>
          <w:shd w:val="clear" w:color="auto" w:fill="FFFFFF"/>
        </w:rPr>
        <w:t xml:space="preserve">o </w:t>
      </w:r>
      <w:r w:rsidR="000C59E8" w:rsidRPr="007B1FA0">
        <w:rPr>
          <w:rFonts w:ascii="Times New Roman" w:hAnsi="Times New Roman" w:cs="Times New Roman"/>
          <w:iCs/>
          <w:sz w:val="24"/>
          <w:szCs w:val="24"/>
          <w:shd w:val="clear" w:color="auto" w:fill="FFFFFF"/>
        </w:rPr>
        <w:t>kompetence učitelů (jazykové, odborné, didaktické), organizační zajištění v rámci školy včetně výše hodinové dotace a</w:t>
      </w:r>
      <w:r w:rsidR="009D1A9E">
        <w:rPr>
          <w:rFonts w:ascii="Times New Roman" w:hAnsi="Times New Roman" w:cs="Times New Roman"/>
          <w:iCs/>
          <w:sz w:val="24"/>
          <w:szCs w:val="24"/>
          <w:shd w:val="clear" w:color="auto" w:fill="FFFFFF"/>
        </w:rPr>
        <w:t> </w:t>
      </w:r>
      <w:r w:rsidR="000C59E8" w:rsidRPr="007B1FA0">
        <w:rPr>
          <w:rFonts w:ascii="Times New Roman" w:hAnsi="Times New Roman" w:cs="Times New Roman"/>
          <w:iCs/>
          <w:sz w:val="24"/>
          <w:szCs w:val="24"/>
          <w:shd w:val="clear" w:color="auto" w:fill="FFFFFF"/>
        </w:rPr>
        <w:t>zajištění týmové spolupráce učitelů, znalosti a jazykové kompetence žáků, volba vhodných metod práce v hodinách naukových, případně i jazykových předmětů</w:t>
      </w:r>
      <w:r w:rsidR="00DE3201" w:rsidRPr="007B1FA0">
        <w:rPr>
          <w:rFonts w:ascii="Times New Roman" w:hAnsi="Times New Roman" w:cs="Times New Roman"/>
          <w:iCs/>
          <w:sz w:val="24"/>
          <w:szCs w:val="24"/>
          <w:shd w:val="clear" w:color="auto" w:fill="FFFFFF"/>
        </w:rPr>
        <w:t>, a </w:t>
      </w:r>
      <w:r w:rsidR="000C59E8" w:rsidRPr="007B1FA0">
        <w:rPr>
          <w:rFonts w:ascii="Times New Roman" w:hAnsi="Times New Roman" w:cs="Times New Roman"/>
          <w:iCs/>
          <w:sz w:val="24"/>
          <w:szCs w:val="24"/>
          <w:shd w:val="clear" w:color="auto" w:fill="FFFFFF"/>
        </w:rPr>
        <w:t>hodnocení žáků.</w:t>
      </w:r>
      <w:r w:rsidR="000C59E8" w:rsidRPr="007B1FA0">
        <w:rPr>
          <w:rStyle w:val="FootnoteReference"/>
          <w:rFonts w:ascii="Times New Roman" w:eastAsia="Times New Roman" w:hAnsi="Times New Roman" w:cs="Times New Roman"/>
          <w:bCs/>
          <w:sz w:val="24"/>
          <w:szCs w:val="24"/>
        </w:rPr>
        <w:footnoteReference w:id="5"/>
      </w:r>
    </w:p>
    <w:bookmarkEnd w:id="2"/>
    <w:p w14:paraId="2607BD3A" w14:textId="552B41E2" w:rsidR="005E2FFD" w:rsidRDefault="00FE0E27" w:rsidP="005E2FFD">
      <w:pPr>
        <w:pStyle w:val="ListParagraph"/>
        <w:spacing w:line="360" w:lineRule="auto"/>
        <w:ind w:left="0" w:firstLine="709"/>
        <w:jc w:val="both"/>
        <w:rPr>
          <w:rFonts w:ascii="Times New Roman" w:hAnsi="Times New Roman" w:cs="Times New Roman"/>
          <w:sz w:val="24"/>
          <w:szCs w:val="24"/>
        </w:rPr>
      </w:pPr>
      <w:r w:rsidRPr="007B1FA0">
        <w:rPr>
          <w:rFonts w:ascii="Times New Roman" w:eastAsia="Times New Roman" w:hAnsi="Times New Roman" w:cs="Times New Roman"/>
          <w:sz w:val="24"/>
          <w:szCs w:val="24"/>
        </w:rPr>
        <w:t>Nejazykové předměty by neslyšící žáky měli v ideálním případě vyučovat pedagogové aprobovaní ve vyučovaném naukovém předmětu, obeznámení se specifiky komunikace neslyšících, s odpovídajícími kompetencemi v</w:t>
      </w:r>
      <w:r w:rsidR="00CB51A5">
        <w:rPr>
          <w:rFonts w:ascii="Times New Roman" w:eastAsia="Times New Roman" w:hAnsi="Times New Roman" w:cs="Times New Roman"/>
          <w:sz w:val="24"/>
          <w:szCs w:val="24"/>
        </w:rPr>
        <w:t> českém znakovém jazyce</w:t>
      </w:r>
      <w:r w:rsidRPr="007B1FA0">
        <w:rPr>
          <w:rFonts w:ascii="Times New Roman" w:eastAsia="Times New Roman" w:hAnsi="Times New Roman" w:cs="Times New Roman"/>
          <w:sz w:val="24"/>
          <w:szCs w:val="24"/>
        </w:rPr>
        <w:t xml:space="preserve"> i v psané češtině. </w:t>
      </w:r>
      <w:r w:rsidR="00E126EE" w:rsidRPr="007B1FA0">
        <w:rPr>
          <w:rFonts w:ascii="Times New Roman" w:eastAsia="Times New Roman" w:hAnsi="Times New Roman" w:cs="Times New Roman"/>
          <w:sz w:val="24"/>
          <w:szCs w:val="24"/>
        </w:rPr>
        <w:t>P</w:t>
      </w:r>
      <w:r w:rsidRPr="007B1FA0">
        <w:rPr>
          <w:rFonts w:ascii="Times New Roman" w:eastAsia="Times New Roman" w:hAnsi="Times New Roman" w:cs="Times New Roman"/>
          <w:sz w:val="24"/>
          <w:szCs w:val="24"/>
        </w:rPr>
        <w:t xml:space="preserve">řípadné obtíže vyplývající z nedostatečné odborné (příp. didaktické) kvalifikace a/nebo z nedostatečných </w:t>
      </w:r>
      <w:r w:rsidR="001B2060" w:rsidRPr="007B1FA0">
        <w:rPr>
          <w:rFonts w:ascii="Times New Roman" w:eastAsia="Times New Roman" w:hAnsi="Times New Roman" w:cs="Times New Roman"/>
          <w:sz w:val="24"/>
          <w:szCs w:val="24"/>
        </w:rPr>
        <w:t xml:space="preserve">jazykových </w:t>
      </w:r>
      <w:r w:rsidRPr="007B1FA0">
        <w:rPr>
          <w:rFonts w:ascii="Times New Roman" w:eastAsia="Times New Roman" w:hAnsi="Times New Roman" w:cs="Times New Roman"/>
          <w:sz w:val="24"/>
          <w:szCs w:val="24"/>
        </w:rPr>
        <w:t xml:space="preserve">kompetencí lze řešit pomocí intenzivní spolupráce </w:t>
      </w:r>
      <w:r w:rsidRPr="007B1FA0">
        <w:rPr>
          <w:rFonts w:ascii="Times New Roman" w:hAnsi="Times New Roman" w:cs="Times New Roman"/>
          <w:sz w:val="24"/>
          <w:szCs w:val="24"/>
          <w:shd w:val="clear" w:color="auto" w:fill="FFFFFF"/>
        </w:rPr>
        <w:t>učitele nauk</w:t>
      </w:r>
      <w:r w:rsidR="0073252C">
        <w:rPr>
          <w:rFonts w:ascii="Times New Roman" w:hAnsi="Times New Roman" w:cs="Times New Roman"/>
          <w:sz w:val="24"/>
          <w:szCs w:val="24"/>
          <w:shd w:val="clear" w:color="auto" w:fill="FFFFFF"/>
        </w:rPr>
        <w:t>ového předmětu a učitele</w:t>
      </w:r>
      <w:r w:rsidRPr="007B1FA0">
        <w:rPr>
          <w:rFonts w:ascii="Times New Roman" w:hAnsi="Times New Roman" w:cs="Times New Roman"/>
          <w:sz w:val="24"/>
          <w:szCs w:val="24"/>
          <w:shd w:val="clear" w:color="auto" w:fill="FFFFFF"/>
        </w:rPr>
        <w:t xml:space="preserve"> českého jazyka nebo </w:t>
      </w:r>
      <w:r w:rsidR="00CB51A5">
        <w:rPr>
          <w:rFonts w:ascii="Times New Roman" w:hAnsi="Times New Roman" w:cs="Times New Roman"/>
          <w:sz w:val="24"/>
          <w:szCs w:val="24"/>
          <w:shd w:val="clear" w:color="auto" w:fill="FFFFFF"/>
        </w:rPr>
        <w:t>českého znakového jazyka</w:t>
      </w:r>
      <w:r w:rsidRPr="007B1FA0">
        <w:rPr>
          <w:rFonts w:ascii="Times New Roman" w:hAnsi="Times New Roman" w:cs="Times New Roman"/>
          <w:sz w:val="24"/>
          <w:szCs w:val="24"/>
          <w:shd w:val="clear" w:color="auto" w:fill="FFFFFF"/>
        </w:rPr>
        <w:t xml:space="preserve">. Spolupráci lze realizovat ve fázi plánování, ve fázi samotného vyučování i ve fázi hodnocení a může mít různou formu – společné vyučování ve třídě, během něhož se učitelé vzájemně doplňují, </w:t>
      </w:r>
      <w:r w:rsidRPr="007B1FA0">
        <w:rPr>
          <w:rFonts w:ascii="Times New Roman" w:hAnsi="Times New Roman" w:cs="Times New Roman"/>
          <w:sz w:val="24"/>
          <w:szCs w:val="24"/>
          <w:shd w:val="clear" w:color="auto" w:fill="FFFFFF"/>
        </w:rPr>
        <w:lastRenderedPageBreak/>
        <w:t>nebo varianta, kdy oba učitelé společně výuku naplánují a poté každý z nich realizuje pouze určitou její část (určité aktivity) odděleně.</w:t>
      </w:r>
      <w:r w:rsidRPr="007B1FA0">
        <w:rPr>
          <w:rStyle w:val="FootnoteReference"/>
          <w:rFonts w:ascii="Times New Roman" w:hAnsi="Times New Roman" w:cs="Times New Roman"/>
          <w:sz w:val="24"/>
          <w:szCs w:val="24"/>
          <w:shd w:val="clear" w:color="auto" w:fill="FFFFFF"/>
        </w:rPr>
        <w:footnoteReference w:id="6"/>
      </w:r>
      <w:r w:rsidRPr="007B1FA0">
        <w:rPr>
          <w:rFonts w:ascii="Times New Roman" w:hAnsi="Times New Roman" w:cs="Times New Roman"/>
          <w:sz w:val="24"/>
          <w:szCs w:val="24"/>
          <w:shd w:val="clear" w:color="auto" w:fill="FFFFFF"/>
        </w:rPr>
        <w:t xml:space="preserve"> Jindy může </w:t>
      </w:r>
      <w:r w:rsidRPr="007B1FA0">
        <w:rPr>
          <w:rFonts w:ascii="Times New Roman" w:hAnsi="Times New Roman" w:cs="Times New Roman"/>
          <w:sz w:val="24"/>
          <w:szCs w:val="24"/>
          <w:bdr w:val="none" w:sz="0" w:space="0" w:color="auto" w:frame="1"/>
          <w:shd w:val="clear" w:color="auto" w:fill="FFFFFF"/>
        </w:rPr>
        <w:t>učitel českého jazyka ve „své“ hodině pracovat s výrazy, které budou žáci v následující hodině naukového předmětu potřebovat, nebo žáky „předpřipraví“</w:t>
      </w:r>
      <w:r w:rsidRPr="007B1FA0">
        <w:rPr>
          <w:rFonts w:ascii="Times New Roman" w:hAnsi="Times New Roman" w:cs="Times New Roman"/>
          <w:sz w:val="24"/>
          <w:szCs w:val="24"/>
          <w:shd w:val="clear" w:color="auto" w:fill="FFFFFF"/>
        </w:rPr>
        <w:t xml:space="preserve"> na obtížnější text, se kterým chce ve výuce pracovat učitel naukového předmětu. Taková spolupráce může být efektivní, nicméně učení v týmu je časově zatěžující a klade na učitele velké nároky při organizaci výuky,</w:t>
      </w:r>
      <w:r w:rsidRPr="007B1FA0">
        <w:rPr>
          <w:rStyle w:val="FootnoteReference"/>
          <w:rFonts w:ascii="Times New Roman" w:hAnsi="Times New Roman" w:cs="Times New Roman"/>
          <w:sz w:val="24"/>
          <w:szCs w:val="24"/>
          <w:shd w:val="clear" w:color="auto" w:fill="FFFFFF"/>
        </w:rPr>
        <w:footnoteReference w:id="7"/>
      </w:r>
      <w:r w:rsidRPr="007B1FA0">
        <w:rPr>
          <w:rFonts w:ascii="Times New Roman" w:hAnsi="Times New Roman" w:cs="Times New Roman"/>
          <w:sz w:val="24"/>
          <w:szCs w:val="24"/>
          <w:shd w:val="clear" w:color="auto" w:fill="FFFFFF"/>
        </w:rPr>
        <w:t xml:space="preserve"> v oblasti vzájemné kooperace a vzájemné komunikace</w:t>
      </w:r>
      <w:r w:rsidR="00013ED7">
        <w:rPr>
          <w:rFonts w:ascii="Times New Roman" w:hAnsi="Times New Roman" w:cs="Times New Roman"/>
          <w:sz w:val="24"/>
          <w:szCs w:val="24"/>
          <w:shd w:val="clear" w:color="auto" w:fill="FFFFFF"/>
        </w:rPr>
        <w:t>.</w:t>
      </w:r>
      <w:r w:rsidR="000F3AB2" w:rsidRPr="007B1FA0">
        <w:rPr>
          <w:rStyle w:val="FootnoteReference"/>
          <w:rFonts w:ascii="Times New Roman" w:hAnsi="Times New Roman" w:cs="Times New Roman"/>
          <w:sz w:val="24"/>
          <w:szCs w:val="24"/>
          <w:shd w:val="clear" w:color="auto" w:fill="FFFFFF"/>
        </w:rPr>
        <w:footnoteReference w:id="8"/>
      </w:r>
      <w:r w:rsidRPr="007B1FA0">
        <w:rPr>
          <w:rFonts w:ascii="Times New Roman" w:hAnsi="Times New Roman" w:cs="Times New Roman"/>
          <w:sz w:val="24"/>
          <w:szCs w:val="24"/>
          <w:shd w:val="clear" w:color="auto" w:fill="FFFFFF"/>
        </w:rPr>
        <w:t xml:space="preserve"> V neposlední řadě je také třeba zmínit finanční náročnost.</w:t>
      </w:r>
    </w:p>
    <w:p w14:paraId="4948C484" w14:textId="1D08A0A2" w:rsidR="00FE0E27" w:rsidRPr="005E2FFD" w:rsidRDefault="00FE0E27" w:rsidP="005E2FFD">
      <w:pPr>
        <w:pStyle w:val="ListParagraph"/>
        <w:spacing w:line="360" w:lineRule="auto"/>
        <w:ind w:left="0" w:firstLine="709"/>
        <w:jc w:val="both"/>
        <w:rPr>
          <w:rFonts w:ascii="Times New Roman" w:hAnsi="Times New Roman" w:cs="Times New Roman"/>
          <w:sz w:val="24"/>
          <w:szCs w:val="24"/>
        </w:rPr>
      </w:pPr>
      <w:r w:rsidRPr="007B1FA0">
        <w:rPr>
          <w:rFonts w:ascii="Times New Roman" w:hAnsi="Times New Roman" w:cs="Times New Roman"/>
          <w:sz w:val="24"/>
          <w:szCs w:val="24"/>
          <w:shd w:val="clear" w:color="auto" w:fill="FFFFFF"/>
        </w:rPr>
        <w:t xml:space="preserve">Situace učitelů působících ve školách </w:t>
      </w:r>
      <w:r w:rsidR="00E74C5A" w:rsidRPr="00E74C5A">
        <w:rPr>
          <w:rFonts w:ascii="Times New Roman" w:hAnsi="Times New Roman" w:cs="Times New Roman"/>
          <w:sz w:val="24"/>
          <w:szCs w:val="24"/>
          <w:shd w:val="clear" w:color="auto" w:fill="FFFFFF"/>
        </w:rPr>
        <w:t>zřízených podle § 16</w:t>
      </w:r>
      <w:r w:rsidR="00013ED7">
        <w:rPr>
          <w:rFonts w:ascii="Times New Roman" w:hAnsi="Times New Roman" w:cs="Times New Roman"/>
          <w:sz w:val="24"/>
          <w:szCs w:val="24"/>
          <w:shd w:val="clear" w:color="auto" w:fill="FFFFFF"/>
        </w:rPr>
        <w:t>,</w:t>
      </w:r>
      <w:r w:rsidR="00E74C5A" w:rsidRPr="00E74C5A">
        <w:rPr>
          <w:rFonts w:ascii="Times New Roman" w:hAnsi="Times New Roman" w:cs="Times New Roman"/>
          <w:sz w:val="24"/>
          <w:szCs w:val="24"/>
          <w:shd w:val="clear" w:color="auto" w:fill="FFFFFF"/>
        </w:rPr>
        <w:t xml:space="preserve"> odst. 9 školského zákona pro žáky se </w:t>
      </w:r>
      <w:r w:rsidRPr="007B1FA0">
        <w:rPr>
          <w:rFonts w:ascii="Times New Roman" w:hAnsi="Times New Roman" w:cs="Times New Roman"/>
          <w:sz w:val="24"/>
          <w:szCs w:val="24"/>
          <w:shd w:val="clear" w:color="auto" w:fill="FFFFFF"/>
        </w:rPr>
        <w:t>sluchovým postižením je nadto komplikována tím, že se v rámci jedné třídy setkáme s</w:t>
      </w:r>
      <w:r w:rsidR="00013ED7">
        <w:rPr>
          <w:rFonts w:ascii="Times New Roman" w:hAnsi="Times New Roman" w:cs="Times New Roman"/>
          <w:sz w:val="24"/>
          <w:szCs w:val="24"/>
          <w:shd w:val="clear" w:color="auto" w:fill="FFFFFF"/>
        </w:rPr>
        <w:t>e</w:t>
      </w:r>
      <w:r w:rsidRPr="007B1FA0">
        <w:rPr>
          <w:rFonts w:ascii="Times New Roman" w:hAnsi="Times New Roman" w:cs="Times New Roman"/>
          <w:sz w:val="24"/>
          <w:szCs w:val="24"/>
          <w:shd w:val="clear" w:color="auto" w:fill="FFFFFF"/>
        </w:rPr>
        <w:t> žáky, kteří vykazují (často velmi) různou úroveň kompetencí ne</w:t>
      </w:r>
      <w:r w:rsidR="00CB51A5">
        <w:rPr>
          <w:rFonts w:ascii="Times New Roman" w:hAnsi="Times New Roman" w:cs="Times New Roman"/>
          <w:sz w:val="24"/>
          <w:szCs w:val="24"/>
          <w:shd w:val="clear" w:color="auto" w:fill="FFFFFF"/>
        </w:rPr>
        <w:t>jen v psané češtině, ale i v českém znakovém jazyce</w:t>
      </w:r>
      <w:r w:rsidRPr="007B1FA0">
        <w:rPr>
          <w:rFonts w:ascii="Times New Roman" w:hAnsi="Times New Roman" w:cs="Times New Roman"/>
          <w:sz w:val="24"/>
          <w:szCs w:val="24"/>
          <w:shd w:val="clear" w:color="auto" w:fill="FFFFFF"/>
        </w:rPr>
        <w:t>.</w:t>
      </w:r>
      <w:r w:rsidR="00CB51A5">
        <w:rPr>
          <w:rStyle w:val="FootnoteReference"/>
          <w:rFonts w:ascii="Times New Roman" w:hAnsi="Times New Roman" w:cs="Times New Roman"/>
          <w:sz w:val="24"/>
          <w:szCs w:val="24"/>
          <w:shd w:val="clear" w:color="auto" w:fill="FFFFFF"/>
        </w:rPr>
        <w:footnoteReference w:id="9"/>
      </w:r>
      <w:r w:rsidRPr="007B1FA0">
        <w:rPr>
          <w:rFonts w:ascii="Times New Roman" w:hAnsi="Times New Roman" w:cs="Times New Roman"/>
          <w:sz w:val="24"/>
          <w:szCs w:val="24"/>
          <w:shd w:val="clear" w:color="auto" w:fill="FFFFFF"/>
        </w:rPr>
        <w:t xml:space="preserve"> Před výukou je tedy potřeba zhodnotit úroveň jazykových kompetencí žáků a na základě těchto zjištění pak výuku plánovat, připravit a individualizovat, resp. volit vhodné metody a prostředky pro konkrétní skupinu (třídu) žáků i jednotlivé žáky.  </w:t>
      </w:r>
    </w:p>
    <w:p w14:paraId="6B0F8CB0" w14:textId="77777777" w:rsidR="00F02734" w:rsidRPr="007B1FA0" w:rsidRDefault="00F02734" w:rsidP="007B1FA0">
      <w:pPr>
        <w:spacing w:line="360" w:lineRule="auto"/>
        <w:contextualSpacing/>
        <w:jc w:val="both"/>
        <w:rPr>
          <w:rFonts w:ascii="Times New Roman" w:hAnsi="Times New Roman" w:cs="Times New Roman"/>
          <w:b/>
          <w:sz w:val="24"/>
          <w:szCs w:val="24"/>
          <w:shd w:val="clear" w:color="auto" w:fill="FFFFFF"/>
        </w:rPr>
      </w:pPr>
    </w:p>
    <w:p w14:paraId="4E9524FD" w14:textId="2C9AA548" w:rsidR="00FD40F8" w:rsidRPr="007B1FA0" w:rsidRDefault="00A337E6" w:rsidP="005E2FFD">
      <w:pPr>
        <w:spacing w:line="360" w:lineRule="auto"/>
        <w:contextualSpacing/>
        <w:jc w:val="both"/>
        <w:rPr>
          <w:rFonts w:ascii="Times New Roman" w:hAnsi="Times New Roman" w:cs="Times New Roman"/>
          <w:b/>
          <w:sz w:val="24"/>
          <w:szCs w:val="24"/>
          <w:shd w:val="clear" w:color="auto" w:fill="FFFFFF"/>
        </w:rPr>
      </w:pPr>
      <w:r w:rsidRPr="007B1FA0">
        <w:rPr>
          <w:rFonts w:ascii="Times New Roman" w:hAnsi="Times New Roman" w:cs="Times New Roman"/>
          <w:b/>
          <w:sz w:val="24"/>
          <w:szCs w:val="24"/>
          <w:shd w:val="clear" w:color="auto" w:fill="FFFFFF"/>
        </w:rPr>
        <w:t>6</w:t>
      </w:r>
      <w:r w:rsidR="008D7911" w:rsidRPr="007B1FA0">
        <w:rPr>
          <w:rFonts w:ascii="Times New Roman" w:hAnsi="Times New Roman" w:cs="Times New Roman"/>
          <w:b/>
          <w:sz w:val="24"/>
          <w:szCs w:val="24"/>
          <w:shd w:val="clear" w:color="auto" w:fill="FFFFFF"/>
        </w:rPr>
        <w:t xml:space="preserve">.1 </w:t>
      </w:r>
      <w:r w:rsidR="00FD40F8" w:rsidRPr="007B1FA0">
        <w:rPr>
          <w:rFonts w:ascii="Times New Roman" w:hAnsi="Times New Roman" w:cs="Times New Roman"/>
          <w:b/>
          <w:sz w:val="24"/>
          <w:szCs w:val="24"/>
          <w:shd w:val="clear" w:color="auto" w:fill="FFFFFF"/>
        </w:rPr>
        <w:t>Čeština v rámci výuky naukových předmětů u neslyšících žáků</w:t>
      </w:r>
    </w:p>
    <w:p w14:paraId="4AB8CADC" w14:textId="0FA98ED9" w:rsidR="003F7912" w:rsidRPr="007B1FA0" w:rsidRDefault="003F7912" w:rsidP="005E2FFD">
      <w:pPr>
        <w:spacing w:line="360" w:lineRule="auto"/>
        <w:jc w:val="both"/>
        <w:rPr>
          <w:rFonts w:ascii="Times New Roman" w:hAnsi="Times New Roman" w:cs="Times New Roman"/>
          <w:sz w:val="24"/>
          <w:szCs w:val="24"/>
          <w:shd w:val="clear" w:color="auto" w:fill="FFFFFF"/>
        </w:rPr>
      </w:pPr>
      <w:r w:rsidRPr="007B1FA0">
        <w:rPr>
          <w:rFonts w:ascii="Times New Roman" w:hAnsi="Times New Roman" w:cs="Times New Roman"/>
          <w:sz w:val="24"/>
          <w:szCs w:val="24"/>
          <w:shd w:val="clear" w:color="auto" w:fill="FFFFFF"/>
        </w:rPr>
        <w:t>Ve výuce naukových předmětů u neslyšící</w:t>
      </w:r>
      <w:r w:rsidR="00E44930" w:rsidRPr="007B1FA0">
        <w:rPr>
          <w:rFonts w:ascii="Times New Roman" w:hAnsi="Times New Roman" w:cs="Times New Roman"/>
          <w:sz w:val="24"/>
          <w:szCs w:val="24"/>
          <w:shd w:val="clear" w:color="auto" w:fill="FFFFFF"/>
        </w:rPr>
        <w:t>c</w:t>
      </w:r>
      <w:r w:rsidRPr="007B1FA0">
        <w:rPr>
          <w:rFonts w:ascii="Times New Roman" w:hAnsi="Times New Roman" w:cs="Times New Roman"/>
          <w:sz w:val="24"/>
          <w:szCs w:val="24"/>
          <w:shd w:val="clear" w:color="auto" w:fill="FFFFFF"/>
        </w:rPr>
        <w:t xml:space="preserve">h žáků můžeme vymezit </w:t>
      </w:r>
      <w:r w:rsidR="00EB4DED" w:rsidRPr="007B1FA0">
        <w:rPr>
          <w:rFonts w:ascii="Times New Roman" w:hAnsi="Times New Roman" w:cs="Times New Roman"/>
          <w:sz w:val="24"/>
          <w:szCs w:val="24"/>
          <w:shd w:val="clear" w:color="auto" w:fill="FFFFFF"/>
        </w:rPr>
        <w:t>tř</w:t>
      </w:r>
      <w:r w:rsidRPr="007B1FA0">
        <w:rPr>
          <w:rFonts w:ascii="Times New Roman" w:hAnsi="Times New Roman" w:cs="Times New Roman"/>
          <w:sz w:val="24"/>
          <w:szCs w:val="24"/>
          <w:shd w:val="clear" w:color="auto" w:fill="FFFFFF"/>
        </w:rPr>
        <w:t xml:space="preserve">i úrovně jazykových prostředků češtiny (srov. s konceptem CLIL, </w:t>
      </w:r>
      <w:hyperlink r:id="rId9" w:history="1">
        <w:r w:rsidRPr="0013045B">
          <w:rPr>
            <w:rStyle w:val="Hyperlink"/>
            <w:rFonts w:ascii="Times New Roman" w:hAnsi="Times New Roman" w:cs="Times New Roman"/>
            <w:sz w:val="24"/>
            <w:szCs w:val="24"/>
            <w:shd w:val="clear" w:color="auto" w:fill="FFFFFF"/>
          </w:rPr>
          <w:t xml:space="preserve">Procházková, </w:t>
        </w:r>
        <w:r w:rsidR="00FD40F8" w:rsidRPr="0013045B">
          <w:rPr>
            <w:rStyle w:val="Hyperlink"/>
            <w:rFonts w:ascii="Times New Roman" w:hAnsi="Times New Roman" w:cs="Times New Roman"/>
            <w:sz w:val="24"/>
            <w:szCs w:val="24"/>
            <w:shd w:val="clear" w:color="auto" w:fill="FFFFFF"/>
          </w:rPr>
          <w:t>2012</w:t>
        </w:r>
        <w:r w:rsidR="00F93E96" w:rsidRPr="0013045B">
          <w:rPr>
            <w:rStyle w:val="Hyperlink"/>
            <w:rFonts w:ascii="Times New Roman" w:hAnsi="Times New Roman" w:cs="Times New Roman"/>
            <w:sz w:val="24"/>
            <w:szCs w:val="24"/>
            <w:shd w:val="clear" w:color="auto" w:fill="FFFFFF"/>
          </w:rPr>
          <w:t>a</w:t>
        </w:r>
      </w:hyperlink>
      <w:r w:rsidR="00FD40F8" w:rsidRPr="007B1FA0">
        <w:rPr>
          <w:rFonts w:ascii="Times New Roman" w:hAnsi="Times New Roman" w:cs="Times New Roman"/>
          <w:sz w:val="24"/>
          <w:szCs w:val="24"/>
          <w:shd w:val="clear" w:color="auto" w:fill="FFFFFF"/>
        </w:rPr>
        <w:t>)</w:t>
      </w:r>
      <w:r w:rsidRPr="007B1FA0">
        <w:rPr>
          <w:rFonts w:ascii="Times New Roman" w:hAnsi="Times New Roman" w:cs="Times New Roman"/>
          <w:sz w:val="24"/>
          <w:szCs w:val="24"/>
          <w:shd w:val="clear" w:color="auto" w:fill="FFFFFF"/>
        </w:rPr>
        <w:t>:</w:t>
      </w:r>
      <w:r w:rsidR="00FD40F8" w:rsidRPr="007B1FA0">
        <w:rPr>
          <w:rFonts w:ascii="Times New Roman" w:hAnsi="Times New Roman" w:cs="Times New Roman"/>
          <w:sz w:val="24"/>
          <w:szCs w:val="24"/>
          <w:shd w:val="clear" w:color="auto" w:fill="FFFFFF"/>
        </w:rPr>
        <w:t xml:space="preserve"> </w:t>
      </w:r>
    </w:p>
    <w:p w14:paraId="2E4B48AB" w14:textId="7548F93C" w:rsidR="003F7912" w:rsidRPr="007B1FA0" w:rsidRDefault="003F7912" w:rsidP="007B1FA0">
      <w:pPr>
        <w:pStyle w:val="ListParagraph"/>
        <w:numPr>
          <w:ilvl w:val="0"/>
          <w:numId w:val="3"/>
        </w:numPr>
        <w:spacing w:line="360" w:lineRule="auto"/>
        <w:jc w:val="both"/>
        <w:rPr>
          <w:rFonts w:ascii="Times New Roman" w:hAnsi="Times New Roman" w:cs="Times New Roman"/>
          <w:sz w:val="24"/>
          <w:szCs w:val="24"/>
          <w:shd w:val="clear" w:color="auto" w:fill="FFFFFF"/>
        </w:rPr>
      </w:pPr>
      <w:r w:rsidRPr="007B1FA0">
        <w:rPr>
          <w:rFonts w:ascii="Times New Roman" w:hAnsi="Times New Roman" w:cs="Times New Roman"/>
          <w:b/>
          <w:sz w:val="24"/>
          <w:szCs w:val="24"/>
          <w:shd w:val="clear" w:color="auto" w:fill="FFFFFF"/>
        </w:rPr>
        <w:t>Jazykové prostředky specifické pro daný předmět</w:t>
      </w:r>
      <w:r w:rsidR="00497BD6" w:rsidRPr="007B1FA0">
        <w:rPr>
          <w:rFonts w:ascii="Times New Roman" w:hAnsi="Times New Roman" w:cs="Times New Roman"/>
          <w:b/>
          <w:sz w:val="24"/>
          <w:szCs w:val="24"/>
          <w:shd w:val="clear" w:color="auto" w:fill="FFFFFF"/>
        </w:rPr>
        <w:t xml:space="preserve"> (</w:t>
      </w:r>
      <w:r w:rsidRPr="007B1FA0">
        <w:rPr>
          <w:rFonts w:ascii="Times New Roman" w:hAnsi="Times New Roman" w:cs="Times New Roman"/>
          <w:b/>
          <w:sz w:val="24"/>
          <w:szCs w:val="24"/>
          <w:shd w:val="clear" w:color="auto" w:fill="FFFFFF"/>
        </w:rPr>
        <w:t>obor</w:t>
      </w:r>
      <w:r w:rsidR="00497BD6" w:rsidRPr="007B1FA0">
        <w:rPr>
          <w:rFonts w:ascii="Times New Roman" w:hAnsi="Times New Roman" w:cs="Times New Roman"/>
          <w:b/>
          <w:sz w:val="24"/>
          <w:szCs w:val="24"/>
          <w:shd w:val="clear" w:color="auto" w:fill="FFFFFF"/>
        </w:rPr>
        <w:t>)</w:t>
      </w:r>
      <w:r w:rsidRPr="008C2E82">
        <w:rPr>
          <w:rFonts w:ascii="Times New Roman" w:hAnsi="Times New Roman" w:cs="Times New Roman"/>
          <w:sz w:val="24"/>
          <w:szCs w:val="24"/>
          <w:shd w:val="clear" w:color="auto" w:fill="FFFFFF"/>
        </w:rPr>
        <w:t>:</w:t>
      </w:r>
      <w:r w:rsidRPr="007B1FA0">
        <w:rPr>
          <w:rFonts w:ascii="Times New Roman" w:hAnsi="Times New Roman" w:cs="Times New Roman"/>
          <w:sz w:val="24"/>
          <w:szCs w:val="24"/>
          <w:shd w:val="clear" w:color="auto" w:fill="FFFFFF"/>
        </w:rPr>
        <w:t xml:space="preserve"> </w:t>
      </w:r>
      <w:r w:rsidR="00497BD6" w:rsidRPr="007B1FA0">
        <w:rPr>
          <w:rFonts w:ascii="Times New Roman" w:hAnsi="Times New Roman" w:cs="Times New Roman"/>
          <w:sz w:val="24"/>
          <w:szCs w:val="24"/>
          <w:shd w:val="clear" w:color="auto" w:fill="FFFFFF"/>
        </w:rPr>
        <w:t>J</w:t>
      </w:r>
      <w:r w:rsidRPr="007B1FA0">
        <w:rPr>
          <w:rFonts w:ascii="Times New Roman" w:hAnsi="Times New Roman" w:cs="Times New Roman"/>
          <w:sz w:val="24"/>
          <w:szCs w:val="24"/>
          <w:shd w:val="clear" w:color="auto" w:fill="FFFFFF"/>
        </w:rPr>
        <w:t>de zejména o </w:t>
      </w:r>
      <w:r w:rsidR="00FD40F8" w:rsidRPr="007B1FA0">
        <w:rPr>
          <w:rFonts w:ascii="Times New Roman" w:hAnsi="Times New Roman" w:cs="Times New Roman"/>
          <w:b/>
          <w:sz w:val="24"/>
          <w:szCs w:val="24"/>
          <w:shd w:val="clear" w:color="auto" w:fill="FFFFFF"/>
        </w:rPr>
        <w:t xml:space="preserve">odbornou slovní zásobu </w:t>
      </w:r>
      <w:r w:rsidRPr="007B1FA0">
        <w:rPr>
          <w:rFonts w:ascii="Times New Roman" w:hAnsi="Times New Roman" w:cs="Times New Roman"/>
          <w:b/>
          <w:sz w:val="24"/>
          <w:szCs w:val="24"/>
          <w:shd w:val="clear" w:color="auto" w:fill="FFFFFF"/>
        </w:rPr>
        <w:t>a slovní spojení</w:t>
      </w:r>
      <w:r w:rsidRPr="007B1FA0">
        <w:rPr>
          <w:rFonts w:ascii="Times New Roman" w:hAnsi="Times New Roman" w:cs="Times New Roman"/>
          <w:sz w:val="24"/>
          <w:szCs w:val="24"/>
          <w:shd w:val="clear" w:color="auto" w:fill="FFFFFF"/>
        </w:rPr>
        <w:t>:</w:t>
      </w:r>
      <w:r w:rsidR="00FD40F8" w:rsidRPr="007B1FA0">
        <w:rPr>
          <w:rFonts w:ascii="Times New Roman" w:hAnsi="Times New Roman" w:cs="Times New Roman"/>
          <w:sz w:val="24"/>
          <w:szCs w:val="24"/>
          <w:shd w:val="clear" w:color="auto" w:fill="FFFFFF"/>
        </w:rPr>
        <w:t xml:space="preserve"> učitel </w:t>
      </w:r>
      <w:r w:rsidRPr="007B1FA0">
        <w:rPr>
          <w:rFonts w:ascii="Times New Roman" w:hAnsi="Times New Roman" w:cs="Times New Roman"/>
          <w:sz w:val="24"/>
          <w:szCs w:val="24"/>
          <w:shd w:val="clear" w:color="auto" w:fill="FFFFFF"/>
        </w:rPr>
        <w:t xml:space="preserve">je může </w:t>
      </w:r>
      <w:r w:rsidR="00FD40F8" w:rsidRPr="007B1FA0">
        <w:rPr>
          <w:rFonts w:ascii="Times New Roman" w:hAnsi="Times New Roman" w:cs="Times New Roman"/>
          <w:sz w:val="24"/>
          <w:szCs w:val="24"/>
          <w:shd w:val="clear" w:color="auto" w:fill="FFFFFF"/>
        </w:rPr>
        <w:t xml:space="preserve">zprostředkovat na tabuli, plakátě, v </w:t>
      </w:r>
      <w:r w:rsidR="006A5DB9">
        <w:rPr>
          <w:rFonts w:ascii="Times New Roman" w:hAnsi="Times New Roman" w:cs="Times New Roman"/>
          <w:sz w:val="24"/>
          <w:szCs w:val="24"/>
          <w:shd w:val="clear" w:color="auto" w:fill="FFFFFF"/>
        </w:rPr>
        <w:t>PPT</w:t>
      </w:r>
      <w:r w:rsidR="00FD40F8" w:rsidRPr="007B1FA0">
        <w:rPr>
          <w:rFonts w:ascii="Times New Roman" w:hAnsi="Times New Roman" w:cs="Times New Roman"/>
          <w:sz w:val="24"/>
          <w:szCs w:val="24"/>
          <w:shd w:val="clear" w:color="auto" w:fill="FFFFFF"/>
        </w:rPr>
        <w:t xml:space="preserve"> prezentaci či v handoutu, který každý student dostane do ruky, ve formě seznamů, myšlenkových, resp. pojmových map, ilustrací s popisky apod. a</w:t>
      </w:r>
      <w:r w:rsidRPr="007B1FA0">
        <w:rPr>
          <w:rFonts w:ascii="Times New Roman" w:hAnsi="Times New Roman" w:cs="Times New Roman"/>
          <w:sz w:val="24"/>
          <w:szCs w:val="24"/>
          <w:shd w:val="clear" w:color="auto" w:fill="FFFFFF"/>
        </w:rPr>
        <w:t xml:space="preserve"> v průběhu výuky </w:t>
      </w:r>
      <w:r w:rsidR="002C7F28" w:rsidRPr="007B1FA0">
        <w:rPr>
          <w:rFonts w:ascii="Times New Roman" w:hAnsi="Times New Roman" w:cs="Times New Roman"/>
          <w:sz w:val="24"/>
          <w:szCs w:val="24"/>
          <w:shd w:val="clear" w:color="auto" w:fill="FFFFFF"/>
        </w:rPr>
        <w:t>s nimi pracovat</w:t>
      </w:r>
      <w:r w:rsidRPr="007B1FA0">
        <w:rPr>
          <w:rFonts w:ascii="Times New Roman" w:hAnsi="Times New Roman" w:cs="Times New Roman"/>
          <w:sz w:val="24"/>
          <w:szCs w:val="24"/>
          <w:shd w:val="clear" w:color="auto" w:fill="FFFFFF"/>
        </w:rPr>
        <w:t>; j</w:t>
      </w:r>
      <w:r w:rsidR="00FD40F8" w:rsidRPr="007B1FA0">
        <w:rPr>
          <w:rFonts w:ascii="Times New Roman" w:hAnsi="Times New Roman" w:cs="Times New Roman"/>
          <w:sz w:val="24"/>
          <w:szCs w:val="24"/>
          <w:shd w:val="clear" w:color="auto" w:fill="FFFFFF"/>
        </w:rPr>
        <w:t xml:space="preserve">e </w:t>
      </w:r>
      <w:r w:rsidR="007E2D92">
        <w:rPr>
          <w:rFonts w:ascii="Times New Roman" w:hAnsi="Times New Roman" w:cs="Times New Roman"/>
          <w:sz w:val="24"/>
          <w:szCs w:val="24"/>
          <w:shd w:val="clear" w:color="auto" w:fill="FFFFFF"/>
        </w:rPr>
        <w:t xml:space="preserve">také </w:t>
      </w:r>
      <w:r w:rsidR="00FD40F8" w:rsidRPr="007B1FA0">
        <w:rPr>
          <w:rFonts w:ascii="Times New Roman" w:hAnsi="Times New Roman" w:cs="Times New Roman"/>
          <w:sz w:val="24"/>
          <w:szCs w:val="24"/>
          <w:shd w:val="clear" w:color="auto" w:fill="FFFFFF"/>
        </w:rPr>
        <w:t xml:space="preserve">žádoucí, aby žáci </w:t>
      </w:r>
      <w:r w:rsidR="007E2D92">
        <w:rPr>
          <w:rFonts w:ascii="Times New Roman" w:hAnsi="Times New Roman" w:cs="Times New Roman"/>
          <w:sz w:val="24"/>
          <w:szCs w:val="24"/>
          <w:shd w:val="clear" w:color="auto" w:fill="FFFFFF"/>
        </w:rPr>
        <w:t>pracovali</w:t>
      </w:r>
      <w:r w:rsidR="00013ED7" w:rsidRPr="007B1FA0">
        <w:rPr>
          <w:rFonts w:ascii="Times New Roman" w:hAnsi="Times New Roman" w:cs="Times New Roman"/>
          <w:sz w:val="24"/>
          <w:szCs w:val="24"/>
          <w:shd w:val="clear" w:color="auto" w:fill="FFFFFF"/>
        </w:rPr>
        <w:t xml:space="preserve"> </w:t>
      </w:r>
      <w:r w:rsidR="00FD40F8" w:rsidRPr="007B1FA0">
        <w:rPr>
          <w:rFonts w:ascii="Times New Roman" w:hAnsi="Times New Roman" w:cs="Times New Roman"/>
          <w:sz w:val="24"/>
          <w:szCs w:val="24"/>
          <w:shd w:val="clear" w:color="auto" w:fill="FFFFFF"/>
        </w:rPr>
        <w:t>se slovníky, ale situace je</w:t>
      </w:r>
      <w:r w:rsidR="0091214E" w:rsidRPr="007B1FA0">
        <w:rPr>
          <w:rFonts w:ascii="Times New Roman" w:hAnsi="Times New Roman" w:cs="Times New Roman"/>
          <w:sz w:val="24"/>
          <w:szCs w:val="24"/>
          <w:shd w:val="clear" w:color="auto" w:fill="FFFFFF"/>
        </w:rPr>
        <w:t xml:space="preserve"> bohužel</w:t>
      </w:r>
      <w:r w:rsidR="00FD40F8" w:rsidRPr="007B1FA0">
        <w:rPr>
          <w:rFonts w:ascii="Times New Roman" w:hAnsi="Times New Roman" w:cs="Times New Roman"/>
          <w:sz w:val="24"/>
          <w:szCs w:val="24"/>
          <w:shd w:val="clear" w:color="auto" w:fill="FFFFFF"/>
        </w:rPr>
        <w:t xml:space="preserve"> </w:t>
      </w:r>
      <w:r w:rsidR="00F02734" w:rsidRPr="007B1FA0">
        <w:rPr>
          <w:rFonts w:ascii="Times New Roman" w:hAnsi="Times New Roman" w:cs="Times New Roman"/>
          <w:sz w:val="24"/>
          <w:szCs w:val="24"/>
          <w:shd w:val="clear" w:color="auto" w:fill="FFFFFF"/>
        </w:rPr>
        <w:t xml:space="preserve">ztížena </w:t>
      </w:r>
      <w:r w:rsidR="00FD40F8" w:rsidRPr="007B1FA0">
        <w:rPr>
          <w:rFonts w:ascii="Times New Roman" w:hAnsi="Times New Roman" w:cs="Times New Roman"/>
          <w:sz w:val="24"/>
          <w:szCs w:val="24"/>
          <w:shd w:val="clear" w:color="auto" w:fill="FFFFFF"/>
        </w:rPr>
        <w:t>nedostatkem dvojjazyčných (nejen oborově</w:t>
      </w:r>
      <w:r w:rsidR="00F02734" w:rsidRPr="007B1FA0">
        <w:rPr>
          <w:rFonts w:ascii="Times New Roman" w:hAnsi="Times New Roman" w:cs="Times New Roman"/>
          <w:sz w:val="24"/>
          <w:szCs w:val="24"/>
          <w:shd w:val="clear" w:color="auto" w:fill="FFFFFF"/>
        </w:rPr>
        <w:t xml:space="preserve"> zaměřených) slovníků mezi </w:t>
      </w:r>
      <w:r w:rsidR="000A1A07">
        <w:rPr>
          <w:rFonts w:ascii="Times New Roman" w:hAnsi="Times New Roman" w:cs="Times New Roman"/>
          <w:sz w:val="24"/>
          <w:szCs w:val="24"/>
          <w:shd w:val="clear" w:color="auto" w:fill="FFFFFF"/>
        </w:rPr>
        <w:t xml:space="preserve">českým </w:t>
      </w:r>
      <w:r w:rsidR="00F02734" w:rsidRPr="007B1FA0">
        <w:rPr>
          <w:rFonts w:ascii="Times New Roman" w:hAnsi="Times New Roman" w:cs="Times New Roman"/>
          <w:sz w:val="24"/>
          <w:szCs w:val="24"/>
          <w:shd w:val="clear" w:color="auto" w:fill="FFFFFF"/>
        </w:rPr>
        <w:t>a </w:t>
      </w:r>
      <w:r w:rsidR="000A1A07">
        <w:rPr>
          <w:rFonts w:ascii="Times New Roman" w:hAnsi="Times New Roman" w:cs="Times New Roman"/>
          <w:sz w:val="24"/>
          <w:szCs w:val="24"/>
          <w:shd w:val="clear" w:color="auto" w:fill="FFFFFF"/>
        </w:rPr>
        <w:t>českým znakovým jazykem</w:t>
      </w:r>
      <w:r w:rsidR="00FD40F8" w:rsidRPr="007B1FA0">
        <w:rPr>
          <w:rFonts w:ascii="Times New Roman" w:hAnsi="Times New Roman" w:cs="Times New Roman"/>
          <w:sz w:val="24"/>
          <w:szCs w:val="24"/>
          <w:shd w:val="clear" w:color="auto" w:fill="FFFFFF"/>
        </w:rPr>
        <w:t xml:space="preserve"> i výkladových slovníků v</w:t>
      </w:r>
      <w:r w:rsidR="000A1A07">
        <w:rPr>
          <w:rFonts w:ascii="Times New Roman" w:hAnsi="Times New Roman" w:cs="Times New Roman"/>
          <w:sz w:val="24"/>
          <w:szCs w:val="24"/>
          <w:shd w:val="clear" w:color="auto" w:fill="FFFFFF"/>
        </w:rPr>
        <w:t> českém znakovém jazyce</w:t>
      </w:r>
      <w:r w:rsidR="0091214E" w:rsidRPr="007B1FA0">
        <w:rPr>
          <w:rFonts w:ascii="Times New Roman" w:hAnsi="Times New Roman" w:cs="Times New Roman"/>
          <w:sz w:val="24"/>
          <w:szCs w:val="24"/>
          <w:shd w:val="clear" w:color="auto" w:fill="FFFFFF"/>
        </w:rPr>
        <w:t xml:space="preserve"> a tím, že výkladové slovníky v </w:t>
      </w:r>
      <w:r w:rsidR="00FD40F8" w:rsidRPr="007B1FA0">
        <w:rPr>
          <w:rFonts w:ascii="Times New Roman" w:hAnsi="Times New Roman" w:cs="Times New Roman"/>
          <w:sz w:val="24"/>
          <w:szCs w:val="24"/>
          <w:shd w:val="clear" w:color="auto" w:fill="FFFFFF"/>
        </w:rPr>
        <w:t>češtině jsou zaměřeny spíše na slyšící uživatele a potřebám neslyšících uživatelů nemusejí vyhovovat</w:t>
      </w:r>
      <w:r w:rsidR="0091214E" w:rsidRPr="007B1FA0">
        <w:rPr>
          <w:rFonts w:ascii="Times New Roman" w:hAnsi="Times New Roman" w:cs="Times New Roman"/>
          <w:sz w:val="24"/>
          <w:szCs w:val="24"/>
          <w:shd w:val="clear" w:color="auto" w:fill="FFFFFF"/>
        </w:rPr>
        <w:t>.</w:t>
      </w:r>
    </w:p>
    <w:p w14:paraId="192F8D6F" w14:textId="4FD8460F" w:rsidR="003F7912" w:rsidRPr="007B1FA0" w:rsidRDefault="003F7912" w:rsidP="007B1FA0">
      <w:pPr>
        <w:pStyle w:val="ListParagraph"/>
        <w:numPr>
          <w:ilvl w:val="0"/>
          <w:numId w:val="3"/>
        </w:numPr>
        <w:spacing w:line="360" w:lineRule="auto"/>
        <w:jc w:val="both"/>
        <w:rPr>
          <w:rFonts w:ascii="Times New Roman" w:hAnsi="Times New Roman" w:cs="Times New Roman"/>
          <w:sz w:val="24"/>
          <w:szCs w:val="24"/>
          <w:shd w:val="clear" w:color="auto" w:fill="FFFFFF"/>
        </w:rPr>
      </w:pPr>
      <w:r w:rsidRPr="007B1FA0">
        <w:rPr>
          <w:rFonts w:ascii="Times New Roman" w:hAnsi="Times New Roman" w:cs="Times New Roman"/>
          <w:b/>
          <w:sz w:val="24"/>
          <w:szCs w:val="24"/>
          <w:shd w:val="clear" w:color="auto" w:fill="FFFFFF"/>
        </w:rPr>
        <w:lastRenderedPageBreak/>
        <w:t>Jazykové prostředky akademického</w:t>
      </w:r>
      <w:r w:rsidR="00FD40F8" w:rsidRPr="007B1FA0">
        <w:rPr>
          <w:rFonts w:ascii="Times New Roman" w:hAnsi="Times New Roman" w:cs="Times New Roman"/>
          <w:b/>
          <w:sz w:val="24"/>
          <w:szCs w:val="24"/>
          <w:shd w:val="clear" w:color="auto" w:fill="FFFFFF"/>
        </w:rPr>
        <w:t xml:space="preserve"> jazyk</w:t>
      </w:r>
      <w:r w:rsidRPr="007B1FA0">
        <w:rPr>
          <w:rFonts w:ascii="Times New Roman" w:hAnsi="Times New Roman" w:cs="Times New Roman"/>
          <w:b/>
          <w:sz w:val="24"/>
          <w:szCs w:val="24"/>
          <w:shd w:val="clear" w:color="auto" w:fill="FFFFFF"/>
        </w:rPr>
        <w:t>a</w:t>
      </w:r>
      <w:r w:rsidRPr="00BE708B">
        <w:rPr>
          <w:rFonts w:ascii="Times New Roman" w:hAnsi="Times New Roman" w:cs="Times New Roman"/>
          <w:b/>
          <w:sz w:val="24"/>
          <w:szCs w:val="24"/>
          <w:shd w:val="clear" w:color="auto" w:fill="FFFFFF"/>
        </w:rPr>
        <w:t>:</w:t>
      </w:r>
      <w:r w:rsidR="00FD40F8" w:rsidRPr="007B1FA0">
        <w:rPr>
          <w:rFonts w:ascii="Times New Roman" w:hAnsi="Times New Roman" w:cs="Times New Roman"/>
          <w:sz w:val="24"/>
          <w:szCs w:val="24"/>
          <w:shd w:val="clear" w:color="auto" w:fill="FFFFFF"/>
        </w:rPr>
        <w:t xml:space="preserve"> </w:t>
      </w:r>
      <w:r w:rsidR="00497BD6" w:rsidRPr="007B1FA0">
        <w:rPr>
          <w:rFonts w:ascii="Times New Roman" w:hAnsi="Times New Roman" w:cs="Times New Roman"/>
          <w:sz w:val="24"/>
          <w:szCs w:val="24"/>
          <w:shd w:val="clear" w:color="auto" w:fill="FFFFFF"/>
        </w:rPr>
        <w:t>Většinou jde o celé jazykové strukt</w:t>
      </w:r>
      <w:r w:rsidR="0091214E" w:rsidRPr="007B1FA0">
        <w:rPr>
          <w:rFonts w:ascii="Times New Roman" w:hAnsi="Times New Roman" w:cs="Times New Roman"/>
          <w:sz w:val="24"/>
          <w:szCs w:val="24"/>
          <w:shd w:val="clear" w:color="auto" w:fill="FFFFFF"/>
        </w:rPr>
        <w:t>ury, ne jen</w:t>
      </w:r>
      <w:r w:rsidR="00C25D53" w:rsidRPr="007B1FA0">
        <w:rPr>
          <w:rFonts w:ascii="Times New Roman" w:hAnsi="Times New Roman" w:cs="Times New Roman"/>
          <w:sz w:val="24"/>
          <w:szCs w:val="24"/>
          <w:shd w:val="clear" w:color="auto" w:fill="FFFFFF"/>
        </w:rPr>
        <w:t> </w:t>
      </w:r>
      <w:r w:rsidR="0091214E" w:rsidRPr="007B1FA0">
        <w:rPr>
          <w:rFonts w:ascii="Times New Roman" w:hAnsi="Times New Roman" w:cs="Times New Roman"/>
          <w:sz w:val="24"/>
          <w:szCs w:val="24"/>
          <w:shd w:val="clear" w:color="auto" w:fill="FFFFFF"/>
        </w:rPr>
        <w:t xml:space="preserve">o jednotlivá slova, </w:t>
      </w:r>
      <w:r w:rsidR="00FD40F8" w:rsidRPr="007B1FA0">
        <w:rPr>
          <w:rFonts w:ascii="Times New Roman" w:hAnsi="Times New Roman" w:cs="Times New Roman"/>
          <w:sz w:val="24"/>
          <w:szCs w:val="24"/>
          <w:shd w:val="clear" w:color="auto" w:fill="FFFFFF"/>
        </w:rPr>
        <w:t xml:space="preserve">například o výrazy, které využíváme pro formulaci otázek, hypotéz, pro třídění, srovnávání nebo hodnocení jevů apod. Na této úrovni může učitel poskytnout žákům oporu ve formě předem připravených ucelených jazykových struktur (jazykových rámců) nebo šablon pro odpovědi na otázky vztahující se probíranému tématu. </w:t>
      </w:r>
    </w:p>
    <w:p w14:paraId="50518F79" w14:textId="15B79787" w:rsidR="00FD40F8" w:rsidRPr="007B1FA0" w:rsidRDefault="003F7912" w:rsidP="007B1FA0">
      <w:pPr>
        <w:pStyle w:val="ListParagraph"/>
        <w:numPr>
          <w:ilvl w:val="0"/>
          <w:numId w:val="3"/>
        </w:numPr>
        <w:spacing w:line="360" w:lineRule="auto"/>
        <w:jc w:val="both"/>
        <w:rPr>
          <w:rFonts w:ascii="Times New Roman" w:hAnsi="Times New Roman" w:cs="Times New Roman"/>
          <w:sz w:val="24"/>
          <w:szCs w:val="24"/>
          <w:shd w:val="clear" w:color="auto" w:fill="FFFFFF"/>
        </w:rPr>
      </w:pPr>
      <w:r w:rsidRPr="007B1FA0">
        <w:rPr>
          <w:rFonts w:ascii="Times New Roman" w:hAnsi="Times New Roman" w:cs="Times New Roman"/>
          <w:b/>
          <w:sz w:val="24"/>
          <w:szCs w:val="24"/>
          <w:shd w:val="clear" w:color="auto" w:fill="FFFFFF"/>
        </w:rPr>
        <w:t>J</w:t>
      </w:r>
      <w:r w:rsidR="00FD40F8" w:rsidRPr="007B1FA0">
        <w:rPr>
          <w:rFonts w:ascii="Times New Roman" w:hAnsi="Times New Roman" w:cs="Times New Roman"/>
          <w:b/>
          <w:sz w:val="24"/>
          <w:szCs w:val="24"/>
          <w:shd w:val="clear" w:color="auto" w:fill="FFFFFF"/>
        </w:rPr>
        <w:t>azyk</w:t>
      </w:r>
      <w:r w:rsidRPr="007B1FA0">
        <w:rPr>
          <w:rFonts w:ascii="Times New Roman" w:hAnsi="Times New Roman" w:cs="Times New Roman"/>
          <w:b/>
          <w:sz w:val="24"/>
          <w:szCs w:val="24"/>
          <w:shd w:val="clear" w:color="auto" w:fill="FFFFFF"/>
        </w:rPr>
        <w:t>ové prostředky</w:t>
      </w:r>
      <w:r w:rsidR="00FD40F8" w:rsidRPr="007B1FA0">
        <w:rPr>
          <w:rFonts w:ascii="Times New Roman" w:hAnsi="Times New Roman" w:cs="Times New Roman"/>
          <w:b/>
          <w:sz w:val="24"/>
          <w:szCs w:val="24"/>
          <w:shd w:val="clear" w:color="auto" w:fill="FFFFFF"/>
        </w:rPr>
        <w:t xml:space="preserve"> </w:t>
      </w:r>
      <w:r w:rsidRPr="007B1FA0">
        <w:rPr>
          <w:rFonts w:ascii="Times New Roman" w:hAnsi="Times New Roman" w:cs="Times New Roman"/>
          <w:b/>
          <w:sz w:val="24"/>
          <w:szCs w:val="24"/>
          <w:shd w:val="clear" w:color="auto" w:fill="FFFFFF"/>
        </w:rPr>
        <w:t>běžné komunikace</w:t>
      </w:r>
      <w:r w:rsidRPr="00BE708B">
        <w:rPr>
          <w:rFonts w:ascii="Times New Roman" w:hAnsi="Times New Roman" w:cs="Times New Roman"/>
          <w:b/>
          <w:sz w:val="24"/>
          <w:szCs w:val="24"/>
          <w:shd w:val="clear" w:color="auto" w:fill="FFFFFF"/>
        </w:rPr>
        <w:t>,</w:t>
      </w:r>
      <w:r w:rsidRPr="007B1FA0">
        <w:rPr>
          <w:rFonts w:ascii="Times New Roman" w:hAnsi="Times New Roman" w:cs="Times New Roman"/>
          <w:b/>
          <w:sz w:val="24"/>
          <w:szCs w:val="24"/>
          <w:shd w:val="clear" w:color="auto" w:fill="FFFFFF"/>
        </w:rPr>
        <w:t xml:space="preserve"> </w:t>
      </w:r>
      <w:r w:rsidRPr="007B1FA0">
        <w:rPr>
          <w:rFonts w:ascii="Times New Roman" w:hAnsi="Times New Roman" w:cs="Times New Roman"/>
          <w:sz w:val="24"/>
          <w:szCs w:val="24"/>
          <w:shd w:val="clear" w:color="auto" w:fill="FFFFFF"/>
        </w:rPr>
        <w:t>včetně jazyka</w:t>
      </w:r>
      <w:r w:rsidRPr="007B1FA0">
        <w:rPr>
          <w:rFonts w:ascii="Times New Roman" w:hAnsi="Times New Roman" w:cs="Times New Roman"/>
          <w:b/>
          <w:sz w:val="24"/>
          <w:szCs w:val="24"/>
          <w:shd w:val="clear" w:color="auto" w:fill="FFFFFF"/>
        </w:rPr>
        <w:t xml:space="preserve"> </w:t>
      </w:r>
      <w:r w:rsidR="00FD40F8" w:rsidRPr="007B1FA0">
        <w:rPr>
          <w:rFonts w:ascii="Times New Roman" w:hAnsi="Times New Roman" w:cs="Times New Roman"/>
          <w:sz w:val="24"/>
          <w:szCs w:val="24"/>
          <w:shd w:val="clear" w:color="auto" w:fill="FFFFFF"/>
        </w:rPr>
        <w:t>konverzace a sociálního kontaktu (</w:t>
      </w:r>
      <w:r w:rsidRPr="007B1FA0">
        <w:rPr>
          <w:rFonts w:ascii="Times New Roman" w:hAnsi="Times New Roman" w:cs="Times New Roman"/>
          <w:sz w:val="24"/>
          <w:szCs w:val="24"/>
          <w:shd w:val="clear" w:color="auto" w:fill="FFFFFF"/>
        </w:rPr>
        <w:t xml:space="preserve">např. </w:t>
      </w:r>
      <w:r w:rsidR="00FD40F8" w:rsidRPr="007B1FA0">
        <w:rPr>
          <w:rFonts w:ascii="Times New Roman" w:hAnsi="Times New Roman" w:cs="Times New Roman"/>
          <w:sz w:val="24"/>
          <w:szCs w:val="24"/>
          <w:shd w:val="clear" w:color="auto" w:fill="FFFFFF"/>
        </w:rPr>
        <w:t>základní fráze v hodině – úvodní a závěrečný pozdrav, dotaz na správný v</w:t>
      </w:r>
      <w:r w:rsidR="00F02734" w:rsidRPr="007B1FA0">
        <w:rPr>
          <w:rFonts w:ascii="Times New Roman" w:hAnsi="Times New Roman" w:cs="Times New Roman"/>
          <w:sz w:val="24"/>
          <w:szCs w:val="24"/>
          <w:shd w:val="clear" w:color="auto" w:fill="FFFFFF"/>
        </w:rPr>
        <w:t>ýznam slova atp.)</w:t>
      </w:r>
      <w:r w:rsidR="00E35795">
        <w:rPr>
          <w:rFonts w:ascii="Times New Roman" w:hAnsi="Times New Roman" w:cs="Times New Roman"/>
          <w:sz w:val="24"/>
          <w:szCs w:val="24"/>
          <w:shd w:val="clear" w:color="auto" w:fill="FFFFFF"/>
        </w:rPr>
        <w:t>.</w:t>
      </w:r>
      <w:r w:rsidR="00FD40F8" w:rsidRPr="007B1FA0">
        <w:rPr>
          <w:rFonts w:ascii="Times New Roman" w:hAnsi="Times New Roman" w:cs="Times New Roman"/>
          <w:sz w:val="24"/>
          <w:szCs w:val="24"/>
          <w:shd w:val="clear" w:color="auto" w:fill="FFFFFF"/>
        </w:rPr>
        <w:t xml:space="preserve"> </w:t>
      </w:r>
    </w:p>
    <w:p w14:paraId="63F9FEFB" w14:textId="77777777" w:rsidR="002C7F28" w:rsidRPr="007B1FA0" w:rsidRDefault="002C7F28" w:rsidP="007B1FA0">
      <w:pPr>
        <w:pStyle w:val="ListParagraph"/>
        <w:spacing w:line="360" w:lineRule="auto"/>
        <w:ind w:left="360"/>
        <w:jc w:val="both"/>
        <w:rPr>
          <w:rFonts w:ascii="Times New Roman" w:hAnsi="Times New Roman" w:cs="Times New Roman"/>
          <w:sz w:val="24"/>
          <w:szCs w:val="24"/>
          <w:shd w:val="clear" w:color="auto" w:fill="FFFFFF"/>
        </w:rPr>
      </w:pPr>
    </w:p>
    <w:p w14:paraId="08B7BDDA" w14:textId="312781A6" w:rsidR="00FD40F8" w:rsidRDefault="002B1BA8" w:rsidP="005E2FFD">
      <w:pPr>
        <w:pStyle w:val="ListParagraph"/>
        <w:spacing w:line="360" w:lineRule="auto"/>
        <w:ind w:left="0" w:firstLine="708"/>
        <w:jc w:val="both"/>
        <w:rPr>
          <w:rFonts w:ascii="Times New Roman" w:hAnsi="Times New Roman" w:cs="Times New Roman"/>
          <w:sz w:val="24"/>
          <w:szCs w:val="24"/>
          <w:shd w:val="clear" w:color="auto" w:fill="FFFFFF"/>
        </w:rPr>
      </w:pPr>
      <w:r w:rsidRPr="007B1FA0">
        <w:rPr>
          <w:rFonts w:ascii="Times New Roman" w:hAnsi="Times New Roman" w:cs="Times New Roman"/>
          <w:sz w:val="24"/>
          <w:szCs w:val="24"/>
          <w:shd w:val="clear" w:color="auto" w:fill="FFFFFF"/>
        </w:rPr>
        <w:t xml:space="preserve">V česky psaných materiálech, které neslyšícím žákům v rámci výuky nejazykového předmětu předložíme a se kterými budou pracovat, se – v různé míře – objevují všechny úrovně jazyka. Žákům mohou v porozumění či plnění úkolů </w:t>
      </w:r>
      <w:r w:rsidR="002C7F28" w:rsidRPr="007B1FA0">
        <w:rPr>
          <w:rFonts w:ascii="Times New Roman" w:hAnsi="Times New Roman" w:cs="Times New Roman"/>
          <w:sz w:val="24"/>
          <w:szCs w:val="24"/>
          <w:shd w:val="clear" w:color="auto" w:fill="FFFFFF"/>
        </w:rPr>
        <w:t xml:space="preserve">a instrukcí bránit nejen </w:t>
      </w:r>
      <w:r w:rsidRPr="007B1FA0">
        <w:rPr>
          <w:rFonts w:ascii="Times New Roman" w:hAnsi="Times New Roman" w:cs="Times New Roman"/>
          <w:sz w:val="24"/>
          <w:szCs w:val="24"/>
          <w:shd w:val="clear" w:color="auto" w:fill="FFFFFF"/>
        </w:rPr>
        <w:t xml:space="preserve">neznámé výrazy, ale také obtížné gramatické struktury nebo složitější syntaktické konstrukce. </w:t>
      </w:r>
      <w:r w:rsidR="002C7F28" w:rsidRPr="007B1FA0">
        <w:rPr>
          <w:rFonts w:ascii="Times New Roman" w:hAnsi="Times New Roman" w:cs="Times New Roman"/>
          <w:sz w:val="24"/>
          <w:szCs w:val="24"/>
          <w:shd w:val="clear" w:color="auto" w:fill="FFFFFF"/>
        </w:rPr>
        <w:t xml:space="preserve">Je tedy nezbytné, aby učitelé </w:t>
      </w:r>
      <w:r w:rsidR="00F02734" w:rsidRPr="007B1FA0">
        <w:rPr>
          <w:rFonts w:ascii="Times New Roman" w:hAnsi="Times New Roman" w:cs="Times New Roman"/>
          <w:sz w:val="24"/>
          <w:szCs w:val="24"/>
          <w:shd w:val="clear" w:color="auto" w:fill="FFFFFF"/>
        </w:rPr>
        <w:t>věnovali pozornost nejen odborn</w:t>
      </w:r>
      <w:r w:rsidR="002C7F28" w:rsidRPr="007B1FA0">
        <w:rPr>
          <w:rFonts w:ascii="Times New Roman" w:hAnsi="Times New Roman" w:cs="Times New Roman"/>
          <w:sz w:val="24"/>
          <w:szCs w:val="24"/>
          <w:shd w:val="clear" w:color="auto" w:fill="FFFFFF"/>
        </w:rPr>
        <w:t>é slovní zásobě, ale aby pracovali také s akademickým</w:t>
      </w:r>
      <w:r w:rsidR="00E35795" w:rsidRPr="00E35795">
        <w:rPr>
          <w:rFonts w:ascii="Times New Roman" w:hAnsi="Times New Roman" w:cs="Times New Roman"/>
          <w:sz w:val="24"/>
          <w:szCs w:val="24"/>
          <w:shd w:val="clear" w:color="auto" w:fill="FFFFFF"/>
        </w:rPr>
        <w:t xml:space="preserve"> </w:t>
      </w:r>
      <w:r w:rsidR="00E35795" w:rsidRPr="007B1FA0">
        <w:rPr>
          <w:rFonts w:ascii="Times New Roman" w:hAnsi="Times New Roman" w:cs="Times New Roman"/>
          <w:sz w:val="24"/>
          <w:szCs w:val="24"/>
          <w:shd w:val="clear" w:color="auto" w:fill="FFFFFF"/>
        </w:rPr>
        <w:t>jazykem</w:t>
      </w:r>
      <w:r w:rsidR="002C7F28" w:rsidRPr="007B1FA0">
        <w:rPr>
          <w:rFonts w:ascii="Times New Roman" w:hAnsi="Times New Roman" w:cs="Times New Roman"/>
          <w:sz w:val="24"/>
          <w:szCs w:val="24"/>
          <w:shd w:val="clear" w:color="auto" w:fill="FFFFFF"/>
        </w:rPr>
        <w:t>.</w:t>
      </w:r>
    </w:p>
    <w:p w14:paraId="278700F8" w14:textId="77777777" w:rsidR="004D1D30" w:rsidRPr="007B1FA0" w:rsidRDefault="004D1D30" w:rsidP="00F14DF3">
      <w:pPr>
        <w:pStyle w:val="ListParagraph"/>
        <w:spacing w:line="360" w:lineRule="auto"/>
        <w:ind w:left="360" w:firstLine="348"/>
        <w:jc w:val="both"/>
        <w:rPr>
          <w:rFonts w:ascii="Times New Roman" w:hAnsi="Times New Roman" w:cs="Times New Roman"/>
          <w:sz w:val="24"/>
          <w:szCs w:val="24"/>
          <w:shd w:val="clear" w:color="auto" w:fill="FFFFFF"/>
        </w:rPr>
      </w:pPr>
    </w:p>
    <w:p w14:paraId="0BFAFF6F" w14:textId="3C8082A0" w:rsidR="00722B5D" w:rsidRPr="007B1FA0" w:rsidRDefault="00A337E6" w:rsidP="005E2FFD">
      <w:pPr>
        <w:spacing w:line="360" w:lineRule="auto"/>
        <w:contextualSpacing/>
        <w:jc w:val="both"/>
        <w:rPr>
          <w:rFonts w:ascii="Times New Roman" w:hAnsi="Times New Roman" w:cs="Times New Roman"/>
          <w:b/>
          <w:sz w:val="24"/>
          <w:szCs w:val="24"/>
          <w:shd w:val="clear" w:color="auto" w:fill="FFFFFF"/>
        </w:rPr>
      </w:pPr>
      <w:r w:rsidRPr="007B1FA0">
        <w:rPr>
          <w:rFonts w:ascii="Times New Roman" w:hAnsi="Times New Roman" w:cs="Times New Roman"/>
          <w:b/>
          <w:sz w:val="24"/>
          <w:szCs w:val="24"/>
          <w:shd w:val="clear" w:color="auto" w:fill="FFFFFF"/>
        </w:rPr>
        <w:t>6</w:t>
      </w:r>
      <w:r w:rsidR="008D7911" w:rsidRPr="007B1FA0">
        <w:rPr>
          <w:rFonts w:ascii="Times New Roman" w:hAnsi="Times New Roman" w:cs="Times New Roman"/>
          <w:b/>
          <w:sz w:val="24"/>
          <w:szCs w:val="24"/>
          <w:shd w:val="clear" w:color="auto" w:fill="FFFFFF"/>
        </w:rPr>
        <w:t xml:space="preserve">.2 </w:t>
      </w:r>
      <w:r w:rsidR="00FD40F8" w:rsidRPr="007B1FA0">
        <w:rPr>
          <w:rFonts w:ascii="Times New Roman" w:hAnsi="Times New Roman" w:cs="Times New Roman"/>
          <w:b/>
          <w:sz w:val="24"/>
          <w:szCs w:val="24"/>
          <w:shd w:val="clear" w:color="auto" w:fill="FFFFFF"/>
        </w:rPr>
        <w:t>Podpora v rámci výuky naukových předmětů</w:t>
      </w:r>
      <w:r w:rsidR="00497BD6" w:rsidRPr="007B1FA0">
        <w:rPr>
          <w:rFonts w:ascii="Times New Roman" w:hAnsi="Times New Roman" w:cs="Times New Roman"/>
          <w:b/>
          <w:sz w:val="24"/>
          <w:szCs w:val="24"/>
          <w:shd w:val="clear" w:color="auto" w:fill="FFFFFF"/>
        </w:rPr>
        <w:t xml:space="preserve"> u neslyšící</w:t>
      </w:r>
      <w:r w:rsidR="00722B5D" w:rsidRPr="007B1FA0">
        <w:rPr>
          <w:rFonts w:ascii="Times New Roman" w:hAnsi="Times New Roman" w:cs="Times New Roman"/>
          <w:b/>
          <w:sz w:val="24"/>
          <w:szCs w:val="24"/>
          <w:shd w:val="clear" w:color="auto" w:fill="FFFFFF"/>
        </w:rPr>
        <w:t>c</w:t>
      </w:r>
      <w:r w:rsidR="00497BD6" w:rsidRPr="007B1FA0">
        <w:rPr>
          <w:rFonts w:ascii="Times New Roman" w:hAnsi="Times New Roman" w:cs="Times New Roman"/>
          <w:b/>
          <w:sz w:val="24"/>
          <w:szCs w:val="24"/>
          <w:shd w:val="clear" w:color="auto" w:fill="FFFFFF"/>
        </w:rPr>
        <w:t>h žáků</w:t>
      </w:r>
    </w:p>
    <w:p w14:paraId="3725F162" w14:textId="57AFAACB" w:rsidR="00FD40F8" w:rsidRPr="007B1FA0" w:rsidRDefault="00FD40F8" w:rsidP="005E2FFD">
      <w:pPr>
        <w:spacing w:line="360" w:lineRule="auto"/>
        <w:contextualSpacing/>
        <w:jc w:val="both"/>
        <w:rPr>
          <w:rFonts w:ascii="Times New Roman" w:hAnsi="Times New Roman" w:cs="Times New Roman"/>
          <w:sz w:val="24"/>
          <w:szCs w:val="24"/>
          <w:shd w:val="clear" w:color="auto" w:fill="FFFFFF"/>
        </w:rPr>
      </w:pPr>
      <w:r w:rsidRPr="007B1FA0">
        <w:rPr>
          <w:rFonts w:ascii="Times New Roman" w:hAnsi="Times New Roman" w:cs="Times New Roman"/>
          <w:sz w:val="24"/>
          <w:szCs w:val="24"/>
        </w:rPr>
        <w:t xml:space="preserve">V konceptu CLIL, resp. integrovaného jazykového a nejazykového vyučování, a stejně tak ve výuce nejazykových předmětů u neslyšících žáků, hraje klíčovou roli tzv. </w:t>
      </w:r>
      <w:r w:rsidRPr="007B1FA0">
        <w:rPr>
          <w:rFonts w:ascii="Times New Roman" w:hAnsi="Times New Roman" w:cs="Times New Roman"/>
          <w:b/>
          <w:sz w:val="24"/>
          <w:szCs w:val="24"/>
        </w:rPr>
        <w:t>scaffolding.</w:t>
      </w:r>
      <w:r w:rsidRPr="007B1FA0">
        <w:rPr>
          <w:rFonts w:ascii="Times New Roman" w:hAnsi="Times New Roman" w:cs="Times New Roman"/>
          <w:sz w:val="24"/>
          <w:szCs w:val="24"/>
        </w:rPr>
        <w:t xml:space="preserve"> </w:t>
      </w:r>
      <w:r w:rsidR="00443ED8">
        <w:rPr>
          <w:rFonts w:ascii="Times New Roman" w:hAnsi="Times New Roman" w:cs="Times New Roman"/>
          <w:sz w:val="24"/>
          <w:szCs w:val="24"/>
        </w:rPr>
        <w:t>S</w:t>
      </w:r>
      <w:r w:rsidRPr="007B1FA0">
        <w:rPr>
          <w:rFonts w:ascii="Times New Roman" w:hAnsi="Times New Roman" w:cs="Times New Roman"/>
          <w:sz w:val="24"/>
          <w:szCs w:val="24"/>
        </w:rPr>
        <w:t>caffolding</w:t>
      </w:r>
      <w:r w:rsidR="006F4A55">
        <w:rPr>
          <w:rFonts w:ascii="Times New Roman" w:hAnsi="Times New Roman" w:cs="Times New Roman"/>
          <w:sz w:val="24"/>
          <w:szCs w:val="24"/>
        </w:rPr>
        <w:t>em</w:t>
      </w:r>
      <w:r w:rsidRPr="007B1FA0">
        <w:rPr>
          <w:rFonts w:ascii="Times New Roman" w:hAnsi="Times New Roman" w:cs="Times New Roman"/>
          <w:sz w:val="24"/>
          <w:szCs w:val="24"/>
        </w:rPr>
        <w:t xml:space="preserve"> (v překladu z angl. </w:t>
      </w:r>
      <w:r w:rsidR="00271A3E" w:rsidRPr="007B1FA0">
        <w:rPr>
          <w:rFonts w:ascii="Times New Roman" w:hAnsi="Times New Roman" w:cs="Times New Roman"/>
          <w:i/>
          <w:sz w:val="24"/>
          <w:szCs w:val="24"/>
        </w:rPr>
        <w:t>l</w:t>
      </w:r>
      <w:r w:rsidRPr="007B1FA0">
        <w:rPr>
          <w:rFonts w:ascii="Times New Roman" w:hAnsi="Times New Roman" w:cs="Times New Roman"/>
          <w:i/>
          <w:sz w:val="24"/>
          <w:szCs w:val="24"/>
        </w:rPr>
        <w:t xml:space="preserve">ešení </w:t>
      </w:r>
      <w:r w:rsidRPr="007B1FA0">
        <w:rPr>
          <w:rFonts w:ascii="Times New Roman" w:hAnsi="Times New Roman" w:cs="Times New Roman"/>
          <w:sz w:val="24"/>
          <w:szCs w:val="24"/>
        </w:rPr>
        <w:t>nebo</w:t>
      </w:r>
      <w:r w:rsidRPr="007B1FA0">
        <w:rPr>
          <w:rFonts w:ascii="Times New Roman" w:hAnsi="Times New Roman" w:cs="Times New Roman"/>
          <w:i/>
          <w:sz w:val="24"/>
          <w:szCs w:val="24"/>
        </w:rPr>
        <w:t xml:space="preserve"> </w:t>
      </w:r>
      <w:r w:rsidRPr="004864AA">
        <w:rPr>
          <w:rFonts w:ascii="Times New Roman" w:hAnsi="Times New Roman" w:cs="Times New Roman"/>
          <w:sz w:val="24"/>
          <w:szCs w:val="24"/>
        </w:rPr>
        <w:t>„</w:t>
      </w:r>
      <w:r w:rsidRPr="007B1FA0">
        <w:rPr>
          <w:rFonts w:ascii="Times New Roman" w:hAnsi="Times New Roman" w:cs="Times New Roman"/>
          <w:sz w:val="24"/>
          <w:szCs w:val="24"/>
        </w:rPr>
        <w:t>stavění,</w:t>
      </w:r>
      <w:r w:rsidRPr="007B1FA0">
        <w:rPr>
          <w:rFonts w:ascii="Times New Roman" w:hAnsi="Times New Roman" w:cs="Times New Roman"/>
          <w:i/>
          <w:sz w:val="24"/>
          <w:szCs w:val="24"/>
        </w:rPr>
        <w:t xml:space="preserve"> výstavba lešení</w:t>
      </w:r>
      <w:r w:rsidRPr="004864AA">
        <w:rPr>
          <w:rFonts w:ascii="Times New Roman" w:hAnsi="Times New Roman" w:cs="Times New Roman"/>
          <w:sz w:val="24"/>
          <w:szCs w:val="24"/>
        </w:rPr>
        <w:t>“</w:t>
      </w:r>
      <w:r w:rsidR="00497BD6" w:rsidRPr="007B1FA0">
        <w:rPr>
          <w:rFonts w:ascii="Times New Roman" w:hAnsi="Times New Roman" w:cs="Times New Roman"/>
          <w:sz w:val="24"/>
          <w:szCs w:val="24"/>
        </w:rPr>
        <w:t xml:space="preserve">) je </w:t>
      </w:r>
      <w:r w:rsidR="006F4A55">
        <w:rPr>
          <w:rFonts w:ascii="Times New Roman" w:hAnsi="Times New Roman" w:cs="Times New Roman"/>
          <w:sz w:val="24"/>
          <w:szCs w:val="24"/>
        </w:rPr>
        <w:t xml:space="preserve">míněno </w:t>
      </w:r>
      <w:r w:rsidRPr="007B1FA0">
        <w:rPr>
          <w:rFonts w:ascii="Times New Roman" w:hAnsi="Times New Roman" w:cs="Times New Roman"/>
          <w:sz w:val="24"/>
          <w:szCs w:val="24"/>
        </w:rPr>
        <w:t xml:space="preserve">vše, co učitel dělá, aby žákovi usnadnil učení, a to jak v rovině naukového předmětu, tak na úrovni </w:t>
      </w:r>
      <w:r w:rsidRPr="00CA03DA">
        <w:rPr>
          <w:rFonts w:ascii="Times New Roman" w:hAnsi="Times New Roman" w:cs="Times New Roman"/>
          <w:sz w:val="24"/>
          <w:szCs w:val="24"/>
        </w:rPr>
        <w:t>cizího/druhého jazyka (</w:t>
      </w:r>
      <w:hyperlink r:id="rId10" w:history="1">
        <w:r w:rsidRPr="00CA03DA">
          <w:rPr>
            <w:rStyle w:val="Hyperlink"/>
            <w:rFonts w:ascii="Times New Roman" w:hAnsi="Times New Roman" w:cs="Times New Roman"/>
            <w:sz w:val="24"/>
            <w:szCs w:val="24"/>
          </w:rPr>
          <w:t>Tejkalová, 2010</w:t>
        </w:r>
      </w:hyperlink>
      <w:r w:rsidRPr="00CA03DA">
        <w:rPr>
          <w:rFonts w:ascii="Times New Roman" w:hAnsi="Times New Roman" w:cs="Times New Roman"/>
          <w:sz w:val="24"/>
          <w:szCs w:val="24"/>
        </w:rPr>
        <w:t xml:space="preserve">). </w:t>
      </w:r>
      <w:r w:rsidRPr="00CA03DA">
        <w:rPr>
          <w:rFonts w:ascii="Times New Roman" w:hAnsi="Times New Roman" w:cs="Times New Roman"/>
          <w:sz w:val="24"/>
          <w:szCs w:val="24"/>
          <w:shd w:val="clear" w:color="auto" w:fill="FFFFFF"/>
        </w:rPr>
        <w:t xml:space="preserve">Mezi strategie scaffoldingu řadí </w:t>
      </w:r>
      <w:hyperlink r:id="rId11" w:history="1">
        <w:r w:rsidRPr="00CA03DA">
          <w:rPr>
            <w:rStyle w:val="Hyperlink"/>
            <w:rFonts w:ascii="Times New Roman" w:hAnsi="Times New Roman" w:cs="Times New Roman"/>
            <w:sz w:val="24"/>
            <w:szCs w:val="24"/>
            <w:shd w:val="clear" w:color="auto" w:fill="FFFFFF"/>
          </w:rPr>
          <w:t>Procházková (2012</w:t>
        </w:r>
        <w:r w:rsidR="00F93E96" w:rsidRPr="00CA03DA">
          <w:rPr>
            <w:rStyle w:val="Hyperlink"/>
            <w:rFonts w:ascii="Times New Roman" w:hAnsi="Times New Roman" w:cs="Times New Roman"/>
            <w:sz w:val="24"/>
            <w:szCs w:val="24"/>
            <w:shd w:val="clear" w:color="auto" w:fill="FFFFFF"/>
          </w:rPr>
          <w:t>a</w:t>
        </w:r>
        <w:r w:rsidRPr="00CA03DA">
          <w:rPr>
            <w:rStyle w:val="Hyperlink"/>
            <w:rFonts w:ascii="Times New Roman" w:hAnsi="Times New Roman" w:cs="Times New Roman"/>
            <w:sz w:val="24"/>
            <w:szCs w:val="24"/>
            <w:shd w:val="clear" w:color="auto" w:fill="FFFFFF"/>
          </w:rPr>
          <w:t>)</w:t>
        </w:r>
      </w:hyperlink>
      <w:r w:rsidRPr="007B1FA0">
        <w:rPr>
          <w:rFonts w:ascii="Times New Roman" w:hAnsi="Times New Roman" w:cs="Times New Roman"/>
          <w:sz w:val="24"/>
          <w:szCs w:val="24"/>
          <w:shd w:val="clear" w:color="auto" w:fill="FFFFFF"/>
        </w:rPr>
        <w:t xml:space="preserve"> napřík</w:t>
      </w:r>
      <w:r w:rsidR="002C7F28" w:rsidRPr="007B1FA0">
        <w:rPr>
          <w:rFonts w:ascii="Times New Roman" w:hAnsi="Times New Roman" w:cs="Times New Roman"/>
          <w:sz w:val="24"/>
          <w:szCs w:val="24"/>
          <w:shd w:val="clear" w:color="auto" w:fill="FFFFFF"/>
        </w:rPr>
        <w:t>lad přeformulování zadání úlohy nebo</w:t>
      </w:r>
      <w:r w:rsidRPr="007B1FA0">
        <w:rPr>
          <w:rFonts w:ascii="Times New Roman" w:hAnsi="Times New Roman" w:cs="Times New Roman"/>
          <w:sz w:val="24"/>
          <w:szCs w:val="24"/>
          <w:shd w:val="clear" w:color="auto" w:fill="FFFFFF"/>
        </w:rPr>
        <w:t xml:space="preserve"> cílenou</w:t>
      </w:r>
      <w:r w:rsidR="00497BD6" w:rsidRPr="007B1FA0">
        <w:rPr>
          <w:rFonts w:ascii="Times New Roman" w:hAnsi="Times New Roman" w:cs="Times New Roman"/>
          <w:sz w:val="24"/>
          <w:szCs w:val="24"/>
          <w:shd w:val="clear" w:color="auto" w:fill="FFFFFF"/>
        </w:rPr>
        <w:t xml:space="preserve"> práci</w:t>
      </w:r>
      <w:r w:rsidRPr="007B1FA0">
        <w:rPr>
          <w:rFonts w:ascii="Times New Roman" w:hAnsi="Times New Roman" w:cs="Times New Roman"/>
          <w:sz w:val="24"/>
          <w:szCs w:val="24"/>
          <w:shd w:val="clear" w:color="auto" w:fill="FFFFFF"/>
        </w:rPr>
        <w:t xml:space="preserve"> s textem: strukturování, zvýraznění aj., </w:t>
      </w:r>
      <w:r w:rsidR="003D2F23" w:rsidRPr="007B1FA0">
        <w:rPr>
          <w:rFonts w:ascii="Times New Roman" w:hAnsi="Times New Roman" w:cs="Times New Roman"/>
          <w:sz w:val="24"/>
          <w:szCs w:val="24"/>
          <w:shd w:val="clear" w:color="auto" w:fill="FFFFFF"/>
        </w:rPr>
        <w:t xml:space="preserve">využití </w:t>
      </w:r>
      <w:r w:rsidRPr="007B1FA0">
        <w:rPr>
          <w:rFonts w:ascii="Times New Roman" w:hAnsi="Times New Roman" w:cs="Times New Roman"/>
          <w:sz w:val="24"/>
          <w:szCs w:val="24"/>
          <w:shd w:val="clear" w:color="auto" w:fill="FFFFFF"/>
        </w:rPr>
        <w:t>neverbální</w:t>
      </w:r>
      <w:r w:rsidR="003D2F23" w:rsidRPr="007B1FA0">
        <w:rPr>
          <w:rFonts w:ascii="Times New Roman" w:hAnsi="Times New Roman" w:cs="Times New Roman"/>
          <w:sz w:val="24"/>
          <w:szCs w:val="24"/>
          <w:shd w:val="clear" w:color="auto" w:fill="FFFFFF"/>
        </w:rPr>
        <w:t>ch</w:t>
      </w:r>
      <w:r w:rsidRPr="007B1FA0">
        <w:rPr>
          <w:rFonts w:ascii="Times New Roman" w:hAnsi="Times New Roman" w:cs="Times New Roman"/>
          <w:sz w:val="24"/>
          <w:szCs w:val="24"/>
          <w:shd w:val="clear" w:color="auto" w:fill="FFFFFF"/>
        </w:rPr>
        <w:t xml:space="preserve"> prostředk</w:t>
      </w:r>
      <w:r w:rsidR="003D2F23" w:rsidRPr="007B1FA0">
        <w:rPr>
          <w:rFonts w:ascii="Times New Roman" w:hAnsi="Times New Roman" w:cs="Times New Roman"/>
          <w:sz w:val="24"/>
          <w:szCs w:val="24"/>
          <w:shd w:val="clear" w:color="auto" w:fill="FFFFFF"/>
        </w:rPr>
        <w:t>ů</w:t>
      </w:r>
      <w:r w:rsidRPr="007B1FA0">
        <w:rPr>
          <w:rFonts w:ascii="Times New Roman" w:hAnsi="Times New Roman" w:cs="Times New Roman"/>
          <w:sz w:val="24"/>
          <w:szCs w:val="24"/>
          <w:shd w:val="clear" w:color="auto" w:fill="FFFFFF"/>
        </w:rPr>
        <w:t xml:space="preserve"> komunikace (mimika, gesta), grafické organiz</w:t>
      </w:r>
      <w:r w:rsidR="008D26F7" w:rsidRPr="007B1FA0">
        <w:rPr>
          <w:rFonts w:ascii="Times New Roman" w:hAnsi="Times New Roman" w:cs="Times New Roman"/>
          <w:sz w:val="24"/>
          <w:szCs w:val="24"/>
          <w:shd w:val="clear" w:color="auto" w:fill="FFFFFF"/>
        </w:rPr>
        <w:t>éry</w:t>
      </w:r>
      <w:r w:rsidRPr="007B1FA0">
        <w:rPr>
          <w:rFonts w:ascii="Times New Roman" w:hAnsi="Times New Roman" w:cs="Times New Roman"/>
          <w:sz w:val="24"/>
          <w:szCs w:val="24"/>
          <w:shd w:val="clear" w:color="auto" w:fill="FFFFFF"/>
        </w:rPr>
        <w:t xml:space="preserve"> – myšlenkové mapy, schémata, grafy, náčrtky, jazykové rámce, n</w:t>
      </w:r>
      <w:r w:rsidR="00330175" w:rsidRPr="007B1FA0">
        <w:rPr>
          <w:rFonts w:ascii="Times New Roman" w:hAnsi="Times New Roman" w:cs="Times New Roman"/>
          <w:sz w:val="24"/>
          <w:szCs w:val="24"/>
          <w:shd w:val="clear" w:color="auto" w:fill="FFFFFF"/>
        </w:rPr>
        <w:t>á</w:t>
      </w:r>
      <w:r w:rsidRPr="007B1FA0">
        <w:rPr>
          <w:rFonts w:ascii="Times New Roman" w:hAnsi="Times New Roman" w:cs="Times New Roman"/>
          <w:sz w:val="24"/>
          <w:szCs w:val="24"/>
          <w:shd w:val="clear" w:color="auto" w:fill="FFFFFF"/>
        </w:rPr>
        <w:t>pov</w:t>
      </w:r>
      <w:r w:rsidR="00330175" w:rsidRPr="007B1FA0">
        <w:rPr>
          <w:rFonts w:ascii="Times New Roman" w:hAnsi="Times New Roman" w:cs="Times New Roman"/>
          <w:sz w:val="24"/>
          <w:szCs w:val="24"/>
          <w:shd w:val="clear" w:color="auto" w:fill="FFFFFF"/>
        </w:rPr>
        <w:t>ědy</w:t>
      </w:r>
      <w:r w:rsidRPr="007B1FA0">
        <w:rPr>
          <w:rFonts w:ascii="Times New Roman" w:hAnsi="Times New Roman" w:cs="Times New Roman"/>
          <w:sz w:val="24"/>
          <w:szCs w:val="24"/>
          <w:shd w:val="clear" w:color="auto" w:fill="FFFFFF"/>
        </w:rPr>
        <w:t xml:space="preserve"> začátk</w:t>
      </w:r>
      <w:r w:rsidR="00330175" w:rsidRPr="007B1FA0">
        <w:rPr>
          <w:rFonts w:ascii="Times New Roman" w:hAnsi="Times New Roman" w:cs="Times New Roman"/>
          <w:sz w:val="24"/>
          <w:szCs w:val="24"/>
          <w:shd w:val="clear" w:color="auto" w:fill="FFFFFF"/>
        </w:rPr>
        <w:t>ů</w:t>
      </w:r>
      <w:r w:rsidRPr="007B1FA0">
        <w:rPr>
          <w:rFonts w:ascii="Times New Roman" w:hAnsi="Times New Roman" w:cs="Times New Roman"/>
          <w:sz w:val="24"/>
          <w:szCs w:val="24"/>
          <w:shd w:val="clear" w:color="auto" w:fill="FFFFFF"/>
        </w:rPr>
        <w:t xml:space="preserve"> vět aj., modelová řešení úloh, průběžnou reflexi, mnemotechnické pomůcky</w:t>
      </w:r>
      <w:r w:rsidR="005056AC" w:rsidRPr="007B1FA0">
        <w:rPr>
          <w:rFonts w:ascii="Times New Roman" w:hAnsi="Times New Roman" w:cs="Times New Roman"/>
          <w:sz w:val="24"/>
          <w:szCs w:val="24"/>
          <w:shd w:val="clear" w:color="auto" w:fill="FFFFFF"/>
        </w:rPr>
        <w:t>, rozdělení zadání úkolu do</w:t>
      </w:r>
      <w:r w:rsidRPr="007B1FA0">
        <w:rPr>
          <w:rFonts w:ascii="Times New Roman" w:hAnsi="Times New Roman" w:cs="Times New Roman"/>
          <w:sz w:val="24"/>
          <w:szCs w:val="24"/>
          <w:shd w:val="clear" w:color="auto" w:fill="FFFFFF"/>
        </w:rPr>
        <w:t xml:space="preserve"> </w:t>
      </w:r>
      <w:r w:rsidR="005056AC" w:rsidRPr="007B1FA0">
        <w:rPr>
          <w:rFonts w:ascii="Times New Roman" w:hAnsi="Times New Roman" w:cs="Times New Roman"/>
          <w:sz w:val="24"/>
          <w:szCs w:val="24"/>
          <w:shd w:val="clear" w:color="auto" w:fill="FFFFFF"/>
        </w:rPr>
        <w:t xml:space="preserve">jednotlivých kroků, předvedení požadovaného postupu na podobném zadání </w:t>
      </w:r>
      <w:r w:rsidRPr="007B1FA0">
        <w:rPr>
          <w:rFonts w:ascii="Times New Roman" w:hAnsi="Times New Roman" w:cs="Times New Roman"/>
          <w:sz w:val="24"/>
          <w:szCs w:val="24"/>
          <w:shd w:val="clear" w:color="auto" w:fill="FFFFFF"/>
        </w:rPr>
        <w:t>atd.</w:t>
      </w:r>
      <w:r w:rsidR="00A9770F" w:rsidRPr="007B1FA0">
        <w:rPr>
          <w:rFonts w:ascii="Times New Roman" w:hAnsi="Times New Roman" w:cs="Times New Roman"/>
          <w:sz w:val="24"/>
          <w:szCs w:val="24"/>
          <w:shd w:val="clear" w:color="auto" w:fill="FFFFFF"/>
        </w:rPr>
        <w:t xml:space="preserve"> </w:t>
      </w:r>
      <w:r w:rsidR="00AA33D9" w:rsidRPr="007B1FA0">
        <w:rPr>
          <w:rFonts w:ascii="Times New Roman" w:hAnsi="Times New Roman" w:cs="Times New Roman"/>
          <w:sz w:val="24"/>
          <w:szCs w:val="24"/>
          <w:shd w:val="clear" w:color="auto" w:fill="FFFFFF"/>
        </w:rPr>
        <w:t>Když žák nerozumí zadání</w:t>
      </w:r>
      <w:r w:rsidR="00EE685F" w:rsidRPr="007B1FA0">
        <w:rPr>
          <w:rFonts w:ascii="Times New Roman" w:hAnsi="Times New Roman" w:cs="Times New Roman"/>
          <w:sz w:val="24"/>
          <w:szCs w:val="24"/>
          <w:shd w:val="clear" w:color="auto" w:fill="FFFFFF"/>
        </w:rPr>
        <w:t xml:space="preserve"> v psané češtině</w:t>
      </w:r>
      <w:r w:rsidR="00AA33D9" w:rsidRPr="007B1FA0">
        <w:rPr>
          <w:rFonts w:ascii="Times New Roman" w:hAnsi="Times New Roman" w:cs="Times New Roman"/>
          <w:sz w:val="24"/>
          <w:szCs w:val="24"/>
          <w:shd w:val="clear" w:color="auto" w:fill="FFFFFF"/>
        </w:rPr>
        <w:t xml:space="preserve">, může učitel vyzvat žáka, aby </w:t>
      </w:r>
      <w:r w:rsidR="00EE685F" w:rsidRPr="007B1FA0">
        <w:rPr>
          <w:rFonts w:ascii="Times New Roman" w:hAnsi="Times New Roman" w:cs="Times New Roman"/>
          <w:sz w:val="24"/>
          <w:szCs w:val="24"/>
          <w:shd w:val="clear" w:color="auto" w:fill="FFFFFF"/>
        </w:rPr>
        <w:t xml:space="preserve">se ho </w:t>
      </w:r>
      <w:r w:rsidR="00AA33D9" w:rsidRPr="007B1FA0">
        <w:rPr>
          <w:rFonts w:ascii="Times New Roman" w:hAnsi="Times New Roman" w:cs="Times New Roman"/>
          <w:sz w:val="24"/>
          <w:szCs w:val="24"/>
          <w:shd w:val="clear" w:color="auto" w:fill="FFFFFF"/>
        </w:rPr>
        <w:t xml:space="preserve">pokusil přeložit do </w:t>
      </w:r>
      <w:r w:rsidR="000A1A07">
        <w:rPr>
          <w:rFonts w:ascii="Times New Roman" w:hAnsi="Times New Roman" w:cs="Times New Roman"/>
          <w:sz w:val="24"/>
          <w:szCs w:val="24"/>
          <w:shd w:val="clear" w:color="auto" w:fill="FFFFFF"/>
        </w:rPr>
        <w:t>českého znakového jazyka</w:t>
      </w:r>
      <w:r w:rsidR="00AA33D9" w:rsidRPr="007B1FA0">
        <w:rPr>
          <w:rFonts w:ascii="Times New Roman" w:hAnsi="Times New Roman" w:cs="Times New Roman"/>
          <w:sz w:val="24"/>
          <w:szCs w:val="24"/>
          <w:shd w:val="clear" w:color="auto" w:fill="FFFFFF"/>
        </w:rPr>
        <w:t>. Pokud žák zadání rozumí, ale neví, jak konkrétní úlohu vyřešit, může mu učitel pomoct tím, že bude o zadání přemýšl</w:t>
      </w:r>
      <w:r w:rsidR="00EE685F" w:rsidRPr="007B1FA0">
        <w:rPr>
          <w:rFonts w:ascii="Times New Roman" w:hAnsi="Times New Roman" w:cs="Times New Roman"/>
          <w:sz w:val="24"/>
          <w:szCs w:val="24"/>
          <w:shd w:val="clear" w:color="auto" w:fill="FFFFFF"/>
        </w:rPr>
        <w:t>et</w:t>
      </w:r>
      <w:r w:rsidR="000A1A07">
        <w:rPr>
          <w:rFonts w:ascii="Times New Roman" w:hAnsi="Times New Roman" w:cs="Times New Roman"/>
          <w:sz w:val="24"/>
          <w:szCs w:val="24"/>
          <w:shd w:val="clear" w:color="auto" w:fill="FFFFFF"/>
        </w:rPr>
        <w:t xml:space="preserve"> „nahlas“ v českém znakovém jazyce</w:t>
      </w:r>
      <w:r w:rsidR="00AA33D9" w:rsidRPr="007B1FA0">
        <w:rPr>
          <w:rFonts w:ascii="Times New Roman" w:hAnsi="Times New Roman" w:cs="Times New Roman"/>
          <w:sz w:val="24"/>
          <w:szCs w:val="24"/>
          <w:shd w:val="clear" w:color="auto" w:fill="FFFFFF"/>
        </w:rPr>
        <w:t xml:space="preserve"> nebo žáka upozorní na klíčová místa zadání. Jestliže má žák problém samostatně vyjádřit odpověď v psané češtině, může mu učitel poskytnout oporu tak, že </w:t>
      </w:r>
      <w:r w:rsidR="00AA33D9" w:rsidRPr="007B1FA0">
        <w:rPr>
          <w:rFonts w:ascii="Times New Roman" w:hAnsi="Times New Roman" w:cs="Times New Roman"/>
          <w:sz w:val="24"/>
          <w:szCs w:val="24"/>
          <w:shd w:val="clear" w:color="auto" w:fill="FFFFFF"/>
        </w:rPr>
        <w:lastRenderedPageBreak/>
        <w:t>předvede (modeluje) požadovanou strukturu odpovědi, případně ji napíše na tabuli, nebo tak, že už v</w:t>
      </w:r>
      <w:r w:rsidR="00443ED8">
        <w:rPr>
          <w:rFonts w:ascii="Times New Roman" w:hAnsi="Times New Roman" w:cs="Times New Roman"/>
          <w:sz w:val="24"/>
          <w:szCs w:val="24"/>
          <w:shd w:val="clear" w:color="auto" w:fill="FFFFFF"/>
        </w:rPr>
        <w:t> </w:t>
      </w:r>
      <w:r w:rsidR="00AA33D9" w:rsidRPr="007B1FA0">
        <w:rPr>
          <w:rFonts w:ascii="Times New Roman" w:hAnsi="Times New Roman" w:cs="Times New Roman"/>
          <w:sz w:val="24"/>
          <w:szCs w:val="24"/>
          <w:shd w:val="clear" w:color="auto" w:fill="FFFFFF"/>
        </w:rPr>
        <w:t>zadání žákům nabídne předpřipravené začátky nebo části vět, které po nich v</w:t>
      </w:r>
      <w:r w:rsidR="009D1A9E">
        <w:rPr>
          <w:rFonts w:ascii="Times New Roman" w:hAnsi="Times New Roman" w:cs="Times New Roman"/>
          <w:sz w:val="24"/>
          <w:szCs w:val="24"/>
          <w:shd w:val="clear" w:color="auto" w:fill="FFFFFF"/>
        </w:rPr>
        <w:t> </w:t>
      </w:r>
      <w:r w:rsidR="00AA33D9" w:rsidRPr="007B1FA0">
        <w:rPr>
          <w:rFonts w:ascii="Times New Roman" w:hAnsi="Times New Roman" w:cs="Times New Roman"/>
          <w:sz w:val="24"/>
          <w:szCs w:val="24"/>
          <w:shd w:val="clear" w:color="auto" w:fill="FFFFFF"/>
        </w:rPr>
        <w:t>odpovědi chce (tzv. jazykov</w:t>
      </w:r>
      <w:r w:rsidR="00BA49CF">
        <w:rPr>
          <w:rFonts w:ascii="Times New Roman" w:hAnsi="Times New Roman" w:cs="Times New Roman"/>
          <w:sz w:val="24"/>
          <w:szCs w:val="24"/>
          <w:shd w:val="clear" w:color="auto" w:fill="FFFFFF"/>
        </w:rPr>
        <w:t>é rámce).</w:t>
      </w:r>
      <w:r w:rsidR="003D2F23" w:rsidRPr="007B1FA0">
        <w:rPr>
          <w:rStyle w:val="FootnoteReference"/>
          <w:rFonts w:ascii="Times New Roman" w:hAnsi="Times New Roman" w:cs="Times New Roman"/>
          <w:sz w:val="24"/>
          <w:szCs w:val="24"/>
          <w:shd w:val="clear" w:color="auto" w:fill="FFFFFF"/>
        </w:rPr>
        <w:footnoteReference w:id="10"/>
      </w:r>
      <w:r w:rsidR="005056AC" w:rsidRPr="007B1FA0">
        <w:rPr>
          <w:rFonts w:ascii="Times New Roman" w:hAnsi="Times New Roman" w:cs="Times New Roman"/>
          <w:sz w:val="24"/>
          <w:szCs w:val="24"/>
          <w:shd w:val="clear" w:color="auto" w:fill="FFFFFF"/>
        </w:rPr>
        <w:t xml:space="preserve"> </w:t>
      </w:r>
    </w:p>
    <w:p w14:paraId="17A1E5A0" w14:textId="77777777" w:rsidR="009E33CE" w:rsidRPr="007B1FA0" w:rsidRDefault="009E33CE" w:rsidP="007B1FA0">
      <w:pPr>
        <w:spacing w:line="360" w:lineRule="auto"/>
        <w:ind w:left="357"/>
        <w:contextualSpacing/>
        <w:jc w:val="both"/>
        <w:rPr>
          <w:rFonts w:ascii="Times New Roman" w:hAnsi="Times New Roman" w:cs="Times New Roman"/>
          <w:b/>
          <w:color w:val="7030A0"/>
          <w:sz w:val="24"/>
          <w:szCs w:val="24"/>
          <w:shd w:val="clear" w:color="auto" w:fill="FFFFFF"/>
        </w:rPr>
      </w:pPr>
    </w:p>
    <w:p w14:paraId="4C44F9FC" w14:textId="4E5FC76B" w:rsidR="00722B5D" w:rsidRPr="007B1FA0" w:rsidRDefault="00A337E6" w:rsidP="005E2FFD">
      <w:pPr>
        <w:spacing w:line="360" w:lineRule="auto"/>
        <w:contextualSpacing/>
        <w:jc w:val="both"/>
        <w:rPr>
          <w:rFonts w:ascii="Times New Roman" w:hAnsi="Times New Roman" w:cs="Times New Roman"/>
          <w:b/>
          <w:color w:val="000000" w:themeColor="text1"/>
          <w:sz w:val="24"/>
          <w:szCs w:val="24"/>
          <w:shd w:val="clear" w:color="auto" w:fill="FFFFFF"/>
        </w:rPr>
      </w:pPr>
      <w:r w:rsidRPr="007B1FA0">
        <w:rPr>
          <w:rFonts w:ascii="Times New Roman" w:hAnsi="Times New Roman" w:cs="Times New Roman"/>
          <w:b/>
          <w:color w:val="000000" w:themeColor="text1"/>
          <w:sz w:val="24"/>
          <w:szCs w:val="24"/>
          <w:shd w:val="clear" w:color="auto" w:fill="FFFFFF"/>
        </w:rPr>
        <w:t>6</w:t>
      </w:r>
      <w:r w:rsidR="008D7911" w:rsidRPr="007B1FA0">
        <w:rPr>
          <w:rFonts w:ascii="Times New Roman" w:hAnsi="Times New Roman" w:cs="Times New Roman"/>
          <w:b/>
          <w:color w:val="000000" w:themeColor="text1"/>
          <w:sz w:val="24"/>
          <w:szCs w:val="24"/>
          <w:shd w:val="clear" w:color="auto" w:fill="FFFFFF"/>
        </w:rPr>
        <w:t xml:space="preserve">.3 </w:t>
      </w:r>
      <w:r w:rsidR="00FD40F8" w:rsidRPr="007B1FA0">
        <w:rPr>
          <w:rFonts w:ascii="Times New Roman" w:hAnsi="Times New Roman" w:cs="Times New Roman"/>
          <w:b/>
          <w:color w:val="000000" w:themeColor="text1"/>
          <w:sz w:val="24"/>
          <w:szCs w:val="24"/>
          <w:shd w:val="clear" w:color="auto" w:fill="FFFFFF"/>
        </w:rPr>
        <w:t>Práce s textem v naukových předmětech</w:t>
      </w:r>
    </w:p>
    <w:p w14:paraId="0D37172F" w14:textId="279063F7" w:rsidR="00FD40F8" w:rsidRPr="007B1FA0" w:rsidRDefault="00FD40F8" w:rsidP="005E2FFD">
      <w:pPr>
        <w:spacing w:line="360" w:lineRule="auto"/>
        <w:contextualSpacing/>
        <w:jc w:val="both"/>
        <w:rPr>
          <w:rFonts w:ascii="Times New Roman" w:hAnsi="Times New Roman" w:cs="Times New Roman"/>
          <w:b/>
          <w:color w:val="000000" w:themeColor="text1"/>
          <w:sz w:val="24"/>
          <w:szCs w:val="24"/>
          <w:shd w:val="clear" w:color="auto" w:fill="FFFFFF"/>
        </w:rPr>
      </w:pPr>
      <w:r w:rsidRPr="007B1FA0">
        <w:rPr>
          <w:rFonts w:ascii="Times New Roman" w:eastAsia="Times New Roman" w:hAnsi="Times New Roman" w:cs="Times New Roman"/>
          <w:color w:val="333333"/>
          <w:sz w:val="24"/>
          <w:szCs w:val="24"/>
        </w:rPr>
        <w:t>Součástí výuky v naukových předmětech u neslyšící</w:t>
      </w:r>
      <w:r w:rsidR="009637F6" w:rsidRPr="007B1FA0">
        <w:rPr>
          <w:rFonts w:ascii="Times New Roman" w:eastAsia="Times New Roman" w:hAnsi="Times New Roman" w:cs="Times New Roman"/>
          <w:color w:val="333333"/>
          <w:sz w:val="24"/>
          <w:szCs w:val="24"/>
        </w:rPr>
        <w:t>c</w:t>
      </w:r>
      <w:r w:rsidRPr="007B1FA0">
        <w:rPr>
          <w:rFonts w:ascii="Times New Roman" w:eastAsia="Times New Roman" w:hAnsi="Times New Roman" w:cs="Times New Roman"/>
          <w:color w:val="333333"/>
          <w:sz w:val="24"/>
          <w:szCs w:val="24"/>
        </w:rPr>
        <w:t>h žáků je samozřejmě práce s</w:t>
      </w:r>
      <w:r w:rsidR="009637F6" w:rsidRPr="007B1FA0">
        <w:rPr>
          <w:rFonts w:ascii="Times New Roman" w:eastAsia="Times New Roman" w:hAnsi="Times New Roman" w:cs="Times New Roman"/>
          <w:color w:val="333333"/>
          <w:sz w:val="24"/>
          <w:szCs w:val="24"/>
        </w:rPr>
        <w:t xml:space="preserve"> psaným </w:t>
      </w:r>
      <w:r w:rsidR="006B35B0" w:rsidRPr="007B1FA0">
        <w:rPr>
          <w:rFonts w:ascii="Times New Roman" w:eastAsia="Times New Roman" w:hAnsi="Times New Roman" w:cs="Times New Roman"/>
          <w:color w:val="333333"/>
          <w:sz w:val="24"/>
          <w:szCs w:val="24"/>
        </w:rPr>
        <w:t>textem. Pro výbě</w:t>
      </w:r>
      <w:r w:rsidR="00CC2C89" w:rsidRPr="007B1FA0">
        <w:rPr>
          <w:rFonts w:ascii="Times New Roman" w:eastAsia="Times New Roman" w:hAnsi="Times New Roman" w:cs="Times New Roman"/>
          <w:color w:val="333333"/>
          <w:sz w:val="24"/>
          <w:szCs w:val="24"/>
        </w:rPr>
        <w:t>r vh</w:t>
      </w:r>
      <w:r w:rsidRPr="007B1FA0">
        <w:rPr>
          <w:rFonts w:ascii="Times New Roman" w:eastAsia="Times New Roman" w:hAnsi="Times New Roman" w:cs="Times New Roman"/>
          <w:color w:val="333333"/>
          <w:sz w:val="24"/>
          <w:szCs w:val="24"/>
        </w:rPr>
        <w:t>o</w:t>
      </w:r>
      <w:r w:rsidR="00CC2C89" w:rsidRPr="007B1FA0">
        <w:rPr>
          <w:rFonts w:ascii="Times New Roman" w:eastAsia="Times New Roman" w:hAnsi="Times New Roman" w:cs="Times New Roman"/>
          <w:color w:val="333333"/>
          <w:sz w:val="24"/>
          <w:szCs w:val="24"/>
        </w:rPr>
        <w:t>d</w:t>
      </w:r>
      <w:r w:rsidRPr="007B1FA0">
        <w:rPr>
          <w:rFonts w:ascii="Times New Roman" w:eastAsia="Times New Roman" w:hAnsi="Times New Roman" w:cs="Times New Roman"/>
          <w:color w:val="333333"/>
          <w:sz w:val="24"/>
          <w:szCs w:val="24"/>
        </w:rPr>
        <w:t>ného textu je rozhodující zejména relevantní obsah a jazyková náročnost (z hlediska běžné i odborné slovní zásoby, gramatické a syntaktické obtížnosti). Ve výuce je možné využit texty autentické, ale i texty a</w:t>
      </w:r>
      <w:r w:rsidR="006B35B0" w:rsidRPr="007B1FA0">
        <w:rPr>
          <w:rFonts w:ascii="Times New Roman" w:eastAsia="Times New Roman" w:hAnsi="Times New Roman" w:cs="Times New Roman"/>
          <w:color w:val="333333"/>
          <w:sz w:val="24"/>
          <w:szCs w:val="24"/>
        </w:rPr>
        <w:t>daptované (adaptací zde není my</w:t>
      </w:r>
      <w:r w:rsidRPr="007B1FA0">
        <w:rPr>
          <w:rFonts w:ascii="Times New Roman" w:eastAsia="Times New Roman" w:hAnsi="Times New Roman" w:cs="Times New Roman"/>
          <w:color w:val="333333"/>
          <w:sz w:val="24"/>
          <w:szCs w:val="24"/>
        </w:rPr>
        <w:t>š</w:t>
      </w:r>
      <w:r w:rsidR="006B35B0" w:rsidRPr="007B1FA0">
        <w:rPr>
          <w:rFonts w:ascii="Times New Roman" w:eastAsia="Times New Roman" w:hAnsi="Times New Roman" w:cs="Times New Roman"/>
          <w:color w:val="333333"/>
          <w:sz w:val="24"/>
          <w:szCs w:val="24"/>
        </w:rPr>
        <w:t>l</w:t>
      </w:r>
      <w:r w:rsidRPr="007B1FA0">
        <w:rPr>
          <w:rFonts w:ascii="Times New Roman" w:eastAsia="Times New Roman" w:hAnsi="Times New Roman" w:cs="Times New Roman"/>
          <w:color w:val="333333"/>
          <w:sz w:val="24"/>
          <w:szCs w:val="24"/>
        </w:rPr>
        <w:t>eno jen zjednodušení textu z hlediska jazykového, ale i jeho strukturování pomocí grafi</w:t>
      </w:r>
      <w:r w:rsidR="00096B10" w:rsidRPr="007B1FA0">
        <w:rPr>
          <w:rFonts w:ascii="Times New Roman" w:eastAsia="Times New Roman" w:hAnsi="Times New Roman" w:cs="Times New Roman"/>
          <w:color w:val="333333"/>
          <w:sz w:val="24"/>
          <w:szCs w:val="24"/>
        </w:rPr>
        <w:t>c</w:t>
      </w:r>
      <w:r w:rsidRPr="007B1FA0">
        <w:rPr>
          <w:rFonts w:ascii="Times New Roman" w:eastAsia="Times New Roman" w:hAnsi="Times New Roman" w:cs="Times New Roman"/>
          <w:color w:val="333333"/>
          <w:sz w:val="24"/>
          <w:szCs w:val="24"/>
        </w:rPr>
        <w:t>kých organizérů, odrážek ap</w:t>
      </w:r>
      <w:r w:rsidR="00443ED8">
        <w:rPr>
          <w:rFonts w:ascii="Times New Roman" w:eastAsia="Times New Roman" w:hAnsi="Times New Roman" w:cs="Times New Roman"/>
          <w:color w:val="333333"/>
          <w:sz w:val="24"/>
          <w:szCs w:val="24"/>
        </w:rPr>
        <w:t>od</w:t>
      </w:r>
      <w:r w:rsidRPr="007B1FA0">
        <w:rPr>
          <w:rFonts w:ascii="Times New Roman" w:eastAsia="Times New Roman" w:hAnsi="Times New Roman" w:cs="Times New Roman"/>
          <w:color w:val="333333"/>
          <w:sz w:val="24"/>
          <w:szCs w:val="24"/>
        </w:rPr>
        <w:t xml:space="preserve">.). Žákům </w:t>
      </w:r>
      <w:r w:rsidR="00443ED8" w:rsidRPr="007B1FA0">
        <w:rPr>
          <w:rFonts w:ascii="Times New Roman" w:eastAsia="Times New Roman" w:hAnsi="Times New Roman" w:cs="Times New Roman"/>
          <w:color w:val="333333"/>
          <w:sz w:val="24"/>
          <w:szCs w:val="24"/>
        </w:rPr>
        <w:t xml:space="preserve">mohou </w:t>
      </w:r>
      <w:r w:rsidRPr="007B1FA0">
        <w:rPr>
          <w:rFonts w:ascii="Times New Roman" w:eastAsia="Times New Roman" w:hAnsi="Times New Roman" w:cs="Times New Roman"/>
          <w:color w:val="333333"/>
          <w:sz w:val="24"/>
          <w:szCs w:val="24"/>
        </w:rPr>
        <w:t xml:space="preserve">při práci pomoci nejen seznamy slov, </w:t>
      </w:r>
      <w:r w:rsidR="006B35B0" w:rsidRPr="007B1FA0">
        <w:rPr>
          <w:rFonts w:ascii="Times New Roman" w:eastAsia="Times New Roman" w:hAnsi="Times New Roman" w:cs="Times New Roman"/>
          <w:color w:val="333333"/>
          <w:sz w:val="24"/>
          <w:szCs w:val="24"/>
        </w:rPr>
        <w:t xml:space="preserve">které budou mít k dispozici, </w:t>
      </w:r>
      <w:r w:rsidRPr="007B1FA0">
        <w:rPr>
          <w:rFonts w:ascii="Times New Roman" w:eastAsia="Times New Roman" w:hAnsi="Times New Roman" w:cs="Times New Roman"/>
          <w:color w:val="333333"/>
          <w:sz w:val="24"/>
          <w:szCs w:val="24"/>
        </w:rPr>
        <w:t xml:space="preserve">ale </w:t>
      </w:r>
      <w:r w:rsidR="00245F23" w:rsidRPr="007B1FA0">
        <w:rPr>
          <w:rFonts w:ascii="Times New Roman" w:eastAsia="Times New Roman" w:hAnsi="Times New Roman" w:cs="Times New Roman"/>
          <w:color w:val="333333"/>
          <w:sz w:val="24"/>
          <w:szCs w:val="24"/>
        </w:rPr>
        <w:t xml:space="preserve">opět </w:t>
      </w:r>
      <w:r w:rsidRPr="007B1FA0">
        <w:rPr>
          <w:rFonts w:ascii="Times New Roman" w:eastAsia="Times New Roman" w:hAnsi="Times New Roman" w:cs="Times New Roman"/>
          <w:color w:val="333333"/>
          <w:sz w:val="24"/>
          <w:szCs w:val="24"/>
        </w:rPr>
        <w:t xml:space="preserve">také jazykové rámce, které </w:t>
      </w:r>
      <w:r w:rsidR="00443ED8">
        <w:rPr>
          <w:rFonts w:ascii="Times New Roman" w:eastAsia="Times New Roman" w:hAnsi="Times New Roman" w:cs="Times New Roman"/>
          <w:color w:val="333333"/>
          <w:sz w:val="24"/>
          <w:szCs w:val="24"/>
        </w:rPr>
        <w:t>jim</w:t>
      </w:r>
      <w:r w:rsidR="00443ED8" w:rsidRPr="007B1FA0">
        <w:rPr>
          <w:rFonts w:ascii="Times New Roman" w:eastAsia="Times New Roman" w:hAnsi="Times New Roman" w:cs="Times New Roman"/>
          <w:color w:val="333333"/>
          <w:sz w:val="24"/>
          <w:szCs w:val="24"/>
        </w:rPr>
        <w:t xml:space="preserve"> </w:t>
      </w:r>
      <w:r w:rsidR="00CC2C89" w:rsidRPr="007B1FA0">
        <w:rPr>
          <w:rFonts w:ascii="Times New Roman" w:eastAsia="Times New Roman" w:hAnsi="Times New Roman" w:cs="Times New Roman"/>
          <w:color w:val="333333"/>
          <w:sz w:val="24"/>
          <w:szCs w:val="24"/>
        </w:rPr>
        <w:t>pomohou formulovat odpovědi v</w:t>
      </w:r>
      <w:r w:rsidR="009D1A9E">
        <w:rPr>
          <w:rFonts w:ascii="Times New Roman" w:eastAsia="Times New Roman" w:hAnsi="Times New Roman" w:cs="Times New Roman"/>
          <w:color w:val="333333"/>
          <w:sz w:val="24"/>
          <w:szCs w:val="24"/>
        </w:rPr>
        <w:t> </w:t>
      </w:r>
      <w:r w:rsidR="00CC2C89" w:rsidRPr="007B1FA0">
        <w:rPr>
          <w:rFonts w:ascii="Times New Roman" w:eastAsia="Times New Roman" w:hAnsi="Times New Roman" w:cs="Times New Roman"/>
          <w:color w:val="333333"/>
          <w:sz w:val="24"/>
          <w:szCs w:val="24"/>
        </w:rPr>
        <w:t>češtině</w:t>
      </w:r>
      <w:r w:rsidRPr="007B1FA0">
        <w:rPr>
          <w:rFonts w:ascii="Times New Roman" w:eastAsia="Times New Roman" w:hAnsi="Times New Roman" w:cs="Times New Roman"/>
          <w:color w:val="333333"/>
          <w:sz w:val="24"/>
          <w:szCs w:val="24"/>
        </w:rPr>
        <w:t xml:space="preserve"> </w:t>
      </w:r>
      <w:r w:rsidR="00AB000A" w:rsidRPr="007B1FA0">
        <w:rPr>
          <w:rFonts w:ascii="Times New Roman" w:eastAsia="Times New Roman" w:hAnsi="Times New Roman" w:cs="Times New Roman"/>
          <w:color w:val="333333"/>
          <w:sz w:val="24"/>
          <w:szCs w:val="24"/>
        </w:rPr>
        <w:t>(viz výše</w:t>
      </w:r>
      <w:r w:rsidRPr="007B1FA0">
        <w:rPr>
          <w:rFonts w:ascii="Times New Roman" w:eastAsia="Times New Roman" w:hAnsi="Times New Roman" w:cs="Times New Roman"/>
          <w:color w:val="333333"/>
          <w:sz w:val="24"/>
          <w:szCs w:val="24"/>
        </w:rPr>
        <w:t>).</w:t>
      </w:r>
    </w:p>
    <w:p w14:paraId="1581295D" w14:textId="293FE94C" w:rsidR="00FD40F8" w:rsidRPr="007B1FA0" w:rsidRDefault="00FD40F8" w:rsidP="005E2FFD">
      <w:pPr>
        <w:spacing w:line="360" w:lineRule="auto"/>
        <w:contextualSpacing/>
        <w:jc w:val="both"/>
        <w:rPr>
          <w:rFonts w:ascii="Times New Roman" w:hAnsi="Times New Roman" w:cs="Times New Roman"/>
          <w:color w:val="000000" w:themeColor="text1"/>
          <w:sz w:val="24"/>
          <w:szCs w:val="24"/>
          <w:shd w:val="clear" w:color="auto" w:fill="FFFFFF"/>
        </w:rPr>
      </w:pPr>
      <w:r w:rsidRPr="007B1FA0">
        <w:rPr>
          <w:rFonts w:ascii="Times New Roman" w:hAnsi="Times New Roman" w:cs="Times New Roman"/>
          <w:b/>
          <w:color w:val="000000" w:themeColor="text1"/>
          <w:sz w:val="24"/>
          <w:szCs w:val="24"/>
          <w:shd w:val="clear" w:color="auto" w:fill="FFFFFF"/>
        </w:rPr>
        <w:t xml:space="preserve">Možnosti zpřístupnění textu neslyšícím žákům </w:t>
      </w:r>
      <w:r w:rsidRPr="007B1FA0">
        <w:rPr>
          <w:rFonts w:ascii="Times New Roman" w:hAnsi="Times New Roman" w:cs="Times New Roman"/>
          <w:color w:val="000000" w:themeColor="text1"/>
          <w:sz w:val="24"/>
          <w:szCs w:val="24"/>
          <w:shd w:val="clear" w:color="auto" w:fill="FFFFFF"/>
        </w:rPr>
        <w:t>(převzato z</w:t>
      </w:r>
      <w:r w:rsidR="00443ED8">
        <w:rPr>
          <w:rFonts w:ascii="Times New Roman" w:hAnsi="Times New Roman" w:cs="Times New Roman"/>
          <w:color w:val="000000" w:themeColor="text1"/>
          <w:sz w:val="24"/>
          <w:szCs w:val="24"/>
          <w:shd w:val="clear" w:color="auto" w:fill="FFFFFF"/>
        </w:rPr>
        <w:t>:</w:t>
      </w:r>
      <w:r w:rsidRPr="007B1FA0">
        <w:rPr>
          <w:rFonts w:ascii="Times New Roman" w:hAnsi="Times New Roman" w:cs="Times New Roman"/>
          <w:color w:val="000000" w:themeColor="text1"/>
          <w:sz w:val="24"/>
          <w:szCs w:val="24"/>
          <w:shd w:val="clear" w:color="auto" w:fill="FFFFFF"/>
        </w:rPr>
        <w:t xml:space="preserve"> </w:t>
      </w:r>
      <w:hyperlink r:id="rId12" w:history="1">
        <w:r w:rsidR="00443ED8" w:rsidRPr="0013045B">
          <w:rPr>
            <w:rStyle w:val="Hyperlink"/>
            <w:rFonts w:ascii="Times New Roman" w:hAnsi="Times New Roman" w:cs="Times New Roman"/>
            <w:sz w:val="24"/>
            <w:szCs w:val="24"/>
            <w:shd w:val="clear" w:color="auto" w:fill="FFFFFF"/>
          </w:rPr>
          <w:t>Procházková</w:t>
        </w:r>
        <w:r w:rsidRPr="0013045B">
          <w:rPr>
            <w:rStyle w:val="Hyperlink"/>
            <w:rFonts w:ascii="Times New Roman" w:hAnsi="Times New Roman" w:cs="Times New Roman"/>
            <w:sz w:val="24"/>
            <w:szCs w:val="24"/>
            <w:shd w:val="clear" w:color="auto" w:fill="FFFFFF"/>
          </w:rPr>
          <w:t>, 2012</w:t>
        </w:r>
        <w:r w:rsidR="00F93E96" w:rsidRPr="0013045B">
          <w:rPr>
            <w:rStyle w:val="Hyperlink"/>
            <w:rFonts w:ascii="Times New Roman" w:hAnsi="Times New Roman" w:cs="Times New Roman"/>
            <w:sz w:val="24"/>
            <w:szCs w:val="24"/>
            <w:shd w:val="clear" w:color="auto" w:fill="FFFFFF"/>
          </w:rPr>
          <w:t>b</w:t>
        </w:r>
      </w:hyperlink>
      <w:r w:rsidRPr="007B1FA0">
        <w:rPr>
          <w:rFonts w:ascii="Times New Roman" w:hAnsi="Times New Roman" w:cs="Times New Roman"/>
          <w:color w:val="000000" w:themeColor="text1"/>
          <w:sz w:val="24"/>
          <w:szCs w:val="24"/>
          <w:shd w:val="clear" w:color="auto" w:fill="FFFFFF"/>
        </w:rPr>
        <w:t>, upraveno)</w:t>
      </w:r>
      <w:r w:rsidR="00443ED8">
        <w:rPr>
          <w:rFonts w:ascii="Times New Roman" w:hAnsi="Times New Roman" w:cs="Times New Roman"/>
          <w:color w:val="000000" w:themeColor="text1"/>
          <w:sz w:val="24"/>
          <w:szCs w:val="24"/>
          <w:shd w:val="clear" w:color="auto" w:fill="FFFFFF"/>
        </w:rPr>
        <w:t>:</w:t>
      </w:r>
      <w:r w:rsidRPr="007B1FA0">
        <w:rPr>
          <w:rStyle w:val="FootnoteReference"/>
          <w:rFonts w:ascii="Times New Roman" w:hAnsi="Times New Roman" w:cs="Times New Roman"/>
          <w:color w:val="000000" w:themeColor="text1"/>
          <w:sz w:val="24"/>
          <w:szCs w:val="24"/>
          <w:shd w:val="clear" w:color="auto" w:fill="FFFFFF"/>
        </w:rPr>
        <w:footnoteReference w:id="11"/>
      </w:r>
    </w:p>
    <w:p w14:paraId="171C8C9C" w14:textId="77777777" w:rsidR="009637F6" w:rsidRPr="007B1FA0" w:rsidRDefault="009637F6" w:rsidP="007B1FA0">
      <w:pPr>
        <w:pStyle w:val="ListParagraph"/>
        <w:spacing w:line="360" w:lineRule="auto"/>
        <w:ind w:left="360"/>
        <w:jc w:val="both"/>
        <w:rPr>
          <w:rFonts w:ascii="Times New Roman" w:hAnsi="Times New Roman" w:cs="Times New Roman"/>
          <w:b/>
          <w:color w:val="000000" w:themeColor="text1"/>
          <w:sz w:val="24"/>
          <w:szCs w:val="24"/>
          <w:shd w:val="clear" w:color="auto" w:fill="FFFFFF"/>
        </w:rPr>
      </w:pPr>
      <w:r w:rsidRPr="007B1FA0">
        <w:rPr>
          <w:rFonts w:ascii="Times New Roman" w:hAnsi="Times New Roman" w:cs="Times New Roman"/>
          <w:b/>
          <w:color w:val="333333"/>
          <w:sz w:val="24"/>
          <w:szCs w:val="24"/>
        </w:rPr>
        <w:t>Text je pro žáky příliš náročný, je dlouhý a obsahuje složitou gramatiku</w:t>
      </w:r>
    </w:p>
    <w:p w14:paraId="3D4AFC83" w14:textId="0B3EB885" w:rsidR="00FD40F8" w:rsidRPr="007B1FA0" w:rsidRDefault="00FD40F8" w:rsidP="007B1FA0">
      <w:pPr>
        <w:pStyle w:val="ListParagraph"/>
        <w:numPr>
          <w:ilvl w:val="0"/>
          <w:numId w:val="1"/>
        </w:numPr>
        <w:shd w:val="clear" w:color="auto" w:fill="FFFFFF"/>
        <w:spacing w:after="113" w:line="360" w:lineRule="auto"/>
        <w:jc w:val="both"/>
        <w:rPr>
          <w:rFonts w:ascii="Times New Roman" w:eastAsia="Times New Roman" w:hAnsi="Times New Roman" w:cs="Times New Roman"/>
          <w:color w:val="333333"/>
          <w:sz w:val="24"/>
          <w:szCs w:val="24"/>
        </w:rPr>
      </w:pPr>
      <w:r w:rsidRPr="007B1FA0">
        <w:rPr>
          <w:rFonts w:ascii="Times New Roman" w:eastAsia="Times New Roman" w:hAnsi="Times New Roman" w:cs="Times New Roman"/>
          <w:color w:val="333333"/>
          <w:sz w:val="24"/>
          <w:szCs w:val="24"/>
        </w:rPr>
        <w:t xml:space="preserve">dát žákům více času, případně zadat text za </w:t>
      </w:r>
      <w:r w:rsidR="00BA49CF">
        <w:rPr>
          <w:rFonts w:ascii="Times New Roman" w:eastAsia="Times New Roman" w:hAnsi="Times New Roman" w:cs="Times New Roman"/>
          <w:color w:val="333333"/>
          <w:sz w:val="24"/>
          <w:szCs w:val="24"/>
        </w:rPr>
        <w:t>domácí úkol</w:t>
      </w:r>
      <w:r w:rsidRPr="007B1FA0">
        <w:rPr>
          <w:rFonts w:ascii="Times New Roman" w:eastAsia="Times New Roman" w:hAnsi="Times New Roman" w:cs="Times New Roman"/>
          <w:color w:val="333333"/>
          <w:sz w:val="24"/>
          <w:szCs w:val="24"/>
        </w:rPr>
        <w:t xml:space="preserve"> –</w:t>
      </w:r>
      <w:r w:rsidR="009637F6" w:rsidRPr="007B1FA0">
        <w:rPr>
          <w:rFonts w:ascii="Times New Roman" w:eastAsia="Times New Roman" w:hAnsi="Times New Roman" w:cs="Times New Roman"/>
          <w:color w:val="333333"/>
          <w:sz w:val="24"/>
          <w:szCs w:val="24"/>
        </w:rPr>
        <w:t xml:space="preserve"> </w:t>
      </w:r>
      <w:r w:rsidRPr="007B1FA0">
        <w:rPr>
          <w:rFonts w:ascii="Times New Roman" w:eastAsia="Times New Roman" w:hAnsi="Times New Roman" w:cs="Times New Roman"/>
          <w:color w:val="333333"/>
          <w:sz w:val="24"/>
          <w:szCs w:val="24"/>
        </w:rPr>
        <w:t>je však nezbytné připravit pečlivě zadání, nestačí jen žákům zadat</w:t>
      </w:r>
      <w:r w:rsidR="00443ED8">
        <w:rPr>
          <w:rFonts w:ascii="Times New Roman" w:eastAsia="Times New Roman" w:hAnsi="Times New Roman" w:cs="Times New Roman"/>
          <w:color w:val="333333"/>
          <w:sz w:val="24"/>
          <w:szCs w:val="24"/>
        </w:rPr>
        <w:t>:</w:t>
      </w:r>
      <w:r w:rsidRPr="007B1FA0">
        <w:rPr>
          <w:rFonts w:ascii="Times New Roman" w:eastAsia="Times New Roman" w:hAnsi="Times New Roman" w:cs="Times New Roman"/>
          <w:color w:val="333333"/>
          <w:sz w:val="24"/>
          <w:szCs w:val="24"/>
        </w:rPr>
        <w:t xml:space="preserve"> „přečtěte si tento text“ – žáci mus</w:t>
      </w:r>
      <w:r w:rsidR="00443ED8">
        <w:rPr>
          <w:rFonts w:ascii="Times New Roman" w:eastAsia="Times New Roman" w:hAnsi="Times New Roman" w:cs="Times New Roman"/>
          <w:color w:val="333333"/>
          <w:sz w:val="24"/>
          <w:szCs w:val="24"/>
        </w:rPr>
        <w:t>ej</w:t>
      </w:r>
      <w:r w:rsidRPr="007B1FA0">
        <w:rPr>
          <w:rFonts w:ascii="Times New Roman" w:eastAsia="Times New Roman" w:hAnsi="Times New Roman" w:cs="Times New Roman"/>
          <w:color w:val="333333"/>
          <w:sz w:val="24"/>
          <w:szCs w:val="24"/>
        </w:rPr>
        <w:t xml:space="preserve">í vědět, proč mají </w:t>
      </w:r>
      <w:r w:rsidR="00443ED8" w:rsidRPr="007B1FA0">
        <w:rPr>
          <w:rFonts w:ascii="Times New Roman" w:eastAsia="Times New Roman" w:hAnsi="Times New Roman" w:cs="Times New Roman"/>
          <w:color w:val="333333"/>
          <w:sz w:val="24"/>
          <w:szCs w:val="24"/>
        </w:rPr>
        <w:t xml:space="preserve">text </w:t>
      </w:r>
      <w:r w:rsidR="009637F6" w:rsidRPr="007B1FA0">
        <w:rPr>
          <w:rFonts w:ascii="Times New Roman" w:eastAsia="Times New Roman" w:hAnsi="Times New Roman" w:cs="Times New Roman"/>
          <w:color w:val="333333"/>
          <w:sz w:val="24"/>
          <w:szCs w:val="24"/>
        </w:rPr>
        <w:t>číst a na co se mají soustředit</w:t>
      </w:r>
    </w:p>
    <w:p w14:paraId="00C5FE24" w14:textId="77777777" w:rsidR="00FD40F8" w:rsidRPr="007B1FA0" w:rsidRDefault="00FD40F8" w:rsidP="007B1FA0">
      <w:pPr>
        <w:pStyle w:val="ListParagraph"/>
        <w:numPr>
          <w:ilvl w:val="0"/>
          <w:numId w:val="1"/>
        </w:numPr>
        <w:shd w:val="clear" w:color="auto" w:fill="FFFFFF"/>
        <w:spacing w:after="113" w:line="360" w:lineRule="auto"/>
        <w:jc w:val="both"/>
        <w:rPr>
          <w:rFonts w:ascii="Times New Roman" w:eastAsia="Times New Roman" w:hAnsi="Times New Roman" w:cs="Times New Roman"/>
          <w:color w:val="333333"/>
          <w:sz w:val="24"/>
          <w:szCs w:val="24"/>
        </w:rPr>
      </w:pPr>
      <w:r w:rsidRPr="007B1FA0">
        <w:rPr>
          <w:rFonts w:ascii="Times New Roman" w:eastAsia="Times New Roman" w:hAnsi="Times New Roman" w:cs="Times New Roman"/>
          <w:color w:val="333333"/>
          <w:sz w:val="24"/>
          <w:szCs w:val="24"/>
        </w:rPr>
        <w:t>rozdělit text do kratších segmentů a pracovat s nimi postupně</w:t>
      </w:r>
    </w:p>
    <w:p w14:paraId="46B368AB" w14:textId="77777777" w:rsidR="00FD40F8" w:rsidRPr="007B1FA0" w:rsidRDefault="00FD40F8" w:rsidP="007B1FA0">
      <w:pPr>
        <w:pStyle w:val="ListParagraph"/>
        <w:numPr>
          <w:ilvl w:val="0"/>
          <w:numId w:val="1"/>
        </w:numPr>
        <w:shd w:val="clear" w:color="auto" w:fill="FFFFFF"/>
        <w:spacing w:after="113" w:line="360" w:lineRule="auto"/>
        <w:jc w:val="both"/>
        <w:rPr>
          <w:rFonts w:ascii="Times New Roman" w:eastAsia="Times New Roman" w:hAnsi="Times New Roman" w:cs="Times New Roman"/>
          <w:color w:val="333333"/>
          <w:sz w:val="24"/>
          <w:szCs w:val="24"/>
        </w:rPr>
      </w:pPr>
      <w:r w:rsidRPr="007B1FA0">
        <w:rPr>
          <w:rFonts w:ascii="Times New Roman" w:eastAsia="Times New Roman" w:hAnsi="Times New Roman" w:cs="Times New Roman"/>
          <w:color w:val="333333"/>
          <w:sz w:val="24"/>
          <w:szCs w:val="24"/>
        </w:rPr>
        <w:t>rozdělit žáky do skupin, každý žák dostane část textu a společně potom pracují na souhrnném zadání</w:t>
      </w:r>
    </w:p>
    <w:p w14:paraId="6BC34DCC" w14:textId="200C516E" w:rsidR="00FD40F8" w:rsidRPr="007B1FA0" w:rsidRDefault="00FD40F8" w:rsidP="007B1FA0">
      <w:pPr>
        <w:pStyle w:val="ListParagraph"/>
        <w:numPr>
          <w:ilvl w:val="0"/>
          <w:numId w:val="1"/>
        </w:numPr>
        <w:shd w:val="clear" w:color="auto" w:fill="FFFFFF"/>
        <w:spacing w:after="113" w:line="360" w:lineRule="auto"/>
        <w:jc w:val="both"/>
        <w:rPr>
          <w:rFonts w:ascii="Times New Roman" w:eastAsia="Times New Roman" w:hAnsi="Times New Roman" w:cs="Times New Roman"/>
          <w:color w:val="333333"/>
          <w:sz w:val="24"/>
          <w:szCs w:val="24"/>
        </w:rPr>
      </w:pPr>
      <w:r w:rsidRPr="007B1FA0">
        <w:rPr>
          <w:rFonts w:ascii="Times New Roman" w:eastAsia="Times New Roman" w:hAnsi="Times New Roman" w:cs="Times New Roman"/>
          <w:color w:val="333333"/>
          <w:sz w:val="24"/>
          <w:szCs w:val="24"/>
        </w:rPr>
        <w:t xml:space="preserve">graficky zvýraznit v textu klíčové informace – to </w:t>
      </w:r>
      <w:r w:rsidR="005802A4" w:rsidRPr="007B1FA0">
        <w:rPr>
          <w:rFonts w:ascii="Times New Roman" w:eastAsia="Times New Roman" w:hAnsi="Times New Roman" w:cs="Times New Roman"/>
          <w:color w:val="333333"/>
          <w:sz w:val="24"/>
          <w:szCs w:val="24"/>
        </w:rPr>
        <w:t>u</w:t>
      </w:r>
      <w:r w:rsidRPr="007B1FA0">
        <w:rPr>
          <w:rFonts w:ascii="Times New Roman" w:eastAsia="Times New Roman" w:hAnsi="Times New Roman" w:cs="Times New Roman"/>
          <w:color w:val="333333"/>
          <w:sz w:val="24"/>
          <w:szCs w:val="24"/>
        </w:rPr>
        <w:t xml:space="preserve">možňuje žákům </w:t>
      </w:r>
      <w:r w:rsidR="00CC2C89" w:rsidRPr="007B1FA0">
        <w:rPr>
          <w:rFonts w:ascii="Times New Roman" w:eastAsia="Times New Roman" w:hAnsi="Times New Roman" w:cs="Times New Roman"/>
          <w:color w:val="333333"/>
          <w:sz w:val="24"/>
          <w:szCs w:val="24"/>
        </w:rPr>
        <w:t xml:space="preserve">zaměřit se na důležité </w:t>
      </w:r>
      <w:r w:rsidRPr="007B1FA0">
        <w:rPr>
          <w:rFonts w:ascii="Times New Roman" w:eastAsia="Times New Roman" w:hAnsi="Times New Roman" w:cs="Times New Roman"/>
          <w:color w:val="333333"/>
          <w:sz w:val="24"/>
          <w:szCs w:val="24"/>
        </w:rPr>
        <w:t>pasáže, je ale vhodné žáky naučit se zvýrazněním pracovat: nejprve se podívat na to, jakou strukturu zvýraznění naznačuje, soustředit se na zadání, hledat</w:t>
      </w:r>
      <w:r w:rsidR="00CC2C89" w:rsidRPr="007B1FA0">
        <w:rPr>
          <w:rFonts w:ascii="Times New Roman" w:eastAsia="Times New Roman" w:hAnsi="Times New Roman" w:cs="Times New Roman"/>
          <w:color w:val="333333"/>
          <w:sz w:val="24"/>
          <w:szCs w:val="24"/>
        </w:rPr>
        <w:t>,</w:t>
      </w:r>
      <w:r w:rsidRPr="007B1FA0">
        <w:rPr>
          <w:rFonts w:ascii="Times New Roman" w:eastAsia="Times New Roman" w:hAnsi="Times New Roman" w:cs="Times New Roman"/>
          <w:color w:val="333333"/>
          <w:sz w:val="24"/>
          <w:szCs w:val="24"/>
        </w:rPr>
        <w:t xml:space="preserve"> jak zadání souvisí se zvýrazněnými prvky atd.</w:t>
      </w:r>
    </w:p>
    <w:p w14:paraId="3E8C8312" w14:textId="172DDD43" w:rsidR="00FD40F8" w:rsidRPr="007B1FA0" w:rsidRDefault="00FD40F8" w:rsidP="007B1FA0">
      <w:pPr>
        <w:pStyle w:val="ListParagraph"/>
        <w:numPr>
          <w:ilvl w:val="0"/>
          <w:numId w:val="1"/>
        </w:numPr>
        <w:shd w:val="clear" w:color="auto" w:fill="FFFFFF"/>
        <w:spacing w:after="113" w:line="360" w:lineRule="auto"/>
        <w:jc w:val="both"/>
        <w:rPr>
          <w:rFonts w:ascii="Times New Roman" w:eastAsia="Times New Roman" w:hAnsi="Times New Roman" w:cs="Times New Roman"/>
          <w:color w:val="333333"/>
          <w:sz w:val="24"/>
          <w:szCs w:val="24"/>
        </w:rPr>
      </w:pPr>
      <w:r w:rsidRPr="007B1FA0">
        <w:rPr>
          <w:rFonts w:ascii="Times New Roman" w:eastAsia="Times New Roman" w:hAnsi="Times New Roman" w:cs="Times New Roman"/>
          <w:color w:val="333333"/>
          <w:sz w:val="24"/>
          <w:szCs w:val="24"/>
        </w:rPr>
        <w:t>vhodně text upravit, zpracovat do grafického organiz</w:t>
      </w:r>
      <w:r w:rsidR="008D26F7" w:rsidRPr="007B1FA0">
        <w:rPr>
          <w:rFonts w:ascii="Times New Roman" w:eastAsia="Times New Roman" w:hAnsi="Times New Roman" w:cs="Times New Roman"/>
          <w:color w:val="333333"/>
          <w:sz w:val="24"/>
          <w:szCs w:val="24"/>
        </w:rPr>
        <w:t>éru</w:t>
      </w:r>
      <w:r w:rsidRPr="007B1FA0">
        <w:rPr>
          <w:rFonts w:ascii="Times New Roman" w:eastAsia="Times New Roman" w:hAnsi="Times New Roman" w:cs="Times New Roman"/>
          <w:color w:val="333333"/>
          <w:sz w:val="24"/>
          <w:szCs w:val="24"/>
        </w:rPr>
        <w:t>, např. využít odrážky, tabulky, myšle</w:t>
      </w:r>
      <w:r w:rsidR="009637F6" w:rsidRPr="007B1FA0">
        <w:rPr>
          <w:rFonts w:ascii="Times New Roman" w:eastAsia="Times New Roman" w:hAnsi="Times New Roman" w:cs="Times New Roman"/>
          <w:color w:val="333333"/>
          <w:sz w:val="24"/>
          <w:szCs w:val="24"/>
        </w:rPr>
        <w:t>nkové mapy (často lépe vyjadřují</w:t>
      </w:r>
      <w:r w:rsidRPr="007B1FA0">
        <w:rPr>
          <w:rFonts w:ascii="Times New Roman" w:eastAsia="Times New Roman" w:hAnsi="Times New Roman" w:cs="Times New Roman"/>
          <w:color w:val="333333"/>
          <w:sz w:val="24"/>
          <w:szCs w:val="24"/>
        </w:rPr>
        <w:t xml:space="preserve"> vztahy a souvislosti než lineární texty)</w:t>
      </w:r>
    </w:p>
    <w:p w14:paraId="2F8D1C09" w14:textId="77777777" w:rsidR="00FD40F8" w:rsidRPr="007B1FA0" w:rsidRDefault="00FD40F8" w:rsidP="007B1FA0">
      <w:pPr>
        <w:pStyle w:val="ListParagraph"/>
        <w:numPr>
          <w:ilvl w:val="0"/>
          <w:numId w:val="1"/>
        </w:numPr>
        <w:shd w:val="clear" w:color="auto" w:fill="FFFFFF"/>
        <w:spacing w:after="113" w:line="360" w:lineRule="auto"/>
        <w:jc w:val="both"/>
        <w:rPr>
          <w:rFonts w:ascii="Times New Roman" w:eastAsia="Times New Roman" w:hAnsi="Times New Roman" w:cs="Times New Roman"/>
          <w:color w:val="333333"/>
          <w:sz w:val="24"/>
          <w:szCs w:val="24"/>
        </w:rPr>
      </w:pPr>
      <w:r w:rsidRPr="007B1FA0">
        <w:rPr>
          <w:rFonts w:ascii="Times New Roman" w:eastAsia="Times New Roman" w:hAnsi="Times New Roman" w:cs="Times New Roman"/>
          <w:color w:val="333333"/>
          <w:sz w:val="24"/>
          <w:szCs w:val="24"/>
        </w:rPr>
        <w:t>doplnit text o obrázky, schémata, časovou osu apod.</w:t>
      </w:r>
    </w:p>
    <w:p w14:paraId="53795E95" w14:textId="616B8446" w:rsidR="00FD40F8" w:rsidRPr="007B1FA0" w:rsidRDefault="00FD40F8" w:rsidP="007B1FA0">
      <w:pPr>
        <w:pStyle w:val="ListParagraph"/>
        <w:numPr>
          <w:ilvl w:val="0"/>
          <w:numId w:val="1"/>
        </w:numPr>
        <w:shd w:val="clear" w:color="auto" w:fill="FFFFFF"/>
        <w:spacing w:after="113" w:line="360" w:lineRule="auto"/>
        <w:jc w:val="both"/>
        <w:rPr>
          <w:rFonts w:ascii="Times New Roman" w:eastAsia="Times New Roman" w:hAnsi="Times New Roman" w:cs="Times New Roman"/>
          <w:color w:val="333333"/>
          <w:sz w:val="24"/>
          <w:szCs w:val="24"/>
        </w:rPr>
      </w:pPr>
      <w:r w:rsidRPr="007B1FA0">
        <w:rPr>
          <w:rFonts w:ascii="Times New Roman" w:eastAsia="Times New Roman" w:hAnsi="Times New Roman" w:cs="Times New Roman"/>
          <w:color w:val="333333"/>
          <w:sz w:val="24"/>
          <w:szCs w:val="24"/>
        </w:rPr>
        <w:lastRenderedPageBreak/>
        <w:t>přidat k textu osnovu (nejlépe na začátek) – usnadní žákům orie</w:t>
      </w:r>
      <w:r w:rsidR="009637F6" w:rsidRPr="007B1FA0">
        <w:rPr>
          <w:rFonts w:ascii="Times New Roman" w:eastAsia="Times New Roman" w:hAnsi="Times New Roman" w:cs="Times New Roman"/>
          <w:color w:val="333333"/>
          <w:sz w:val="24"/>
          <w:szCs w:val="24"/>
        </w:rPr>
        <w:t xml:space="preserve">ntaci v textu, je také možné </w:t>
      </w:r>
      <w:r w:rsidRPr="007B1FA0">
        <w:rPr>
          <w:rFonts w:ascii="Times New Roman" w:eastAsia="Times New Roman" w:hAnsi="Times New Roman" w:cs="Times New Roman"/>
          <w:color w:val="333333"/>
          <w:sz w:val="24"/>
          <w:szCs w:val="24"/>
        </w:rPr>
        <w:t xml:space="preserve">využít </w:t>
      </w:r>
      <w:r w:rsidR="009637F6" w:rsidRPr="007B1FA0">
        <w:rPr>
          <w:rFonts w:ascii="Times New Roman" w:eastAsia="Times New Roman" w:hAnsi="Times New Roman" w:cs="Times New Roman"/>
          <w:color w:val="333333"/>
          <w:sz w:val="24"/>
          <w:szCs w:val="24"/>
        </w:rPr>
        <w:t xml:space="preserve">ji </w:t>
      </w:r>
      <w:r w:rsidRPr="007B1FA0">
        <w:rPr>
          <w:rFonts w:ascii="Times New Roman" w:eastAsia="Times New Roman" w:hAnsi="Times New Roman" w:cs="Times New Roman"/>
          <w:color w:val="333333"/>
          <w:sz w:val="24"/>
          <w:szCs w:val="24"/>
        </w:rPr>
        <w:t>jako rámec pro žákovy vlastní výpisky z textu</w:t>
      </w:r>
    </w:p>
    <w:p w14:paraId="722E67BF" w14:textId="77777777" w:rsidR="00FD40F8" w:rsidRPr="007B1FA0" w:rsidRDefault="00FD40F8" w:rsidP="007B1FA0">
      <w:pPr>
        <w:pStyle w:val="ListParagraph"/>
        <w:shd w:val="clear" w:color="auto" w:fill="FFFFFF"/>
        <w:spacing w:after="113" w:line="360" w:lineRule="auto"/>
        <w:rPr>
          <w:rFonts w:ascii="Times New Roman" w:eastAsia="Times New Roman" w:hAnsi="Times New Roman" w:cs="Times New Roman"/>
          <w:color w:val="333333"/>
          <w:sz w:val="24"/>
          <w:szCs w:val="24"/>
        </w:rPr>
      </w:pPr>
    </w:p>
    <w:p w14:paraId="794F009F" w14:textId="61394214" w:rsidR="00FD40F8" w:rsidRPr="007B1FA0" w:rsidRDefault="00FD40F8" w:rsidP="007B1FA0">
      <w:pPr>
        <w:pStyle w:val="NormalWeb"/>
        <w:shd w:val="clear" w:color="auto" w:fill="FFFFFF"/>
        <w:spacing w:before="0" w:beforeAutospacing="0" w:after="0" w:afterAutospacing="0" w:line="360" w:lineRule="auto"/>
        <w:ind w:left="360"/>
        <w:rPr>
          <w:b/>
          <w:color w:val="333333"/>
        </w:rPr>
      </w:pPr>
      <w:r w:rsidRPr="007B1FA0">
        <w:rPr>
          <w:b/>
          <w:color w:val="333333"/>
        </w:rPr>
        <w:t>Te</w:t>
      </w:r>
      <w:r w:rsidR="009637F6" w:rsidRPr="007B1FA0">
        <w:rPr>
          <w:b/>
          <w:color w:val="333333"/>
        </w:rPr>
        <w:t xml:space="preserve">xt obsahuje velké množství </w:t>
      </w:r>
      <w:r w:rsidR="002C0932">
        <w:rPr>
          <w:b/>
          <w:color w:val="333333"/>
        </w:rPr>
        <w:t>neznámé</w:t>
      </w:r>
      <w:r w:rsidRPr="007B1FA0">
        <w:rPr>
          <w:b/>
          <w:color w:val="333333"/>
        </w:rPr>
        <w:t xml:space="preserve"> slovní zásoby a gramatiky</w:t>
      </w:r>
    </w:p>
    <w:p w14:paraId="66D7C5E0" w14:textId="77777777" w:rsidR="00FD40F8" w:rsidRPr="007B1FA0" w:rsidRDefault="00FD40F8" w:rsidP="007B1FA0">
      <w:pPr>
        <w:pStyle w:val="ListParagraph"/>
        <w:numPr>
          <w:ilvl w:val="0"/>
          <w:numId w:val="1"/>
        </w:numPr>
        <w:shd w:val="clear" w:color="auto" w:fill="FFFFFF"/>
        <w:spacing w:after="113" w:line="360" w:lineRule="auto"/>
        <w:jc w:val="both"/>
        <w:rPr>
          <w:rFonts w:ascii="Times New Roman" w:eastAsia="Times New Roman" w:hAnsi="Times New Roman" w:cs="Times New Roman"/>
          <w:color w:val="333333"/>
          <w:sz w:val="24"/>
          <w:szCs w:val="24"/>
        </w:rPr>
      </w:pPr>
      <w:r w:rsidRPr="007B1FA0">
        <w:rPr>
          <w:rFonts w:ascii="Times New Roman" w:eastAsia="Times New Roman" w:hAnsi="Times New Roman" w:cs="Times New Roman"/>
          <w:color w:val="333333"/>
          <w:sz w:val="24"/>
          <w:szCs w:val="24"/>
        </w:rPr>
        <w:t>zjednodušit text, používat je</w:t>
      </w:r>
      <w:r w:rsidR="00BB39E2" w:rsidRPr="007B1FA0">
        <w:rPr>
          <w:rFonts w:ascii="Times New Roman" w:eastAsia="Times New Roman" w:hAnsi="Times New Roman" w:cs="Times New Roman"/>
          <w:color w:val="333333"/>
          <w:sz w:val="24"/>
          <w:szCs w:val="24"/>
        </w:rPr>
        <w:t>dnodušší</w:t>
      </w:r>
      <w:r w:rsidRPr="007B1FA0">
        <w:rPr>
          <w:rFonts w:ascii="Times New Roman" w:eastAsia="Times New Roman" w:hAnsi="Times New Roman" w:cs="Times New Roman"/>
          <w:color w:val="333333"/>
          <w:sz w:val="24"/>
          <w:szCs w:val="24"/>
        </w:rPr>
        <w:t xml:space="preserve"> slovní zásobu, základní gramatiku, kratší věty, zák</w:t>
      </w:r>
      <w:r w:rsidR="00CC2C89" w:rsidRPr="007B1FA0">
        <w:rPr>
          <w:rFonts w:ascii="Times New Roman" w:eastAsia="Times New Roman" w:hAnsi="Times New Roman" w:cs="Times New Roman"/>
          <w:color w:val="333333"/>
          <w:sz w:val="24"/>
          <w:szCs w:val="24"/>
        </w:rPr>
        <w:t>ladní spojky, místo</w:t>
      </w:r>
      <w:r w:rsidRPr="007B1FA0">
        <w:rPr>
          <w:rFonts w:ascii="Times New Roman" w:eastAsia="Times New Roman" w:hAnsi="Times New Roman" w:cs="Times New Roman"/>
          <w:color w:val="333333"/>
          <w:sz w:val="24"/>
          <w:szCs w:val="24"/>
        </w:rPr>
        <w:t xml:space="preserve"> opisných formulací volit přímé vyjádření (nevýhodou je zejména delší příprava ze strany učitele)</w:t>
      </w:r>
    </w:p>
    <w:p w14:paraId="7ECF14C9" w14:textId="5E69642C" w:rsidR="00FD40F8" w:rsidRPr="007B1FA0" w:rsidRDefault="00FD40F8" w:rsidP="007B1FA0">
      <w:pPr>
        <w:pStyle w:val="ListParagraph"/>
        <w:numPr>
          <w:ilvl w:val="0"/>
          <w:numId w:val="1"/>
        </w:numPr>
        <w:shd w:val="clear" w:color="auto" w:fill="FFFFFF"/>
        <w:spacing w:after="113" w:line="360" w:lineRule="auto"/>
        <w:jc w:val="both"/>
        <w:rPr>
          <w:rFonts w:ascii="Times New Roman" w:eastAsia="Times New Roman" w:hAnsi="Times New Roman" w:cs="Times New Roman"/>
          <w:color w:val="333333"/>
          <w:sz w:val="24"/>
          <w:szCs w:val="24"/>
        </w:rPr>
      </w:pPr>
      <w:r w:rsidRPr="007B1FA0">
        <w:rPr>
          <w:rFonts w:ascii="Times New Roman" w:eastAsia="Times New Roman" w:hAnsi="Times New Roman" w:cs="Times New Roman"/>
          <w:color w:val="333333"/>
          <w:sz w:val="24"/>
          <w:szCs w:val="24"/>
        </w:rPr>
        <w:t>přip</w:t>
      </w:r>
      <w:r w:rsidR="00CC2C89" w:rsidRPr="007B1FA0">
        <w:rPr>
          <w:rFonts w:ascii="Times New Roman" w:eastAsia="Times New Roman" w:hAnsi="Times New Roman" w:cs="Times New Roman"/>
          <w:color w:val="333333"/>
          <w:sz w:val="24"/>
          <w:szCs w:val="24"/>
        </w:rPr>
        <w:t>ravit k textu slovník</w:t>
      </w:r>
      <w:r w:rsidRPr="007B1FA0">
        <w:rPr>
          <w:rFonts w:ascii="Times New Roman" w:eastAsia="Times New Roman" w:hAnsi="Times New Roman" w:cs="Times New Roman"/>
          <w:color w:val="333333"/>
          <w:sz w:val="24"/>
          <w:szCs w:val="24"/>
        </w:rPr>
        <w:t xml:space="preserve"> pojmů – doplnit překlad/výklad slov do poznámek pod čarou, na okraj nebo samostatně vedle textu, na tabuli, na plakát vedle tabule; je vhodné připravit </w:t>
      </w:r>
      <w:r w:rsidR="00CC2C89" w:rsidRPr="007B1FA0">
        <w:rPr>
          <w:rFonts w:ascii="Times New Roman" w:eastAsia="Times New Roman" w:hAnsi="Times New Roman" w:cs="Times New Roman"/>
          <w:color w:val="333333"/>
          <w:sz w:val="24"/>
          <w:szCs w:val="24"/>
        </w:rPr>
        <w:t>dvojí slovník</w:t>
      </w:r>
      <w:r w:rsidRPr="007B1FA0">
        <w:rPr>
          <w:rFonts w:ascii="Times New Roman" w:eastAsia="Times New Roman" w:hAnsi="Times New Roman" w:cs="Times New Roman"/>
          <w:color w:val="333333"/>
          <w:sz w:val="24"/>
          <w:szCs w:val="24"/>
        </w:rPr>
        <w:t xml:space="preserve"> – oddělovat odborné pojmy a ostatní výrazy, je také vhodné pře</w:t>
      </w:r>
      <w:r w:rsidR="00CC2C89" w:rsidRPr="007B1FA0">
        <w:rPr>
          <w:rFonts w:ascii="Times New Roman" w:eastAsia="Times New Roman" w:hAnsi="Times New Roman" w:cs="Times New Roman"/>
          <w:color w:val="333333"/>
          <w:sz w:val="24"/>
          <w:szCs w:val="24"/>
        </w:rPr>
        <w:t>d</w:t>
      </w:r>
      <w:r w:rsidRPr="007B1FA0">
        <w:rPr>
          <w:rFonts w:ascii="Times New Roman" w:eastAsia="Times New Roman" w:hAnsi="Times New Roman" w:cs="Times New Roman"/>
          <w:color w:val="333333"/>
          <w:sz w:val="24"/>
          <w:szCs w:val="24"/>
        </w:rPr>
        <w:t>kládat celé nároč</w:t>
      </w:r>
      <w:r w:rsidR="00CC2C89" w:rsidRPr="007B1FA0">
        <w:rPr>
          <w:rFonts w:ascii="Times New Roman" w:eastAsia="Times New Roman" w:hAnsi="Times New Roman" w:cs="Times New Roman"/>
          <w:color w:val="333333"/>
          <w:sz w:val="24"/>
          <w:szCs w:val="24"/>
        </w:rPr>
        <w:t>nější struktury, nejen slovní zásobu</w:t>
      </w:r>
    </w:p>
    <w:p w14:paraId="0C34C7ED" w14:textId="372D7BFD" w:rsidR="007D5563" w:rsidRPr="007B1FA0" w:rsidRDefault="007D5563" w:rsidP="007B1FA0">
      <w:pPr>
        <w:pStyle w:val="ListParagraph"/>
        <w:numPr>
          <w:ilvl w:val="0"/>
          <w:numId w:val="1"/>
        </w:numPr>
        <w:shd w:val="clear" w:color="auto" w:fill="FFFFFF"/>
        <w:spacing w:after="113" w:line="360" w:lineRule="auto"/>
        <w:jc w:val="both"/>
        <w:rPr>
          <w:rFonts w:ascii="Times New Roman" w:eastAsia="Times New Roman" w:hAnsi="Times New Roman" w:cs="Times New Roman"/>
          <w:color w:val="333333"/>
          <w:sz w:val="24"/>
          <w:szCs w:val="24"/>
        </w:rPr>
      </w:pPr>
      <w:r w:rsidRPr="007B1FA0">
        <w:rPr>
          <w:rFonts w:ascii="Times New Roman" w:eastAsia="Times New Roman" w:hAnsi="Times New Roman" w:cs="Times New Roman"/>
          <w:color w:val="333333"/>
          <w:sz w:val="24"/>
          <w:szCs w:val="24"/>
        </w:rPr>
        <w:t>př</w:t>
      </w:r>
      <w:r w:rsidR="000A1A07">
        <w:rPr>
          <w:rFonts w:ascii="Times New Roman" w:eastAsia="Times New Roman" w:hAnsi="Times New Roman" w:cs="Times New Roman"/>
          <w:color w:val="333333"/>
          <w:sz w:val="24"/>
          <w:szCs w:val="24"/>
        </w:rPr>
        <w:t>ipravit slovník pojmů také v českém znakovém jazyce</w:t>
      </w:r>
      <w:r w:rsidRPr="007B1FA0">
        <w:rPr>
          <w:rFonts w:ascii="Times New Roman" w:eastAsia="Times New Roman" w:hAnsi="Times New Roman" w:cs="Times New Roman"/>
          <w:color w:val="333333"/>
          <w:sz w:val="24"/>
          <w:szCs w:val="24"/>
        </w:rPr>
        <w:t xml:space="preserve"> – učitel natočí vysvětlení odborných či obtížných pojmů na video a videosoubor se svými žáky sdílí na některém z dostupných serverů typu </w:t>
      </w:r>
      <w:r w:rsidR="006A5DB9">
        <w:rPr>
          <w:rFonts w:ascii="Times New Roman" w:eastAsia="Times New Roman" w:hAnsi="Times New Roman" w:cs="Times New Roman"/>
          <w:color w:val="333333"/>
          <w:sz w:val="24"/>
          <w:szCs w:val="24"/>
        </w:rPr>
        <w:t>Y</w:t>
      </w:r>
      <w:r w:rsidRPr="007B1FA0">
        <w:rPr>
          <w:rFonts w:ascii="Times New Roman" w:eastAsia="Times New Roman" w:hAnsi="Times New Roman" w:cs="Times New Roman"/>
          <w:color w:val="333333"/>
          <w:sz w:val="24"/>
          <w:szCs w:val="24"/>
        </w:rPr>
        <w:t>ou</w:t>
      </w:r>
      <w:r w:rsidR="006A5DB9">
        <w:rPr>
          <w:rFonts w:ascii="Times New Roman" w:eastAsia="Times New Roman" w:hAnsi="Times New Roman" w:cs="Times New Roman"/>
          <w:color w:val="333333"/>
          <w:sz w:val="24"/>
          <w:szCs w:val="24"/>
        </w:rPr>
        <w:t>T</w:t>
      </w:r>
      <w:r w:rsidRPr="007B1FA0">
        <w:rPr>
          <w:rFonts w:ascii="Times New Roman" w:eastAsia="Times New Roman" w:hAnsi="Times New Roman" w:cs="Times New Roman"/>
          <w:color w:val="333333"/>
          <w:sz w:val="24"/>
          <w:szCs w:val="24"/>
        </w:rPr>
        <w:t>ube apod.</w:t>
      </w:r>
      <w:r w:rsidR="00BD14D4" w:rsidRPr="007B1FA0">
        <w:rPr>
          <w:rStyle w:val="FootnoteReference"/>
          <w:rFonts w:ascii="Times New Roman" w:eastAsia="Times New Roman" w:hAnsi="Times New Roman" w:cs="Times New Roman"/>
          <w:color w:val="333333"/>
          <w:sz w:val="24"/>
          <w:szCs w:val="24"/>
        </w:rPr>
        <w:footnoteReference w:id="12"/>
      </w:r>
    </w:p>
    <w:p w14:paraId="695D713B" w14:textId="3AB2266D" w:rsidR="00FD40F8" w:rsidRPr="007B1FA0" w:rsidRDefault="00FD40F8" w:rsidP="007B1FA0">
      <w:pPr>
        <w:pStyle w:val="ListParagraph"/>
        <w:numPr>
          <w:ilvl w:val="0"/>
          <w:numId w:val="1"/>
        </w:numPr>
        <w:shd w:val="clear" w:color="auto" w:fill="FFFFFF"/>
        <w:spacing w:after="113" w:line="360" w:lineRule="auto"/>
        <w:jc w:val="both"/>
        <w:rPr>
          <w:rFonts w:ascii="Times New Roman" w:eastAsia="Times New Roman" w:hAnsi="Times New Roman" w:cs="Times New Roman"/>
          <w:color w:val="333333"/>
          <w:sz w:val="24"/>
          <w:szCs w:val="24"/>
        </w:rPr>
      </w:pPr>
      <w:r w:rsidRPr="007B1FA0">
        <w:rPr>
          <w:rFonts w:ascii="Times New Roman" w:eastAsia="Times New Roman" w:hAnsi="Times New Roman" w:cs="Times New Roman"/>
          <w:color w:val="333333"/>
          <w:sz w:val="24"/>
          <w:szCs w:val="24"/>
        </w:rPr>
        <w:t>vhodně zvolit zadání pr</w:t>
      </w:r>
      <w:r w:rsidR="00CC2C89" w:rsidRPr="007B1FA0">
        <w:rPr>
          <w:rFonts w:ascii="Times New Roman" w:eastAsia="Times New Roman" w:hAnsi="Times New Roman" w:cs="Times New Roman"/>
          <w:color w:val="333333"/>
          <w:sz w:val="24"/>
          <w:szCs w:val="24"/>
        </w:rPr>
        <w:t xml:space="preserve">o práci s textem – </w:t>
      </w:r>
      <w:r w:rsidRPr="007B1FA0">
        <w:rPr>
          <w:rFonts w:ascii="Times New Roman" w:eastAsia="Times New Roman" w:hAnsi="Times New Roman" w:cs="Times New Roman"/>
          <w:color w:val="333333"/>
          <w:sz w:val="24"/>
          <w:szCs w:val="24"/>
        </w:rPr>
        <w:t xml:space="preserve">změnit či zjednodušit instrukce </w:t>
      </w:r>
    </w:p>
    <w:p w14:paraId="40CDDB58" w14:textId="77777777" w:rsidR="00FD40F8" w:rsidRPr="007B1FA0" w:rsidRDefault="00FD40F8" w:rsidP="007B1FA0">
      <w:pPr>
        <w:pStyle w:val="ListParagraph"/>
        <w:numPr>
          <w:ilvl w:val="0"/>
          <w:numId w:val="1"/>
        </w:numPr>
        <w:shd w:val="clear" w:color="auto" w:fill="FFFFFF"/>
        <w:spacing w:after="113" w:line="360" w:lineRule="auto"/>
        <w:jc w:val="both"/>
        <w:rPr>
          <w:rFonts w:ascii="Times New Roman" w:eastAsia="Times New Roman" w:hAnsi="Times New Roman" w:cs="Times New Roman"/>
          <w:color w:val="333333"/>
          <w:sz w:val="24"/>
          <w:szCs w:val="24"/>
        </w:rPr>
      </w:pPr>
      <w:r w:rsidRPr="007B1FA0">
        <w:rPr>
          <w:rFonts w:ascii="Times New Roman" w:eastAsia="Times New Roman" w:hAnsi="Times New Roman" w:cs="Times New Roman"/>
          <w:color w:val="333333"/>
          <w:sz w:val="24"/>
          <w:szCs w:val="24"/>
        </w:rPr>
        <w:t>učitel by měl zároveň žáky učit číst text jako celek, nehledat ve slovníku význam jednotlivých výrazů, ale například odvozovat jejich přibližný význam z kontextu</w:t>
      </w:r>
    </w:p>
    <w:p w14:paraId="3464A2ED" w14:textId="47E9DAA2" w:rsidR="00FD40F8" w:rsidRPr="007B1FA0" w:rsidRDefault="00FD40F8" w:rsidP="007B1FA0">
      <w:pPr>
        <w:pStyle w:val="ListParagraph"/>
        <w:numPr>
          <w:ilvl w:val="0"/>
          <w:numId w:val="1"/>
        </w:numPr>
        <w:shd w:val="clear" w:color="auto" w:fill="FFFFFF"/>
        <w:spacing w:after="113" w:line="360" w:lineRule="auto"/>
        <w:jc w:val="both"/>
        <w:rPr>
          <w:rFonts w:ascii="Times New Roman" w:eastAsia="Times New Roman" w:hAnsi="Times New Roman" w:cs="Times New Roman"/>
          <w:color w:val="333333"/>
          <w:sz w:val="24"/>
          <w:szCs w:val="24"/>
        </w:rPr>
      </w:pPr>
      <w:r w:rsidRPr="007B1FA0">
        <w:rPr>
          <w:rFonts w:ascii="Times New Roman" w:eastAsia="Times New Roman" w:hAnsi="Times New Roman" w:cs="Times New Roman"/>
          <w:color w:val="333333"/>
          <w:sz w:val="24"/>
          <w:szCs w:val="24"/>
        </w:rPr>
        <w:t>je vhodné řadit úkoly na porozumění textu od nejobecnějších, které vyžadují rychlé skenování textu (např</w:t>
      </w:r>
      <w:r w:rsidR="00844A88">
        <w:rPr>
          <w:rFonts w:ascii="Times New Roman" w:eastAsia="Times New Roman" w:hAnsi="Times New Roman" w:cs="Times New Roman"/>
          <w:color w:val="333333"/>
          <w:sz w:val="24"/>
          <w:szCs w:val="24"/>
        </w:rPr>
        <w:t>.:</w:t>
      </w:r>
      <w:r w:rsidRPr="007B1FA0">
        <w:rPr>
          <w:rFonts w:ascii="Times New Roman" w:eastAsia="Times New Roman" w:hAnsi="Times New Roman" w:cs="Times New Roman"/>
          <w:color w:val="333333"/>
          <w:sz w:val="24"/>
          <w:szCs w:val="24"/>
        </w:rPr>
        <w:t xml:space="preserve"> vyber nadpis textu, urči, </w:t>
      </w:r>
      <w:r w:rsidR="00CC2C89" w:rsidRPr="007B1FA0">
        <w:rPr>
          <w:rFonts w:ascii="Times New Roman" w:eastAsia="Times New Roman" w:hAnsi="Times New Roman" w:cs="Times New Roman"/>
          <w:color w:val="333333"/>
          <w:sz w:val="24"/>
          <w:szCs w:val="24"/>
        </w:rPr>
        <w:t>z jakého zdroje text pochází, o </w:t>
      </w:r>
      <w:r w:rsidRPr="007B1FA0">
        <w:rPr>
          <w:rFonts w:ascii="Times New Roman" w:eastAsia="Times New Roman" w:hAnsi="Times New Roman" w:cs="Times New Roman"/>
          <w:color w:val="333333"/>
          <w:sz w:val="24"/>
          <w:szCs w:val="24"/>
        </w:rPr>
        <w:t>čem autor píše), až po úlohy, které vyžadují hledání detailů</w:t>
      </w:r>
    </w:p>
    <w:p w14:paraId="13CB1D6A" w14:textId="77777777" w:rsidR="00BB39E2" w:rsidRPr="007B1FA0" w:rsidRDefault="00BB39E2" w:rsidP="007B1FA0">
      <w:pPr>
        <w:pStyle w:val="ListParagraph"/>
        <w:shd w:val="clear" w:color="auto" w:fill="FFFFFF"/>
        <w:spacing w:after="113" w:line="360" w:lineRule="auto"/>
        <w:jc w:val="both"/>
        <w:rPr>
          <w:rFonts w:ascii="Times New Roman" w:eastAsia="Times New Roman" w:hAnsi="Times New Roman" w:cs="Times New Roman"/>
          <w:color w:val="333333"/>
          <w:sz w:val="24"/>
          <w:szCs w:val="24"/>
        </w:rPr>
      </w:pPr>
    </w:p>
    <w:p w14:paraId="723431A3" w14:textId="70A07B17" w:rsidR="00BB39E2" w:rsidRPr="007B1FA0" w:rsidRDefault="00A337E6" w:rsidP="005E2FFD">
      <w:pPr>
        <w:spacing w:line="360" w:lineRule="auto"/>
        <w:contextualSpacing/>
        <w:jc w:val="both"/>
        <w:rPr>
          <w:rFonts w:ascii="Times New Roman" w:hAnsi="Times New Roman" w:cs="Times New Roman"/>
          <w:sz w:val="24"/>
          <w:szCs w:val="24"/>
        </w:rPr>
      </w:pPr>
      <w:r w:rsidRPr="007B1FA0">
        <w:rPr>
          <w:rFonts w:ascii="Times New Roman" w:hAnsi="Times New Roman" w:cs="Times New Roman"/>
          <w:b/>
          <w:sz w:val="24"/>
          <w:szCs w:val="24"/>
          <w:shd w:val="clear" w:color="auto" w:fill="FFFFFF"/>
        </w:rPr>
        <w:t>6</w:t>
      </w:r>
      <w:r w:rsidR="008D7911" w:rsidRPr="007B1FA0">
        <w:rPr>
          <w:rFonts w:ascii="Times New Roman" w:hAnsi="Times New Roman" w:cs="Times New Roman"/>
          <w:b/>
          <w:sz w:val="24"/>
          <w:szCs w:val="24"/>
          <w:shd w:val="clear" w:color="auto" w:fill="FFFFFF"/>
        </w:rPr>
        <w:t xml:space="preserve">.4 </w:t>
      </w:r>
      <w:r w:rsidR="00FD40F8" w:rsidRPr="007B1FA0">
        <w:rPr>
          <w:rFonts w:ascii="Times New Roman" w:hAnsi="Times New Roman" w:cs="Times New Roman"/>
          <w:b/>
          <w:sz w:val="24"/>
          <w:szCs w:val="24"/>
          <w:shd w:val="clear" w:color="auto" w:fill="FFFFFF"/>
        </w:rPr>
        <w:t xml:space="preserve">Vybrané metody </w:t>
      </w:r>
      <w:r w:rsidR="00FD40F8" w:rsidRPr="007B1FA0">
        <w:rPr>
          <w:rFonts w:ascii="Times New Roman" w:hAnsi="Times New Roman" w:cs="Times New Roman"/>
          <w:b/>
          <w:color w:val="000000"/>
          <w:sz w:val="24"/>
          <w:szCs w:val="24"/>
          <w:shd w:val="clear" w:color="auto" w:fill="FFFFFF"/>
        </w:rPr>
        <w:t>rozvoje jazykových, resp. gramotnostních</w:t>
      </w:r>
      <w:r w:rsidR="00BD14D4" w:rsidRPr="007B1FA0">
        <w:rPr>
          <w:rFonts w:ascii="Times New Roman" w:hAnsi="Times New Roman" w:cs="Times New Roman"/>
          <w:b/>
          <w:color w:val="000000"/>
          <w:sz w:val="24"/>
          <w:szCs w:val="24"/>
          <w:shd w:val="clear" w:color="auto" w:fill="FFFFFF"/>
        </w:rPr>
        <w:t xml:space="preserve"> (čtenářských a</w:t>
      </w:r>
      <w:r w:rsidR="002642F0">
        <w:rPr>
          <w:rFonts w:ascii="Times New Roman" w:hAnsi="Times New Roman" w:cs="Times New Roman"/>
          <w:b/>
          <w:color w:val="000000"/>
          <w:sz w:val="24"/>
          <w:szCs w:val="24"/>
          <w:shd w:val="clear" w:color="auto" w:fill="FFFFFF"/>
        </w:rPr>
        <w:t> </w:t>
      </w:r>
      <w:r w:rsidR="00BD14D4" w:rsidRPr="007B1FA0">
        <w:rPr>
          <w:rFonts w:ascii="Times New Roman" w:hAnsi="Times New Roman" w:cs="Times New Roman"/>
          <w:b/>
          <w:color w:val="000000"/>
          <w:sz w:val="24"/>
          <w:szCs w:val="24"/>
          <w:shd w:val="clear" w:color="auto" w:fill="FFFFFF"/>
        </w:rPr>
        <w:t>pisatelských)</w:t>
      </w:r>
      <w:r w:rsidR="00FD40F8" w:rsidRPr="007B1FA0">
        <w:rPr>
          <w:rFonts w:ascii="Times New Roman" w:hAnsi="Times New Roman" w:cs="Times New Roman"/>
          <w:b/>
          <w:color w:val="000000"/>
          <w:sz w:val="24"/>
          <w:szCs w:val="24"/>
          <w:shd w:val="clear" w:color="auto" w:fill="FFFFFF"/>
        </w:rPr>
        <w:t xml:space="preserve"> kompetencí žáka v psaném českém jazyce v naukových předmětech</w:t>
      </w:r>
      <w:r w:rsidR="00BB39E2" w:rsidRPr="007B1FA0">
        <w:rPr>
          <w:rFonts w:ascii="Times New Roman" w:hAnsi="Times New Roman" w:cs="Times New Roman"/>
          <w:sz w:val="24"/>
          <w:szCs w:val="24"/>
        </w:rPr>
        <w:t xml:space="preserve"> </w:t>
      </w:r>
    </w:p>
    <w:p w14:paraId="4821EB95" w14:textId="634C653C" w:rsidR="00FD40F8" w:rsidRPr="007B1FA0" w:rsidRDefault="00FD40F8" w:rsidP="005E2FFD">
      <w:pPr>
        <w:spacing w:line="360" w:lineRule="auto"/>
        <w:contextualSpacing/>
        <w:jc w:val="both"/>
        <w:rPr>
          <w:rFonts w:ascii="Times New Roman" w:hAnsi="Times New Roman" w:cs="Times New Roman"/>
          <w:sz w:val="24"/>
          <w:szCs w:val="24"/>
          <w:shd w:val="clear" w:color="auto" w:fill="FFFFFF"/>
        </w:rPr>
      </w:pPr>
      <w:r w:rsidRPr="007B1FA0">
        <w:rPr>
          <w:rFonts w:ascii="Times New Roman" w:hAnsi="Times New Roman" w:cs="Times New Roman"/>
          <w:sz w:val="24"/>
          <w:szCs w:val="24"/>
          <w:shd w:val="clear" w:color="auto" w:fill="FFFFFF"/>
        </w:rPr>
        <w:t>Otázku, jak začlenit do naukových předmětů práci s psaným textem a jak rozvíjet gramotnost v mateřském jazyce napříč nejazykovými předměty, řeší také učitelé slyšících žáků, „intenzivně“ se jí zabývají zejména odborníci v programu Čtením</w:t>
      </w:r>
      <w:r w:rsidR="00A2018B" w:rsidRPr="007B1FA0">
        <w:rPr>
          <w:rFonts w:ascii="Times New Roman" w:hAnsi="Times New Roman" w:cs="Times New Roman"/>
          <w:sz w:val="24"/>
          <w:szCs w:val="24"/>
          <w:shd w:val="clear" w:color="auto" w:fill="FFFFFF"/>
        </w:rPr>
        <w:t xml:space="preserve"> a</w:t>
      </w:r>
      <w:r w:rsidRPr="007B1FA0">
        <w:rPr>
          <w:rFonts w:ascii="Times New Roman" w:hAnsi="Times New Roman" w:cs="Times New Roman"/>
          <w:sz w:val="24"/>
          <w:szCs w:val="24"/>
          <w:shd w:val="clear" w:color="auto" w:fill="FFFFFF"/>
        </w:rPr>
        <w:t xml:space="preserve"> psaním ke kritickému myšlení </w:t>
      </w:r>
      <w:r w:rsidR="00BB39E2" w:rsidRPr="007B1FA0">
        <w:rPr>
          <w:rFonts w:ascii="Times New Roman" w:hAnsi="Times New Roman" w:cs="Times New Roman"/>
          <w:sz w:val="24"/>
          <w:szCs w:val="24"/>
          <w:shd w:val="clear" w:color="auto" w:fill="FFFFFF"/>
        </w:rPr>
        <w:t>(</w:t>
      </w:r>
      <w:r w:rsidRPr="007B1FA0">
        <w:rPr>
          <w:rFonts w:ascii="Times New Roman" w:hAnsi="Times New Roman" w:cs="Times New Roman"/>
          <w:sz w:val="24"/>
          <w:szCs w:val="24"/>
          <w:shd w:val="clear" w:color="auto" w:fill="FFFFFF"/>
        </w:rPr>
        <w:t>RWCT</w:t>
      </w:r>
      <w:r w:rsidR="00BB39E2" w:rsidRPr="007B1FA0">
        <w:rPr>
          <w:rFonts w:ascii="Times New Roman" w:hAnsi="Times New Roman" w:cs="Times New Roman"/>
          <w:sz w:val="24"/>
          <w:szCs w:val="24"/>
          <w:shd w:val="clear" w:color="auto" w:fill="FFFFFF"/>
        </w:rPr>
        <w:t>)</w:t>
      </w:r>
      <w:r w:rsidRPr="007B1FA0">
        <w:rPr>
          <w:rStyle w:val="FootnoteReference"/>
          <w:rFonts w:ascii="Times New Roman" w:hAnsi="Times New Roman" w:cs="Times New Roman"/>
          <w:sz w:val="24"/>
          <w:szCs w:val="24"/>
          <w:shd w:val="clear" w:color="auto" w:fill="FFFFFF"/>
        </w:rPr>
        <w:footnoteReference w:id="13"/>
      </w:r>
      <w:r w:rsidRPr="007B1FA0">
        <w:rPr>
          <w:rFonts w:ascii="Times New Roman" w:hAnsi="Times New Roman" w:cs="Times New Roman"/>
          <w:color w:val="FF0000"/>
          <w:sz w:val="24"/>
          <w:szCs w:val="24"/>
          <w:shd w:val="clear" w:color="auto" w:fill="FFFFFF"/>
        </w:rPr>
        <w:t xml:space="preserve"> </w:t>
      </w:r>
      <w:r w:rsidRPr="007B1FA0">
        <w:rPr>
          <w:rFonts w:ascii="Times New Roman" w:hAnsi="Times New Roman" w:cs="Times New Roman"/>
          <w:sz w:val="24"/>
          <w:szCs w:val="24"/>
          <w:shd w:val="clear" w:color="auto" w:fill="FFFFFF"/>
        </w:rPr>
        <w:t xml:space="preserve">(srov. např. </w:t>
      </w:r>
      <w:hyperlink r:id="rId13" w:history="1">
        <w:r w:rsidRPr="0057467C">
          <w:rPr>
            <w:rStyle w:val="Hyperlink"/>
            <w:rFonts w:ascii="Times New Roman" w:hAnsi="Times New Roman" w:cs="Times New Roman"/>
            <w:sz w:val="24"/>
            <w:szCs w:val="24"/>
            <w:shd w:val="clear" w:color="auto" w:fill="FFFFFF"/>
          </w:rPr>
          <w:t>Košťálová, 2012</w:t>
        </w:r>
        <w:r w:rsidR="00AA46A8" w:rsidRPr="0057467C">
          <w:rPr>
            <w:rStyle w:val="Hyperlink"/>
            <w:rFonts w:ascii="Times New Roman" w:hAnsi="Times New Roman" w:cs="Times New Roman"/>
            <w:sz w:val="24"/>
            <w:szCs w:val="24"/>
            <w:shd w:val="clear" w:color="auto" w:fill="FFFFFF"/>
          </w:rPr>
          <w:t>a, b</w:t>
        </w:r>
      </w:hyperlink>
      <w:r w:rsidRPr="007B1FA0">
        <w:rPr>
          <w:rFonts w:ascii="Times New Roman" w:hAnsi="Times New Roman" w:cs="Times New Roman"/>
          <w:sz w:val="24"/>
          <w:szCs w:val="24"/>
          <w:shd w:val="clear" w:color="auto" w:fill="FFFFFF"/>
        </w:rPr>
        <w:t>).</w:t>
      </w:r>
      <w:r w:rsidR="00BB39E2" w:rsidRPr="007B1FA0">
        <w:rPr>
          <w:rStyle w:val="FootnoteReference"/>
          <w:rFonts w:ascii="Times New Roman" w:hAnsi="Times New Roman" w:cs="Times New Roman"/>
          <w:sz w:val="24"/>
          <w:szCs w:val="24"/>
          <w:shd w:val="clear" w:color="auto" w:fill="FFFFFF"/>
        </w:rPr>
        <w:footnoteReference w:id="14"/>
      </w:r>
      <w:r w:rsidRPr="007B1FA0">
        <w:rPr>
          <w:rFonts w:ascii="Times New Roman" w:hAnsi="Times New Roman" w:cs="Times New Roman"/>
          <w:sz w:val="24"/>
          <w:szCs w:val="24"/>
          <w:shd w:val="clear" w:color="auto" w:fill="FFFFFF"/>
        </w:rPr>
        <w:t xml:space="preserve"> </w:t>
      </w:r>
    </w:p>
    <w:p w14:paraId="429382BA" w14:textId="37020D2E" w:rsidR="00F35ED5" w:rsidRPr="007B1FA0" w:rsidRDefault="00BB39E2" w:rsidP="005E2FFD">
      <w:pPr>
        <w:spacing w:line="360" w:lineRule="auto"/>
        <w:ind w:firstLine="708"/>
        <w:contextualSpacing/>
        <w:jc w:val="both"/>
        <w:rPr>
          <w:rFonts w:ascii="Times New Roman" w:hAnsi="Times New Roman" w:cs="Times New Roman"/>
          <w:sz w:val="24"/>
          <w:szCs w:val="24"/>
          <w:shd w:val="clear" w:color="auto" w:fill="FFFFFF"/>
        </w:rPr>
      </w:pPr>
      <w:r w:rsidRPr="007B1FA0">
        <w:rPr>
          <w:rFonts w:ascii="Times New Roman" w:hAnsi="Times New Roman" w:cs="Times New Roman"/>
          <w:sz w:val="24"/>
          <w:szCs w:val="24"/>
          <w:shd w:val="clear" w:color="auto" w:fill="FFFFFF"/>
        </w:rPr>
        <w:lastRenderedPageBreak/>
        <w:t>Aktivity, které se pro rozvíjení čtení a psaní v programu RWCT používají, lze rozdělit podle toho, v jaké fázi čtení probíhají</w:t>
      </w:r>
      <w:r w:rsidR="00F35ED5" w:rsidRPr="007B1FA0">
        <w:rPr>
          <w:rFonts w:ascii="Times New Roman" w:hAnsi="Times New Roman" w:cs="Times New Roman"/>
          <w:sz w:val="24"/>
          <w:szCs w:val="24"/>
          <w:shd w:val="clear" w:color="auto" w:fill="FFFFFF"/>
        </w:rPr>
        <w:t xml:space="preserve">, na aktivity před čtením, při čtení a po čtení.  </w:t>
      </w:r>
    </w:p>
    <w:p w14:paraId="7DC995D3" w14:textId="005AC05A" w:rsidR="00FD40F8" w:rsidRPr="007B1FA0" w:rsidRDefault="00FD40F8" w:rsidP="005E2FFD">
      <w:pPr>
        <w:spacing w:line="360" w:lineRule="auto"/>
        <w:ind w:firstLine="708"/>
        <w:contextualSpacing/>
        <w:jc w:val="both"/>
        <w:rPr>
          <w:rFonts w:ascii="Times New Roman" w:hAnsi="Times New Roman" w:cs="Times New Roman"/>
          <w:color w:val="000000" w:themeColor="text1"/>
          <w:sz w:val="24"/>
          <w:szCs w:val="24"/>
          <w:shd w:val="clear" w:color="auto" w:fill="FFFFFF"/>
        </w:rPr>
      </w:pPr>
      <w:r w:rsidRPr="007B1FA0">
        <w:rPr>
          <w:rFonts w:ascii="Times New Roman" w:hAnsi="Times New Roman" w:cs="Times New Roman"/>
          <w:color w:val="000000" w:themeColor="text1"/>
          <w:sz w:val="24"/>
          <w:szCs w:val="24"/>
          <w:shd w:val="clear" w:color="auto" w:fill="FFFFFF"/>
        </w:rPr>
        <w:t>Pro práci s výkladovým textem je vhodná ze</w:t>
      </w:r>
      <w:r w:rsidR="00A42340" w:rsidRPr="007B1FA0">
        <w:rPr>
          <w:rFonts w:ascii="Times New Roman" w:hAnsi="Times New Roman" w:cs="Times New Roman"/>
          <w:color w:val="000000" w:themeColor="text1"/>
          <w:sz w:val="24"/>
          <w:szCs w:val="24"/>
          <w:shd w:val="clear" w:color="auto" w:fill="FFFFFF"/>
        </w:rPr>
        <w:t>j</w:t>
      </w:r>
      <w:r w:rsidRPr="007B1FA0">
        <w:rPr>
          <w:rFonts w:ascii="Times New Roman" w:hAnsi="Times New Roman" w:cs="Times New Roman"/>
          <w:color w:val="000000" w:themeColor="text1"/>
          <w:sz w:val="24"/>
          <w:szCs w:val="24"/>
          <w:shd w:val="clear" w:color="auto" w:fill="FFFFFF"/>
        </w:rPr>
        <w:t>ména metoda I.N.S.E.R.T. (Interactive Notation System for Effective Reading and Thinking),</w:t>
      </w:r>
      <w:r w:rsidRPr="007B1FA0">
        <w:rPr>
          <w:rStyle w:val="FootnoteReference"/>
          <w:rFonts w:ascii="Times New Roman" w:hAnsi="Times New Roman" w:cs="Times New Roman"/>
          <w:color w:val="000000" w:themeColor="text1"/>
          <w:sz w:val="24"/>
          <w:szCs w:val="24"/>
          <w:shd w:val="clear" w:color="auto" w:fill="FFFFFF"/>
        </w:rPr>
        <w:footnoteReference w:id="15"/>
      </w:r>
      <w:r w:rsidRPr="007B1FA0">
        <w:rPr>
          <w:rFonts w:ascii="Times New Roman" w:hAnsi="Times New Roman" w:cs="Times New Roman"/>
          <w:color w:val="000000" w:themeColor="text1"/>
          <w:sz w:val="24"/>
          <w:szCs w:val="24"/>
          <w:shd w:val="clear" w:color="auto" w:fill="FFFFFF"/>
        </w:rPr>
        <w:t xml:space="preserve"> V – CH – D (Vím – Chci vědět – Dozvěděl/a jsem se), Tabulka tvrzení ANO/NE, Čtení s předvídáním, Řízené čtení, metody využívající myšlenkové (pojmové) mapy, grafické organizéry (Venův diagram, T-graf aj.)</w:t>
      </w:r>
      <w:r w:rsidR="003E18CA" w:rsidRPr="007B1FA0">
        <w:rPr>
          <w:rFonts w:ascii="Times New Roman" w:hAnsi="Times New Roman" w:cs="Times New Roman"/>
          <w:color w:val="000000" w:themeColor="text1"/>
          <w:sz w:val="24"/>
          <w:szCs w:val="24"/>
          <w:shd w:val="clear" w:color="auto" w:fill="FFFFFF"/>
        </w:rPr>
        <w:t>.</w:t>
      </w:r>
      <w:r w:rsidRPr="007B1FA0">
        <w:rPr>
          <w:rStyle w:val="FootnoteReference"/>
          <w:rFonts w:ascii="Times New Roman" w:hAnsi="Times New Roman" w:cs="Times New Roman"/>
          <w:color w:val="000000" w:themeColor="text1"/>
          <w:sz w:val="24"/>
          <w:szCs w:val="24"/>
          <w:shd w:val="clear" w:color="auto" w:fill="FFFFFF"/>
        </w:rPr>
        <w:footnoteReference w:id="16"/>
      </w:r>
    </w:p>
    <w:p w14:paraId="3985AC4D" w14:textId="7D224F1C" w:rsidR="00FD40F8" w:rsidRPr="007B1FA0" w:rsidRDefault="00FD40F8" w:rsidP="005E2FFD">
      <w:pPr>
        <w:pStyle w:val="ListParagraph"/>
        <w:spacing w:line="360" w:lineRule="auto"/>
        <w:ind w:left="0" w:firstLine="708"/>
        <w:jc w:val="both"/>
        <w:rPr>
          <w:rFonts w:ascii="Times New Roman" w:hAnsi="Times New Roman" w:cs="Times New Roman"/>
          <w:color w:val="000000" w:themeColor="text1"/>
          <w:sz w:val="24"/>
          <w:szCs w:val="24"/>
          <w:shd w:val="clear" w:color="auto" w:fill="FFFFFF"/>
        </w:rPr>
      </w:pPr>
      <w:r w:rsidRPr="007B1FA0">
        <w:rPr>
          <w:rFonts w:ascii="Times New Roman" w:hAnsi="Times New Roman" w:cs="Times New Roman"/>
          <w:color w:val="000000" w:themeColor="text1"/>
          <w:sz w:val="24"/>
          <w:szCs w:val="24"/>
          <w:shd w:val="clear" w:color="auto" w:fill="FFFFFF"/>
        </w:rPr>
        <w:t>Podrobný popis jednotlivých aktivit</w:t>
      </w:r>
      <w:r w:rsidR="00F35ED5" w:rsidRPr="007B1FA0">
        <w:rPr>
          <w:rFonts w:ascii="Times New Roman" w:hAnsi="Times New Roman" w:cs="Times New Roman"/>
          <w:color w:val="000000" w:themeColor="text1"/>
          <w:sz w:val="24"/>
          <w:szCs w:val="24"/>
          <w:shd w:val="clear" w:color="auto" w:fill="FFFFFF"/>
        </w:rPr>
        <w:t xml:space="preserve">, probíhajících v různých fázích čtení (viz výše), </w:t>
      </w:r>
      <w:r w:rsidRPr="007B1FA0">
        <w:rPr>
          <w:rFonts w:ascii="Times New Roman" w:hAnsi="Times New Roman" w:cs="Times New Roman"/>
          <w:color w:val="000000" w:themeColor="text1"/>
          <w:sz w:val="24"/>
          <w:szCs w:val="24"/>
          <w:shd w:val="clear" w:color="auto" w:fill="FFFFFF"/>
        </w:rPr>
        <w:t xml:space="preserve">včetně příkladů z praxe lze najít v textech </w:t>
      </w:r>
      <w:hyperlink r:id="rId14" w:history="1">
        <w:r w:rsidRPr="00CA03DA">
          <w:rPr>
            <w:rStyle w:val="Hyperlink"/>
            <w:rFonts w:ascii="Times New Roman" w:hAnsi="Times New Roman" w:cs="Times New Roman"/>
            <w:sz w:val="24"/>
            <w:szCs w:val="24"/>
            <w:shd w:val="clear" w:color="auto" w:fill="FFFFFF"/>
          </w:rPr>
          <w:t>H. Košťálové (2012a, b)</w:t>
        </w:r>
      </w:hyperlink>
      <w:r w:rsidRPr="007B1FA0">
        <w:rPr>
          <w:rFonts w:ascii="Times New Roman" w:hAnsi="Times New Roman" w:cs="Times New Roman"/>
          <w:color w:val="000000" w:themeColor="text1"/>
          <w:sz w:val="24"/>
          <w:szCs w:val="24"/>
          <w:shd w:val="clear" w:color="auto" w:fill="FFFFFF"/>
        </w:rPr>
        <w:t xml:space="preserve">, resp. v příručce </w:t>
      </w:r>
      <w:r w:rsidRPr="007B1FA0">
        <w:rPr>
          <w:rFonts w:ascii="Times New Roman" w:hAnsi="Times New Roman" w:cs="Times New Roman"/>
          <w:i/>
          <w:color w:val="000000" w:themeColor="text1"/>
          <w:sz w:val="24"/>
          <w:szCs w:val="24"/>
          <w:shd w:val="clear" w:color="auto" w:fill="FFFFFF"/>
        </w:rPr>
        <w:t>Metodika rozvoje čtenářství a čtenářské gramotnosti</w:t>
      </w:r>
      <w:r w:rsidRPr="007B1FA0">
        <w:rPr>
          <w:rFonts w:ascii="Times New Roman" w:hAnsi="Times New Roman" w:cs="Times New Roman"/>
          <w:color w:val="000000" w:themeColor="text1"/>
          <w:sz w:val="24"/>
          <w:szCs w:val="24"/>
          <w:shd w:val="clear" w:color="auto" w:fill="FFFFFF"/>
        </w:rPr>
        <w:t xml:space="preserve"> (</w:t>
      </w:r>
      <w:hyperlink r:id="rId15" w:history="1">
        <w:r w:rsidR="009B646F" w:rsidRPr="0057467C">
          <w:rPr>
            <w:rStyle w:val="Hyperlink"/>
            <w:rFonts w:ascii="Times New Roman" w:hAnsi="Times New Roman" w:cs="Times New Roman"/>
            <w:sz w:val="24"/>
            <w:szCs w:val="24"/>
            <w:shd w:val="clear" w:color="auto" w:fill="FFFFFF"/>
          </w:rPr>
          <w:t xml:space="preserve">Šlapal – Košťálová – Hausenblas, </w:t>
        </w:r>
        <w:r w:rsidRPr="0057467C">
          <w:rPr>
            <w:rStyle w:val="Hyperlink"/>
            <w:rFonts w:ascii="Times New Roman" w:hAnsi="Times New Roman" w:cs="Times New Roman"/>
            <w:sz w:val="24"/>
            <w:szCs w:val="24"/>
            <w:shd w:val="clear" w:color="auto" w:fill="FFFFFF"/>
          </w:rPr>
          <w:t>2012</w:t>
        </w:r>
      </w:hyperlink>
      <w:r w:rsidRPr="007B1FA0">
        <w:rPr>
          <w:rFonts w:ascii="Times New Roman" w:hAnsi="Times New Roman" w:cs="Times New Roman"/>
          <w:color w:val="000000" w:themeColor="text1"/>
          <w:sz w:val="24"/>
          <w:szCs w:val="24"/>
          <w:shd w:val="clear" w:color="auto" w:fill="FFFFFF"/>
        </w:rPr>
        <w:t>). Uvedené způsoby práce lze s menšími úpravami aplikovat i ve vý</w:t>
      </w:r>
      <w:r w:rsidR="00B42302" w:rsidRPr="007B1FA0">
        <w:rPr>
          <w:rFonts w:ascii="Times New Roman" w:hAnsi="Times New Roman" w:cs="Times New Roman"/>
          <w:color w:val="000000" w:themeColor="text1"/>
          <w:sz w:val="24"/>
          <w:szCs w:val="24"/>
          <w:shd w:val="clear" w:color="auto" w:fill="FFFFFF"/>
        </w:rPr>
        <w:t>u</w:t>
      </w:r>
      <w:r w:rsidRPr="007B1FA0">
        <w:rPr>
          <w:rFonts w:ascii="Times New Roman" w:hAnsi="Times New Roman" w:cs="Times New Roman"/>
          <w:color w:val="000000" w:themeColor="text1"/>
          <w:sz w:val="24"/>
          <w:szCs w:val="24"/>
          <w:shd w:val="clear" w:color="auto" w:fill="FFFFFF"/>
        </w:rPr>
        <w:t>ce naukových předmětů u</w:t>
      </w:r>
      <w:r w:rsidR="009D1A9E">
        <w:rPr>
          <w:rFonts w:ascii="Times New Roman" w:hAnsi="Times New Roman" w:cs="Times New Roman"/>
          <w:color w:val="000000" w:themeColor="text1"/>
          <w:sz w:val="24"/>
          <w:szCs w:val="24"/>
          <w:shd w:val="clear" w:color="auto" w:fill="FFFFFF"/>
        </w:rPr>
        <w:t> </w:t>
      </w:r>
      <w:r w:rsidRPr="007B1FA0">
        <w:rPr>
          <w:rFonts w:ascii="Times New Roman" w:hAnsi="Times New Roman" w:cs="Times New Roman"/>
          <w:color w:val="000000" w:themeColor="text1"/>
          <w:sz w:val="24"/>
          <w:szCs w:val="24"/>
          <w:shd w:val="clear" w:color="auto" w:fill="FFFFFF"/>
        </w:rPr>
        <w:t>neslyšících žáků</w:t>
      </w:r>
      <w:r w:rsidR="00B42302" w:rsidRPr="007B1FA0">
        <w:rPr>
          <w:rFonts w:ascii="Times New Roman" w:hAnsi="Times New Roman" w:cs="Times New Roman"/>
          <w:color w:val="000000" w:themeColor="text1"/>
          <w:sz w:val="24"/>
          <w:szCs w:val="24"/>
          <w:shd w:val="clear" w:color="auto" w:fill="FFFFFF"/>
        </w:rPr>
        <w:t>.</w:t>
      </w:r>
      <w:r w:rsidR="00B42302" w:rsidRPr="007B1FA0">
        <w:rPr>
          <w:rStyle w:val="FootnoteReference"/>
          <w:rFonts w:ascii="Times New Roman" w:hAnsi="Times New Roman" w:cs="Times New Roman"/>
          <w:color w:val="000000" w:themeColor="text1"/>
          <w:sz w:val="24"/>
          <w:szCs w:val="24"/>
          <w:shd w:val="clear" w:color="auto" w:fill="FFFFFF"/>
        </w:rPr>
        <w:footnoteReference w:id="17"/>
      </w:r>
      <w:r w:rsidR="00B42302" w:rsidRPr="007B1FA0">
        <w:rPr>
          <w:rFonts w:ascii="Times New Roman" w:hAnsi="Times New Roman" w:cs="Times New Roman"/>
          <w:color w:val="000000" w:themeColor="text1"/>
          <w:sz w:val="24"/>
          <w:szCs w:val="24"/>
          <w:shd w:val="clear" w:color="auto" w:fill="FFFFFF"/>
        </w:rPr>
        <w:t xml:space="preserve"> </w:t>
      </w:r>
    </w:p>
    <w:p w14:paraId="582FC822" w14:textId="77777777" w:rsidR="00FD40F8" w:rsidRPr="007B1FA0" w:rsidRDefault="00FD40F8" w:rsidP="007B1FA0">
      <w:pPr>
        <w:pStyle w:val="ListParagraph"/>
        <w:spacing w:line="360" w:lineRule="auto"/>
        <w:ind w:left="360"/>
        <w:jc w:val="both"/>
        <w:rPr>
          <w:rFonts w:ascii="Times New Roman" w:hAnsi="Times New Roman" w:cs="Times New Roman"/>
          <w:color w:val="FF0000"/>
          <w:sz w:val="24"/>
          <w:szCs w:val="24"/>
          <w:shd w:val="clear" w:color="auto" w:fill="FFFFFF"/>
        </w:rPr>
      </w:pPr>
    </w:p>
    <w:p w14:paraId="3C1DA91A" w14:textId="77777777" w:rsidR="00FD40F8" w:rsidRPr="007B1FA0" w:rsidRDefault="00FD40F8" w:rsidP="005E2FFD">
      <w:pPr>
        <w:pStyle w:val="ListParagraph"/>
        <w:spacing w:line="360" w:lineRule="auto"/>
        <w:ind w:left="0"/>
        <w:jc w:val="both"/>
        <w:rPr>
          <w:rFonts w:ascii="Times New Roman" w:hAnsi="Times New Roman" w:cs="Times New Roman"/>
          <w:b/>
          <w:color w:val="000000" w:themeColor="text1"/>
          <w:sz w:val="24"/>
          <w:szCs w:val="24"/>
          <w:shd w:val="clear" w:color="auto" w:fill="FFFFFF"/>
        </w:rPr>
      </w:pPr>
      <w:r w:rsidRPr="007B1FA0">
        <w:rPr>
          <w:rFonts w:ascii="Times New Roman" w:hAnsi="Times New Roman" w:cs="Times New Roman"/>
          <w:b/>
          <w:color w:val="000000" w:themeColor="text1"/>
          <w:sz w:val="24"/>
          <w:szCs w:val="24"/>
          <w:shd w:val="clear" w:color="auto" w:fill="FFFFFF"/>
        </w:rPr>
        <w:t>Metody DARTs</w:t>
      </w:r>
    </w:p>
    <w:p w14:paraId="58ED21BC" w14:textId="03FE0C4B" w:rsidR="00FD40F8" w:rsidRDefault="00FD40F8" w:rsidP="005E2FFD">
      <w:pPr>
        <w:pStyle w:val="ListParagraph"/>
        <w:spacing w:line="360" w:lineRule="auto"/>
        <w:ind w:left="0"/>
        <w:jc w:val="both"/>
        <w:rPr>
          <w:rFonts w:ascii="Times New Roman" w:hAnsi="Times New Roman" w:cs="Times New Roman"/>
          <w:color w:val="000000" w:themeColor="text1"/>
          <w:sz w:val="24"/>
          <w:szCs w:val="24"/>
          <w:shd w:val="clear" w:color="auto" w:fill="FFFFFF"/>
        </w:rPr>
      </w:pPr>
      <w:r w:rsidRPr="007B1FA0">
        <w:rPr>
          <w:rFonts w:ascii="Times New Roman" w:hAnsi="Times New Roman" w:cs="Times New Roman"/>
          <w:color w:val="000000" w:themeColor="text1"/>
          <w:sz w:val="24"/>
          <w:szCs w:val="24"/>
          <w:shd w:val="clear" w:color="auto" w:fill="FFFFFF"/>
        </w:rPr>
        <w:t xml:space="preserve">K rozvoji čtenářských dovedností mohou </w:t>
      </w:r>
      <w:r w:rsidR="00B42302" w:rsidRPr="007B1FA0">
        <w:rPr>
          <w:rFonts w:ascii="Times New Roman" w:hAnsi="Times New Roman" w:cs="Times New Roman"/>
          <w:color w:val="000000" w:themeColor="text1"/>
          <w:sz w:val="24"/>
          <w:szCs w:val="24"/>
          <w:shd w:val="clear" w:color="auto" w:fill="FFFFFF"/>
        </w:rPr>
        <w:t xml:space="preserve">pomoci i </w:t>
      </w:r>
      <w:r w:rsidRPr="007B1FA0">
        <w:rPr>
          <w:rFonts w:ascii="Times New Roman" w:hAnsi="Times New Roman" w:cs="Times New Roman"/>
          <w:color w:val="000000" w:themeColor="text1"/>
          <w:sz w:val="24"/>
          <w:szCs w:val="24"/>
          <w:shd w:val="clear" w:color="auto" w:fill="FFFFFF"/>
        </w:rPr>
        <w:t>aktivity, které se označují jako DARTs – Directed activities related to texts.</w:t>
      </w:r>
      <w:r w:rsidRPr="007B1FA0">
        <w:rPr>
          <w:rStyle w:val="FootnoteReference"/>
          <w:rFonts w:ascii="Times New Roman" w:hAnsi="Times New Roman" w:cs="Times New Roman"/>
          <w:color w:val="000000" w:themeColor="text1"/>
          <w:sz w:val="24"/>
          <w:szCs w:val="24"/>
          <w:shd w:val="clear" w:color="auto" w:fill="FFFFFF"/>
        </w:rPr>
        <w:footnoteReference w:id="18"/>
      </w:r>
      <w:r w:rsidRPr="007B1FA0">
        <w:rPr>
          <w:rFonts w:ascii="Times New Roman" w:hAnsi="Times New Roman" w:cs="Times New Roman"/>
          <w:color w:val="000000" w:themeColor="text1"/>
          <w:sz w:val="24"/>
          <w:szCs w:val="24"/>
          <w:shd w:val="clear" w:color="auto" w:fill="FFFFFF"/>
        </w:rPr>
        <w:t xml:space="preserve"> </w:t>
      </w:r>
      <w:r w:rsidR="00E60749" w:rsidRPr="007B1FA0">
        <w:rPr>
          <w:rFonts w:ascii="Times New Roman" w:hAnsi="Times New Roman" w:cs="Times New Roman"/>
          <w:color w:val="000000" w:themeColor="text1"/>
          <w:sz w:val="24"/>
          <w:szCs w:val="24"/>
          <w:shd w:val="clear" w:color="auto" w:fill="FFFFFF"/>
        </w:rPr>
        <w:t>Tyto aktivity</w:t>
      </w:r>
      <w:r w:rsidR="00B42302" w:rsidRPr="007B1FA0">
        <w:rPr>
          <w:rFonts w:ascii="Times New Roman" w:hAnsi="Times New Roman" w:cs="Times New Roman"/>
          <w:color w:val="000000" w:themeColor="text1"/>
          <w:sz w:val="24"/>
          <w:szCs w:val="24"/>
          <w:shd w:val="clear" w:color="auto" w:fill="FFFFFF"/>
        </w:rPr>
        <w:t xml:space="preserve"> </w:t>
      </w:r>
      <w:r w:rsidR="00B42302" w:rsidRPr="007B1FA0">
        <w:rPr>
          <w:rFonts w:ascii="Times New Roman" w:hAnsi="Times New Roman" w:cs="Times New Roman"/>
          <w:iCs/>
          <w:sz w:val="24"/>
          <w:szCs w:val="24"/>
        </w:rPr>
        <w:t xml:space="preserve">vyžadují </w:t>
      </w:r>
      <w:r w:rsidR="00B42302" w:rsidRPr="007B1FA0">
        <w:rPr>
          <w:rFonts w:ascii="Times New Roman" w:hAnsi="Times New Roman" w:cs="Times New Roman"/>
          <w:color w:val="000000" w:themeColor="text1"/>
          <w:sz w:val="24"/>
          <w:szCs w:val="24"/>
          <w:shd w:val="clear" w:color="auto" w:fill="FFFFFF"/>
        </w:rPr>
        <w:t>aktivní a pozorné čtení a </w:t>
      </w:r>
      <w:r w:rsidR="00E60749" w:rsidRPr="007B1FA0">
        <w:rPr>
          <w:rFonts w:ascii="Times New Roman" w:hAnsi="Times New Roman" w:cs="Times New Roman"/>
          <w:color w:val="000000" w:themeColor="text1"/>
          <w:sz w:val="24"/>
          <w:szCs w:val="24"/>
          <w:shd w:val="clear" w:color="auto" w:fill="FFFFFF"/>
        </w:rPr>
        <w:t>„</w:t>
      </w:r>
      <w:r w:rsidR="00E60749" w:rsidRPr="007B1FA0">
        <w:rPr>
          <w:rFonts w:ascii="Times New Roman" w:hAnsi="Times New Roman" w:cs="Times New Roman"/>
          <w:iCs/>
          <w:sz w:val="24"/>
          <w:szCs w:val="24"/>
        </w:rPr>
        <w:t>pomáhají žákům pochopit strukturu textu, vybrat a interpretovat informace a pomocí informací pochopit text v jeho celistvosti“</w:t>
      </w:r>
      <w:r w:rsidR="00E60749" w:rsidRPr="007B1FA0">
        <w:rPr>
          <w:rFonts w:ascii="Times New Roman" w:hAnsi="Times New Roman" w:cs="Times New Roman"/>
          <w:i/>
          <w:iCs/>
          <w:sz w:val="24"/>
          <w:szCs w:val="24"/>
        </w:rPr>
        <w:t xml:space="preserve"> </w:t>
      </w:r>
      <w:r w:rsidR="00E60749" w:rsidRPr="007B1FA0">
        <w:rPr>
          <w:rFonts w:ascii="Times New Roman" w:hAnsi="Times New Roman" w:cs="Times New Roman"/>
          <w:iCs/>
          <w:sz w:val="24"/>
          <w:szCs w:val="24"/>
        </w:rPr>
        <w:t>(</w:t>
      </w:r>
      <w:hyperlink r:id="rId16" w:history="1">
        <w:r w:rsidR="00B42302" w:rsidRPr="0057467C">
          <w:rPr>
            <w:rStyle w:val="Hyperlink"/>
            <w:rFonts w:ascii="Times New Roman" w:hAnsi="Times New Roman" w:cs="Times New Roman"/>
            <w:i/>
            <w:iCs/>
            <w:sz w:val="24"/>
            <w:szCs w:val="24"/>
          </w:rPr>
          <w:t xml:space="preserve">So… </w:t>
        </w:r>
        <w:r w:rsidR="00E60749" w:rsidRPr="0057467C">
          <w:rPr>
            <w:rStyle w:val="Hyperlink"/>
            <w:rFonts w:ascii="Times New Roman" w:hAnsi="Times New Roman" w:cs="Times New Roman"/>
            <w:i/>
            <w:iCs/>
            <w:sz w:val="24"/>
            <w:szCs w:val="24"/>
          </w:rPr>
          <w:t>How do you actively engage learners</w:t>
        </w:r>
        <w:r w:rsidR="00B42302" w:rsidRPr="0057467C">
          <w:rPr>
            <w:rStyle w:val="Hyperlink"/>
            <w:rFonts w:ascii="Times New Roman" w:hAnsi="Times New Roman" w:cs="Times New Roman"/>
            <w:i/>
            <w:iCs/>
            <w:sz w:val="24"/>
            <w:szCs w:val="24"/>
          </w:rPr>
          <w:t xml:space="preserve"> with written materials?</w:t>
        </w:r>
        <w:r w:rsidR="00B42302" w:rsidRPr="0057467C">
          <w:rPr>
            <w:rStyle w:val="Hyperlink"/>
            <w:rFonts w:ascii="Times New Roman" w:hAnsi="Times New Roman" w:cs="Times New Roman"/>
            <w:iCs/>
            <w:sz w:val="24"/>
            <w:szCs w:val="24"/>
          </w:rPr>
          <w:t>, 2017</w:t>
        </w:r>
      </w:hyperlink>
      <w:r w:rsidR="00B42302" w:rsidRPr="007B1FA0">
        <w:rPr>
          <w:rFonts w:ascii="Times New Roman" w:hAnsi="Times New Roman" w:cs="Times New Roman"/>
          <w:iCs/>
          <w:sz w:val="24"/>
          <w:szCs w:val="24"/>
        </w:rPr>
        <w:t>)</w:t>
      </w:r>
      <w:r w:rsidR="007E3BC0">
        <w:rPr>
          <w:rFonts w:ascii="Times New Roman" w:hAnsi="Times New Roman" w:cs="Times New Roman"/>
          <w:iCs/>
          <w:sz w:val="24"/>
          <w:szCs w:val="24"/>
        </w:rPr>
        <w:t>.</w:t>
      </w:r>
      <w:r w:rsidRPr="007B1FA0">
        <w:rPr>
          <w:rFonts w:ascii="Times New Roman" w:hAnsi="Times New Roman" w:cs="Times New Roman"/>
          <w:iCs/>
          <w:sz w:val="24"/>
          <w:szCs w:val="24"/>
        </w:rPr>
        <w:t xml:space="preserve"> </w:t>
      </w:r>
      <w:r w:rsidRPr="007B1FA0">
        <w:rPr>
          <w:rFonts w:ascii="Times New Roman" w:hAnsi="Times New Roman" w:cs="Times New Roman"/>
          <w:color w:val="000000" w:themeColor="text1"/>
          <w:sz w:val="24"/>
          <w:szCs w:val="24"/>
          <w:shd w:val="clear" w:color="auto" w:fill="FFFFFF"/>
        </w:rPr>
        <w:t>Jedná se např.</w:t>
      </w:r>
      <w:r w:rsidR="00E60749" w:rsidRPr="007B1FA0">
        <w:rPr>
          <w:rFonts w:ascii="Times New Roman" w:hAnsi="Times New Roman" w:cs="Times New Roman"/>
          <w:color w:val="000000" w:themeColor="text1"/>
          <w:sz w:val="24"/>
          <w:szCs w:val="24"/>
          <w:shd w:val="clear" w:color="auto" w:fill="FFFFFF"/>
        </w:rPr>
        <w:t xml:space="preserve"> o</w:t>
      </w:r>
      <w:r w:rsidRPr="007B1FA0">
        <w:rPr>
          <w:rFonts w:ascii="Times New Roman" w:hAnsi="Times New Roman" w:cs="Times New Roman"/>
          <w:color w:val="000000" w:themeColor="text1"/>
          <w:sz w:val="24"/>
          <w:szCs w:val="24"/>
          <w:shd w:val="clear" w:color="auto" w:fill="FFFFFF"/>
        </w:rPr>
        <w:t xml:space="preserve"> „sequencing“ (správné řazení </w:t>
      </w:r>
      <w:r w:rsidR="00691F44" w:rsidRPr="007B1FA0">
        <w:rPr>
          <w:rFonts w:ascii="Times New Roman" w:hAnsi="Times New Roman" w:cs="Times New Roman"/>
          <w:color w:val="000000" w:themeColor="text1"/>
          <w:sz w:val="24"/>
          <w:szCs w:val="24"/>
          <w:shd w:val="clear" w:color="auto" w:fill="FFFFFF"/>
        </w:rPr>
        <w:t xml:space="preserve">vět, </w:t>
      </w:r>
      <w:r w:rsidRPr="007B1FA0">
        <w:rPr>
          <w:rFonts w:ascii="Times New Roman" w:hAnsi="Times New Roman" w:cs="Times New Roman"/>
          <w:color w:val="000000" w:themeColor="text1"/>
          <w:sz w:val="24"/>
          <w:szCs w:val="24"/>
          <w:shd w:val="clear" w:color="auto" w:fill="FFFFFF"/>
        </w:rPr>
        <w:t>odstavců apod.); doplňování slo</w:t>
      </w:r>
      <w:r w:rsidR="00E60749" w:rsidRPr="007B1FA0">
        <w:rPr>
          <w:rFonts w:ascii="Times New Roman" w:hAnsi="Times New Roman" w:cs="Times New Roman"/>
          <w:color w:val="000000" w:themeColor="text1"/>
          <w:sz w:val="24"/>
          <w:szCs w:val="24"/>
          <w:shd w:val="clear" w:color="auto" w:fill="FFFFFF"/>
        </w:rPr>
        <w:t>v do vět podle textu; před</w:t>
      </w:r>
      <w:r w:rsidR="00691F44" w:rsidRPr="007B1FA0">
        <w:rPr>
          <w:rFonts w:ascii="Times New Roman" w:hAnsi="Times New Roman" w:cs="Times New Roman"/>
          <w:color w:val="000000" w:themeColor="text1"/>
          <w:sz w:val="24"/>
          <w:szCs w:val="24"/>
          <w:shd w:val="clear" w:color="auto" w:fill="FFFFFF"/>
        </w:rPr>
        <w:t>vídání</w:t>
      </w:r>
      <w:r w:rsidR="00E60749" w:rsidRPr="007B1FA0">
        <w:rPr>
          <w:rFonts w:ascii="Times New Roman" w:hAnsi="Times New Roman" w:cs="Times New Roman"/>
          <w:color w:val="000000" w:themeColor="text1"/>
          <w:sz w:val="24"/>
          <w:szCs w:val="24"/>
          <w:shd w:val="clear" w:color="auto" w:fill="FFFFFF"/>
        </w:rPr>
        <w:t xml:space="preserve"> toho</w:t>
      </w:r>
      <w:r w:rsidR="00691F44" w:rsidRPr="007B1FA0">
        <w:rPr>
          <w:rFonts w:ascii="Times New Roman" w:hAnsi="Times New Roman" w:cs="Times New Roman"/>
          <w:color w:val="000000" w:themeColor="text1"/>
          <w:sz w:val="24"/>
          <w:szCs w:val="24"/>
          <w:shd w:val="clear" w:color="auto" w:fill="FFFFFF"/>
        </w:rPr>
        <w:t>, co bude v </w:t>
      </w:r>
      <w:r w:rsidRPr="007B1FA0">
        <w:rPr>
          <w:rFonts w:ascii="Times New Roman" w:hAnsi="Times New Roman" w:cs="Times New Roman"/>
          <w:color w:val="000000" w:themeColor="text1"/>
          <w:sz w:val="24"/>
          <w:szCs w:val="24"/>
          <w:shd w:val="clear" w:color="auto" w:fill="FFFFFF"/>
        </w:rPr>
        <w:t>textu následovat; doplňování nadpisů nebo záhlaví k úsekům textů; rozdělování textu do odstavců; nahrazování úseků textů jinými alternativami; vytváření diagramů a grafů; přeformulování te</w:t>
      </w:r>
      <w:r w:rsidR="00691F44" w:rsidRPr="007B1FA0">
        <w:rPr>
          <w:rFonts w:ascii="Times New Roman" w:hAnsi="Times New Roman" w:cs="Times New Roman"/>
          <w:color w:val="000000" w:themeColor="text1"/>
          <w:sz w:val="24"/>
          <w:szCs w:val="24"/>
          <w:shd w:val="clear" w:color="auto" w:fill="FFFFFF"/>
        </w:rPr>
        <w:t>xtu na novinový článek, učební text</w:t>
      </w:r>
      <w:r w:rsidRPr="007B1FA0">
        <w:rPr>
          <w:rFonts w:ascii="Times New Roman" w:hAnsi="Times New Roman" w:cs="Times New Roman"/>
          <w:color w:val="000000" w:themeColor="text1"/>
          <w:sz w:val="24"/>
          <w:szCs w:val="24"/>
          <w:shd w:val="clear" w:color="auto" w:fill="FFFFFF"/>
        </w:rPr>
        <w:t>, webovou stránku, plakát</w:t>
      </w:r>
      <w:r w:rsidR="00E60749" w:rsidRPr="007B1FA0">
        <w:rPr>
          <w:rFonts w:ascii="Times New Roman" w:hAnsi="Times New Roman" w:cs="Times New Roman"/>
          <w:color w:val="000000" w:themeColor="text1"/>
          <w:sz w:val="24"/>
          <w:szCs w:val="24"/>
          <w:shd w:val="clear" w:color="auto" w:fill="FFFFFF"/>
        </w:rPr>
        <w:t xml:space="preserve">, do </w:t>
      </w:r>
      <w:r w:rsidR="007E3BC0">
        <w:rPr>
          <w:rFonts w:ascii="Times New Roman" w:hAnsi="Times New Roman" w:cs="Times New Roman"/>
          <w:color w:val="000000" w:themeColor="text1"/>
          <w:sz w:val="24"/>
          <w:szCs w:val="24"/>
          <w:shd w:val="clear" w:color="auto" w:fill="FFFFFF"/>
        </w:rPr>
        <w:t>PPT</w:t>
      </w:r>
      <w:r w:rsidR="007E3BC0" w:rsidRPr="007B1FA0">
        <w:rPr>
          <w:rFonts w:ascii="Times New Roman" w:hAnsi="Times New Roman" w:cs="Times New Roman"/>
          <w:color w:val="000000" w:themeColor="text1"/>
          <w:sz w:val="24"/>
          <w:szCs w:val="24"/>
          <w:shd w:val="clear" w:color="auto" w:fill="FFFFFF"/>
        </w:rPr>
        <w:t xml:space="preserve"> </w:t>
      </w:r>
      <w:r w:rsidR="00E60749" w:rsidRPr="007B1FA0">
        <w:rPr>
          <w:rFonts w:ascii="Times New Roman" w:hAnsi="Times New Roman" w:cs="Times New Roman"/>
          <w:color w:val="000000" w:themeColor="text1"/>
          <w:sz w:val="24"/>
          <w:szCs w:val="24"/>
          <w:shd w:val="clear" w:color="auto" w:fill="FFFFFF"/>
        </w:rPr>
        <w:t>prezentace apod.</w:t>
      </w:r>
      <w:r w:rsidRPr="007B1FA0">
        <w:rPr>
          <w:rFonts w:ascii="Times New Roman" w:hAnsi="Times New Roman" w:cs="Times New Roman"/>
          <w:color w:val="000000" w:themeColor="text1"/>
          <w:sz w:val="24"/>
          <w:szCs w:val="24"/>
          <w:shd w:val="clear" w:color="auto" w:fill="FFFFFF"/>
        </w:rPr>
        <w:t>; odpovídání na různé druhy otáze</w:t>
      </w:r>
      <w:r w:rsidR="00E60749" w:rsidRPr="007B1FA0">
        <w:rPr>
          <w:rFonts w:ascii="Times New Roman" w:hAnsi="Times New Roman" w:cs="Times New Roman"/>
          <w:color w:val="000000" w:themeColor="text1"/>
          <w:sz w:val="24"/>
          <w:szCs w:val="24"/>
          <w:shd w:val="clear" w:color="auto" w:fill="FFFFFF"/>
        </w:rPr>
        <w:t xml:space="preserve">k; kreslení obrázků podle textu </w:t>
      </w:r>
      <w:r w:rsidRPr="007B1FA0">
        <w:rPr>
          <w:rFonts w:ascii="Times New Roman" w:hAnsi="Times New Roman" w:cs="Times New Roman"/>
          <w:color w:val="000000" w:themeColor="text1"/>
          <w:sz w:val="24"/>
          <w:szCs w:val="24"/>
          <w:shd w:val="clear" w:color="auto" w:fill="FFFFFF"/>
        </w:rPr>
        <w:t>a</w:t>
      </w:r>
      <w:r w:rsidR="007E3BC0">
        <w:rPr>
          <w:rFonts w:ascii="Times New Roman" w:hAnsi="Times New Roman" w:cs="Times New Roman"/>
          <w:color w:val="000000" w:themeColor="text1"/>
          <w:sz w:val="24"/>
          <w:szCs w:val="24"/>
          <w:shd w:val="clear" w:color="auto" w:fill="FFFFFF"/>
        </w:rPr>
        <w:t>po</w:t>
      </w:r>
      <w:r w:rsidRPr="007B1FA0">
        <w:rPr>
          <w:rFonts w:ascii="Times New Roman" w:hAnsi="Times New Roman" w:cs="Times New Roman"/>
          <w:color w:val="000000" w:themeColor="text1"/>
          <w:sz w:val="24"/>
          <w:szCs w:val="24"/>
          <w:shd w:val="clear" w:color="auto" w:fill="FFFFFF"/>
        </w:rPr>
        <w:t>d.</w:t>
      </w:r>
      <w:r w:rsidRPr="007B1FA0">
        <w:rPr>
          <w:rStyle w:val="FootnoteReference"/>
          <w:rFonts w:ascii="Times New Roman" w:hAnsi="Times New Roman" w:cs="Times New Roman"/>
          <w:color w:val="000000" w:themeColor="text1"/>
          <w:sz w:val="24"/>
          <w:szCs w:val="24"/>
          <w:shd w:val="clear" w:color="auto" w:fill="FFFFFF"/>
        </w:rPr>
        <w:footnoteReference w:id="19"/>
      </w:r>
    </w:p>
    <w:p w14:paraId="5E5EEBBB" w14:textId="77777777" w:rsidR="004D1D30" w:rsidRDefault="004D1D30" w:rsidP="007B1FA0">
      <w:pPr>
        <w:pStyle w:val="ListParagraph"/>
        <w:spacing w:line="360" w:lineRule="auto"/>
        <w:ind w:left="360"/>
        <w:jc w:val="both"/>
        <w:rPr>
          <w:rFonts w:ascii="Times New Roman" w:hAnsi="Times New Roman" w:cs="Times New Roman"/>
          <w:iCs/>
          <w:color w:val="000000" w:themeColor="text1"/>
          <w:sz w:val="24"/>
          <w:szCs w:val="24"/>
        </w:rPr>
      </w:pPr>
    </w:p>
    <w:p w14:paraId="3C87CC6A" w14:textId="77777777" w:rsidR="005E2FFD" w:rsidRPr="007B1FA0" w:rsidRDefault="005E2FFD" w:rsidP="007B1FA0">
      <w:pPr>
        <w:pStyle w:val="ListParagraph"/>
        <w:spacing w:line="360" w:lineRule="auto"/>
        <w:ind w:left="360"/>
        <w:jc w:val="both"/>
        <w:rPr>
          <w:rFonts w:ascii="Times New Roman" w:hAnsi="Times New Roman" w:cs="Times New Roman"/>
          <w:iCs/>
          <w:color w:val="000000" w:themeColor="text1"/>
          <w:sz w:val="24"/>
          <w:szCs w:val="24"/>
        </w:rPr>
      </w:pPr>
    </w:p>
    <w:p w14:paraId="1C341A97" w14:textId="23C62DE2" w:rsidR="00E60749" w:rsidRPr="007B1FA0" w:rsidRDefault="00D2743A" w:rsidP="005E2FFD">
      <w:pPr>
        <w:spacing w:line="360" w:lineRule="auto"/>
        <w:contextualSpacing/>
        <w:jc w:val="both"/>
        <w:rPr>
          <w:rFonts w:ascii="Times New Roman" w:hAnsi="Times New Roman" w:cs="Times New Roman"/>
          <w:b/>
          <w:iCs/>
          <w:color w:val="000000" w:themeColor="text1"/>
          <w:sz w:val="24"/>
          <w:szCs w:val="24"/>
          <w:shd w:val="clear" w:color="auto" w:fill="FFFFFF"/>
        </w:rPr>
      </w:pPr>
      <w:r w:rsidRPr="007B1FA0">
        <w:rPr>
          <w:rFonts w:ascii="Times New Roman" w:hAnsi="Times New Roman" w:cs="Times New Roman"/>
          <w:b/>
          <w:iCs/>
          <w:color w:val="000000" w:themeColor="text1"/>
          <w:sz w:val="24"/>
          <w:szCs w:val="24"/>
          <w:shd w:val="clear" w:color="auto" w:fill="FFFFFF"/>
        </w:rPr>
        <w:lastRenderedPageBreak/>
        <w:t>6</w:t>
      </w:r>
      <w:r w:rsidR="008D7911" w:rsidRPr="007B1FA0">
        <w:rPr>
          <w:rFonts w:ascii="Times New Roman" w:hAnsi="Times New Roman" w:cs="Times New Roman"/>
          <w:b/>
          <w:iCs/>
          <w:color w:val="000000" w:themeColor="text1"/>
          <w:sz w:val="24"/>
          <w:szCs w:val="24"/>
          <w:shd w:val="clear" w:color="auto" w:fill="FFFFFF"/>
        </w:rPr>
        <w:t xml:space="preserve">.5 </w:t>
      </w:r>
      <w:r w:rsidR="009235DA" w:rsidRPr="007B1FA0">
        <w:rPr>
          <w:rFonts w:ascii="Times New Roman" w:hAnsi="Times New Roman" w:cs="Times New Roman"/>
          <w:b/>
          <w:iCs/>
          <w:color w:val="000000" w:themeColor="text1"/>
          <w:sz w:val="24"/>
          <w:szCs w:val="24"/>
          <w:shd w:val="clear" w:color="auto" w:fill="FFFFFF"/>
        </w:rPr>
        <w:t>Ho</w:t>
      </w:r>
      <w:r w:rsidR="005837B3" w:rsidRPr="007B1FA0">
        <w:rPr>
          <w:rFonts w:ascii="Times New Roman" w:hAnsi="Times New Roman" w:cs="Times New Roman"/>
          <w:b/>
          <w:iCs/>
          <w:color w:val="000000" w:themeColor="text1"/>
          <w:sz w:val="24"/>
          <w:szCs w:val="24"/>
          <w:shd w:val="clear" w:color="auto" w:fill="FFFFFF"/>
        </w:rPr>
        <w:t>d</w:t>
      </w:r>
      <w:r w:rsidR="009235DA" w:rsidRPr="007B1FA0">
        <w:rPr>
          <w:rFonts w:ascii="Times New Roman" w:hAnsi="Times New Roman" w:cs="Times New Roman"/>
          <w:b/>
          <w:iCs/>
          <w:color w:val="000000" w:themeColor="text1"/>
          <w:sz w:val="24"/>
          <w:szCs w:val="24"/>
          <w:shd w:val="clear" w:color="auto" w:fill="FFFFFF"/>
        </w:rPr>
        <w:t>nocení neslyšících žáků v naukových předmětech</w:t>
      </w:r>
    </w:p>
    <w:p w14:paraId="15ECDEE9" w14:textId="74B9387F" w:rsidR="009235DA" w:rsidRPr="007B1FA0" w:rsidRDefault="00E27A6A" w:rsidP="005E2FFD">
      <w:pPr>
        <w:spacing w:line="360" w:lineRule="auto"/>
        <w:contextualSpacing/>
        <w:jc w:val="both"/>
        <w:rPr>
          <w:rFonts w:ascii="Times New Roman" w:hAnsi="Times New Roman" w:cs="Times New Roman"/>
          <w:b/>
          <w:iCs/>
          <w:color w:val="000000" w:themeColor="text1"/>
          <w:sz w:val="24"/>
          <w:szCs w:val="24"/>
          <w:shd w:val="clear" w:color="auto" w:fill="FFFFFF"/>
        </w:rPr>
      </w:pPr>
      <w:hyperlink r:id="rId17" w:history="1">
        <w:r w:rsidR="00BD0B6A" w:rsidRPr="00CA03DA">
          <w:rPr>
            <w:rStyle w:val="Hyperlink"/>
            <w:rFonts w:ascii="Times New Roman" w:hAnsi="Times New Roman" w:cs="Times New Roman"/>
            <w:i/>
            <w:sz w:val="24"/>
            <w:szCs w:val="24"/>
          </w:rPr>
          <w:t>Rámcový vzdělávací program pro základní vzdělávání</w:t>
        </w:r>
      </w:hyperlink>
      <w:r w:rsidR="00BD0B6A" w:rsidRPr="00500338">
        <w:rPr>
          <w:rFonts w:ascii="Times New Roman" w:hAnsi="Times New Roman" w:cs="Times New Roman"/>
          <w:sz w:val="24"/>
          <w:szCs w:val="24"/>
        </w:rPr>
        <w:t xml:space="preserve"> (</w:t>
      </w:r>
      <w:r w:rsidR="00B83021" w:rsidRPr="00500338">
        <w:rPr>
          <w:rFonts w:ascii="Times New Roman" w:hAnsi="Times New Roman" w:cs="Times New Roman"/>
          <w:sz w:val="24"/>
          <w:szCs w:val="24"/>
        </w:rPr>
        <w:t>RVP</w:t>
      </w:r>
      <w:r w:rsidR="009235DA" w:rsidRPr="00500338">
        <w:rPr>
          <w:rFonts w:ascii="Times New Roman" w:hAnsi="Times New Roman" w:cs="Times New Roman"/>
          <w:sz w:val="24"/>
          <w:szCs w:val="24"/>
        </w:rPr>
        <w:t xml:space="preserve"> ZV</w:t>
      </w:r>
      <w:r w:rsidR="00BD0B6A" w:rsidRPr="00500338">
        <w:rPr>
          <w:rFonts w:ascii="Times New Roman" w:hAnsi="Times New Roman" w:cs="Times New Roman"/>
          <w:sz w:val="24"/>
          <w:szCs w:val="24"/>
        </w:rPr>
        <w:t>)</w:t>
      </w:r>
      <w:r w:rsidR="009235DA" w:rsidRPr="00500338">
        <w:rPr>
          <w:rFonts w:ascii="Times New Roman" w:hAnsi="Times New Roman" w:cs="Times New Roman"/>
          <w:sz w:val="24"/>
          <w:szCs w:val="24"/>
        </w:rPr>
        <w:t xml:space="preserve"> </w:t>
      </w:r>
      <w:r w:rsidR="00E60749" w:rsidRPr="00500338">
        <w:rPr>
          <w:rFonts w:ascii="Times New Roman" w:hAnsi="Times New Roman" w:cs="Times New Roman"/>
          <w:sz w:val="24"/>
          <w:szCs w:val="24"/>
        </w:rPr>
        <w:t xml:space="preserve">(2017, s. 14) </w:t>
      </w:r>
      <w:r w:rsidR="009235DA" w:rsidRPr="00500338">
        <w:rPr>
          <w:rFonts w:ascii="Times New Roman" w:hAnsi="Times New Roman" w:cs="Times New Roman"/>
          <w:sz w:val="24"/>
          <w:szCs w:val="24"/>
        </w:rPr>
        <w:t>vymezuje</w:t>
      </w:r>
      <w:r w:rsidR="009235DA" w:rsidRPr="007B1FA0">
        <w:rPr>
          <w:rFonts w:ascii="Times New Roman" w:hAnsi="Times New Roman" w:cs="Times New Roman"/>
          <w:sz w:val="24"/>
          <w:szCs w:val="24"/>
        </w:rPr>
        <w:t xml:space="preserve"> </w:t>
      </w:r>
      <w:r w:rsidR="00E60749" w:rsidRPr="007B1FA0">
        <w:rPr>
          <w:rFonts w:ascii="Times New Roman" w:hAnsi="Times New Roman" w:cs="Times New Roman"/>
          <w:sz w:val="24"/>
          <w:szCs w:val="24"/>
        </w:rPr>
        <w:t>očekávané výs</w:t>
      </w:r>
      <w:r w:rsidR="002629CE" w:rsidRPr="007B1FA0">
        <w:rPr>
          <w:rFonts w:ascii="Times New Roman" w:hAnsi="Times New Roman" w:cs="Times New Roman"/>
          <w:sz w:val="24"/>
          <w:szCs w:val="24"/>
        </w:rPr>
        <w:t>t</w:t>
      </w:r>
      <w:r w:rsidR="00E60749" w:rsidRPr="007B1FA0">
        <w:rPr>
          <w:rFonts w:ascii="Times New Roman" w:hAnsi="Times New Roman" w:cs="Times New Roman"/>
          <w:sz w:val="24"/>
          <w:szCs w:val="24"/>
        </w:rPr>
        <w:t xml:space="preserve">upy </w:t>
      </w:r>
      <w:r w:rsidR="002629CE" w:rsidRPr="007B1FA0">
        <w:rPr>
          <w:rFonts w:ascii="Times New Roman" w:hAnsi="Times New Roman" w:cs="Times New Roman"/>
          <w:sz w:val="24"/>
          <w:szCs w:val="24"/>
        </w:rPr>
        <w:t xml:space="preserve">vzdělávání </w:t>
      </w:r>
      <w:r w:rsidR="009235DA" w:rsidRPr="007B1FA0">
        <w:rPr>
          <w:rFonts w:ascii="Times New Roman" w:hAnsi="Times New Roman" w:cs="Times New Roman"/>
          <w:sz w:val="24"/>
          <w:szCs w:val="24"/>
        </w:rPr>
        <w:t>jako předpokládanou způsobilost žáků na konci určitého výukového období</w:t>
      </w:r>
      <w:r w:rsidR="00D24F74">
        <w:rPr>
          <w:rFonts w:ascii="Times New Roman" w:hAnsi="Times New Roman" w:cs="Times New Roman"/>
          <w:sz w:val="24"/>
          <w:szCs w:val="24"/>
        </w:rPr>
        <w:t>:</w:t>
      </w:r>
      <w:r w:rsidR="009235DA" w:rsidRPr="007B1FA0">
        <w:rPr>
          <w:rFonts w:ascii="Times New Roman" w:hAnsi="Times New Roman" w:cs="Times New Roman"/>
          <w:sz w:val="24"/>
          <w:szCs w:val="24"/>
        </w:rPr>
        <w:t xml:space="preserve"> „mají činnostní povahu, jsou prakticky zaměřené, využitelné v běžném životě a ověřitelné“. Společně s učivem tvoří </w:t>
      </w:r>
      <w:r w:rsidR="00D24F74">
        <w:rPr>
          <w:rFonts w:ascii="Times New Roman" w:hAnsi="Times New Roman" w:cs="Times New Roman"/>
          <w:sz w:val="24"/>
          <w:szCs w:val="24"/>
        </w:rPr>
        <w:t>po</w:t>
      </w:r>
      <w:r w:rsidR="009235DA" w:rsidRPr="007B1FA0">
        <w:rPr>
          <w:rFonts w:ascii="Times New Roman" w:hAnsi="Times New Roman" w:cs="Times New Roman"/>
          <w:sz w:val="24"/>
          <w:szCs w:val="24"/>
        </w:rPr>
        <w:t xml:space="preserve">dle RVP ZV obsah vzdělávacích </w:t>
      </w:r>
      <w:r w:rsidR="00800C10">
        <w:rPr>
          <w:rFonts w:ascii="Times New Roman" w:hAnsi="Times New Roman" w:cs="Times New Roman"/>
          <w:sz w:val="24"/>
          <w:szCs w:val="24"/>
        </w:rPr>
        <w:t>oborů</w:t>
      </w:r>
      <w:r w:rsidR="009235DA" w:rsidRPr="007B1FA0">
        <w:rPr>
          <w:rFonts w:ascii="Times New Roman" w:hAnsi="Times New Roman" w:cs="Times New Roman"/>
          <w:sz w:val="24"/>
          <w:szCs w:val="24"/>
        </w:rPr>
        <w:t xml:space="preserve">. </w:t>
      </w:r>
      <w:r w:rsidR="002C5085" w:rsidRPr="007B1FA0">
        <w:rPr>
          <w:rFonts w:ascii="Times New Roman" w:hAnsi="Times New Roman" w:cs="Times New Roman"/>
          <w:sz w:val="24"/>
          <w:szCs w:val="24"/>
        </w:rPr>
        <w:t xml:space="preserve">Jak </w:t>
      </w:r>
      <w:r w:rsidR="00A01A53">
        <w:rPr>
          <w:rFonts w:ascii="Times New Roman" w:hAnsi="Times New Roman" w:cs="Times New Roman"/>
          <w:sz w:val="24"/>
          <w:szCs w:val="24"/>
        </w:rPr>
        <w:t xml:space="preserve">bylo zmíněno již </w:t>
      </w:r>
      <w:r w:rsidR="002C5085" w:rsidRPr="007B1FA0">
        <w:rPr>
          <w:rFonts w:ascii="Times New Roman" w:hAnsi="Times New Roman" w:cs="Times New Roman"/>
          <w:sz w:val="24"/>
          <w:szCs w:val="24"/>
        </w:rPr>
        <w:t xml:space="preserve">v úvodu, </w:t>
      </w:r>
      <w:r w:rsidR="002C5085" w:rsidRPr="007B1FA0">
        <w:rPr>
          <w:rFonts w:ascii="Times New Roman" w:hAnsi="Times New Roman" w:cs="Times New Roman"/>
          <w:b/>
          <w:sz w:val="24"/>
          <w:szCs w:val="24"/>
        </w:rPr>
        <w:t>o</w:t>
      </w:r>
      <w:r w:rsidR="009235DA" w:rsidRPr="007B1FA0">
        <w:rPr>
          <w:rFonts w:ascii="Times New Roman" w:hAnsi="Times New Roman" w:cs="Times New Roman"/>
          <w:b/>
          <w:sz w:val="24"/>
          <w:szCs w:val="24"/>
        </w:rPr>
        <w:t>čekávané v</w:t>
      </w:r>
      <w:r w:rsidR="002C5085" w:rsidRPr="007B1FA0">
        <w:rPr>
          <w:rFonts w:ascii="Times New Roman" w:hAnsi="Times New Roman" w:cs="Times New Roman"/>
          <w:b/>
          <w:sz w:val="24"/>
          <w:szCs w:val="24"/>
        </w:rPr>
        <w:t>ýstupy v naukových předmětech</w:t>
      </w:r>
      <w:r w:rsidR="009235DA" w:rsidRPr="007B1FA0">
        <w:rPr>
          <w:rFonts w:ascii="Times New Roman" w:hAnsi="Times New Roman" w:cs="Times New Roman"/>
          <w:b/>
          <w:sz w:val="24"/>
          <w:szCs w:val="24"/>
        </w:rPr>
        <w:t xml:space="preserve"> </w:t>
      </w:r>
      <w:r w:rsidR="00E60749" w:rsidRPr="007B1FA0">
        <w:rPr>
          <w:rFonts w:ascii="Times New Roman" w:hAnsi="Times New Roman" w:cs="Times New Roman"/>
          <w:b/>
          <w:sz w:val="24"/>
          <w:szCs w:val="24"/>
        </w:rPr>
        <w:t>u </w:t>
      </w:r>
      <w:r w:rsidR="009235DA" w:rsidRPr="007B1FA0">
        <w:rPr>
          <w:rFonts w:ascii="Times New Roman" w:hAnsi="Times New Roman" w:cs="Times New Roman"/>
          <w:b/>
          <w:sz w:val="24"/>
          <w:szCs w:val="24"/>
        </w:rPr>
        <w:t xml:space="preserve">neslyšících žáků </w:t>
      </w:r>
      <w:r w:rsidR="002629CE" w:rsidRPr="007B1FA0">
        <w:rPr>
          <w:rFonts w:ascii="Times New Roman" w:hAnsi="Times New Roman" w:cs="Times New Roman"/>
          <w:b/>
          <w:sz w:val="24"/>
          <w:szCs w:val="24"/>
        </w:rPr>
        <w:t xml:space="preserve">je škola </w:t>
      </w:r>
      <w:r w:rsidR="00D24F74">
        <w:rPr>
          <w:rFonts w:ascii="Times New Roman" w:hAnsi="Times New Roman" w:cs="Times New Roman"/>
          <w:b/>
          <w:sz w:val="24"/>
          <w:szCs w:val="24"/>
        </w:rPr>
        <w:t>po</w:t>
      </w:r>
      <w:r w:rsidR="009235DA" w:rsidRPr="007B1FA0">
        <w:rPr>
          <w:rFonts w:ascii="Times New Roman" w:hAnsi="Times New Roman" w:cs="Times New Roman"/>
          <w:b/>
          <w:sz w:val="24"/>
          <w:szCs w:val="24"/>
        </w:rPr>
        <w:t xml:space="preserve">dle vyhlášky č. </w:t>
      </w:r>
      <w:r w:rsidR="000A1A07">
        <w:rPr>
          <w:rFonts w:ascii="Times New Roman" w:hAnsi="Times New Roman" w:cs="Times New Roman"/>
          <w:b/>
          <w:sz w:val="24"/>
          <w:szCs w:val="24"/>
        </w:rPr>
        <w:t>27/2016 povinna stanovovat v českém znakovém jazyce</w:t>
      </w:r>
      <w:r w:rsidR="009235DA" w:rsidRPr="007B1FA0">
        <w:rPr>
          <w:rFonts w:ascii="Times New Roman" w:hAnsi="Times New Roman" w:cs="Times New Roman"/>
          <w:b/>
          <w:sz w:val="24"/>
          <w:szCs w:val="24"/>
        </w:rPr>
        <w:t xml:space="preserve"> i</w:t>
      </w:r>
      <w:r w:rsidR="00D24F74">
        <w:rPr>
          <w:rFonts w:ascii="Times New Roman" w:hAnsi="Times New Roman" w:cs="Times New Roman"/>
          <w:b/>
          <w:sz w:val="24"/>
          <w:szCs w:val="24"/>
        </w:rPr>
        <w:t> </w:t>
      </w:r>
      <w:r w:rsidR="009235DA" w:rsidRPr="007B1FA0">
        <w:rPr>
          <w:rFonts w:ascii="Times New Roman" w:hAnsi="Times New Roman" w:cs="Times New Roman"/>
          <w:b/>
          <w:sz w:val="24"/>
          <w:szCs w:val="24"/>
        </w:rPr>
        <w:t>v</w:t>
      </w:r>
      <w:r w:rsidR="00D24F74">
        <w:rPr>
          <w:rFonts w:ascii="Times New Roman" w:hAnsi="Times New Roman" w:cs="Times New Roman"/>
          <w:b/>
          <w:sz w:val="24"/>
          <w:szCs w:val="24"/>
        </w:rPr>
        <w:t> </w:t>
      </w:r>
      <w:r w:rsidR="009235DA" w:rsidRPr="007B1FA0">
        <w:rPr>
          <w:rFonts w:ascii="Times New Roman" w:hAnsi="Times New Roman" w:cs="Times New Roman"/>
          <w:b/>
          <w:sz w:val="24"/>
          <w:szCs w:val="24"/>
        </w:rPr>
        <w:t>psané češtině.</w:t>
      </w:r>
      <w:r w:rsidR="009235DA" w:rsidRPr="007B1FA0">
        <w:rPr>
          <w:rFonts w:ascii="Times New Roman" w:hAnsi="Times New Roman" w:cs="Times New Roman"/>
          <w:sz w:val="24"/>
          <w:szCs w:val="24"/>
        </w:rPr>
        <w:t xml:space="preserve"> Tato „věta“ je mezi učiteli neslyšících žáků hojně </w:t>
      </w:r>
      <w:r w:rsidR="00D24F74" w:rsidRPr="007B1FA0">
        <w:rPr>
          <w:rFonts w:ascii="Times New Roman" w:hAnsi="Times New Roman" w:cs="Times New Roman"/>
          <w:sz w:val="24"/>
          <w:szCs w:val="24"/>
        </w:rPr>
        <w:t>diskutov</w:t>
      </w:r>
      <w:r w:rsidR="00D24F74">
        <w:rPr>
          <w:rFonts w:ascii="Times New Roman" w:hAnsi="Times New Roman" w:cs="Times New Roman"/>
          <w:sz w:val="24"/>
          <w:szCs w:val="24"/>
        </w:rPr>
        <w:t>ána</w:t>
      </w:r>
      <w:r w:rsidR="00D24F74" w:rsidRPr="007B1FA0">
        <w:rPr>
          <w:rFonts w:ascii="Times New Roman" w:hAnsi="Times New Roman" w:cs="Times New Roman"/>
          <w:sz w:val="24"/>
          <w:szCs w:val="24"/>
        </w:rPr>
        <w:t xml:space="preserve"> </w:t>
      </w:r>
      <w:r w:rsidR="002C5085" w:rsidRPr="007B1FA0">
        <w:rPr>
          <w:rFonts w:ascii="Times New Roman" w:hAnsi="Times New Roman" w:cs="Times New Roman"/>
          <w:sz w:val="24"/>
          <w:szCs w:val="24"/>
        </w:rPr>
        <w:t>– a obáv</w:t>
      </w:r>
      <w:r w:rsidR="00475EA9" w:rsidRPr="007B1FA0">
        <w:rPr>
          <w:rFonts w:ascii="Times New Roman" w:hAnsi="Times New Roman" w:cs="Times New Roman"/>
          <w:sz w:val="24"/>
          <w:szCs w:val="24"/>
        </w:rPr>
        <w:t>a</w:t>
      </w:r>
      <w:r w:rsidR="002C5085" w:rsidRPr="007B1FA0">
        <w:rPr>
          <w:rFonts w:ascii="Times New Roman" w:hAnsi="Times New Roman" w:cs="Times New Roman"/>
          <w:sz w:val="24"/>
          <w:szCs w:val="24"/>
        </w:rPr>
        <w:t>ná. Poukazují</w:t>
      </w:r>
      <w:r w:rsidR="009235DA" w:rsidRPr="007B1FA0">
        <w:rPr>
          <w:rFonts w:ascii="Times New Roman" w:hAnsi="Times New Roman" w:cs="Times New Roman"/>
          <w:sz w:val="24"/>
          <w:szCs w:val="24"/>
        </w:rPr>
        <w:t xml:space="preserve"> především na nesrovnalost </w:t>
      </w:r>
      <w:r w:rsidR="002C5085" w:rsidRPr="007B1FA0">
        <w:rPr>
          <w:rFonts w:ascii="Times New Roman" w:hAnsi="Times New Roman" w:cs="Times New Roman"/>
          <w:sz w:val="24"/>
          <w:szCs w:val="24"/>
        </w:rPr>
        <w:t xml:space="preserve">mezi </w:t>
      </w:r>
      <w:r w:rsidR="009235DA" w:rsidRPr="007B1FA0">
        <w:rPr>
          <w:rFonts w:ascii="Times New Roman" w:hAnsi="Times New Roman" w:cs="Times New Roman"/>
          <w:sz w:val="24"/>
          <w:szCs w:val="24"/>
        </w:rPr>
        <w:t xml:space="preserve">kognitivní </w:t>
      </w:r>
      <w:r w:rsidR="002C5085" w:rsidRPr="007B1FA0">
        <w:rPr>
          <w:rFonts w:ascii="Times New Roman" w:hAnsi="Times New Roman" w:cs="Times New Roman"/>
          <w:sz w:val="24"/>
          <w:szCs w:val="24"/>
        </w:rPr>
        <w:t>náročností</w:t>
      </w:r>
      <w:r w:rsidR="00E60749" w:rsidRPr="007B1FA0">
        <w:rPr>
          <w:rFonts w:ascii="Times New Roman" w:hAnsi="Times New Roman" w:cs="Times New Roman"/>
          <w:sz w:val="24"/>
          <w:szCs w:val="24"/>
        </w:rPr>
        <w:t xml:space="preserve"> naukových předmětů a </w:t>
      </w:r>
      <w:r w:rsidR="009235DA" w:rsidRPr="007B1FA0">
        <w:rPr>
          <w:rFonts w:ascii="Times New Roman" w:hAnsi="Times New Roman" w:cs="Times New Roman"/>
          <w:sz w:val="24"/>
          <w:szCs w:val="24"/>
        </w:rPr>
        <w:t>úrovní</w:t>
      </w:r>
      <w:r w:rsidR="00E60749" w:rsidRPr="007B1FA0">
        <w:rPr>
          <w:rFonts w:ascii="Times New Roman" w:hAnsi="Times New Roman" w:cs="Times New Roman"/>
          <w:sz w:val="24"/>
          <w:szCs w:val="24"/>
        </w:rPr>
        <w:t xml:space="preserve"> jazykových komp</w:t>
      </w:r>
      <w:r w:rsidR="002629CE" w:rsidRPr="007B1FA0">
        <w:rPr>
          <w:rFonts w:ascii="Times New Roman" w:hAnsi="Times New Roman" w:cs="Times New Roman"/>
          <w:sz w:val="24"/>
          <w:szCs w:val="24"/>
        </w:rPr>
        <w:t>e</w:t>
      </w:r>
      <w:r w:rsidR="00E60749" w:rsidRPr="007B1FA0">
        <w:rPr>
          <w:rFonts w:ascii="Times New Roman" w:hAnsi="Times New Roman" w:cs="Times New Roman"/>
          <w:sz w:val="24"/>
          <w:szCs w:val="24"/>
        </w:rPr>
        <w:t>tencí</w:t>
      </w:r>
      <w:r w:rsidR="009235DA" w:rsidRPr="007B1FA0">
        <w:rPr>
          <w:rFonts w:ascii="Times New Roman" w:hAnsi="Times New Roman" w:cs="Times New Roman"/>
          <w:sz w:val="24"/>
          <w:szCs w:val="24"/>
        </w:rPr>
        <w:t>, kterých by žák měl</w:t>
      </w:r>
      <w:r w:rsidR="000A1A07">
        <w:rPr>
          <w:rFonts w:ascii="Times New Roman" w:hAnsi="Times New Roman" w:cs="Times New Roman"/>
          <w:sz w:val="24"/>
          <w:szCs w:val="24"/>
        </w:rPr>
        <w:t xml:space="preserve"> dosáhnout (jeho kompetence v českém jazyce</w:t>
      </w:r>
      <w:r w:rsidR="009235DA" w:rsidRPr="007B1FA0">
        <w:rPr>
          <w:rFonts w:ascii="Times New Roman" w:hAnsi="Times New Roman" w:cs="Times New Roman"/>
          <w:sz w:val="24"/>
          <w:szCs w:val="24"/>
        </w:rPr>
        <w:t xml:space="preserve"> by měla být na konci prvního stupně na úrovni A1, na konci </w:t>
      </w:r>
      <w:r w:rsidR="009235DA" w:rsidRPr="00500338">
        <w:rPr>
          <w:rFonts w:ascii="Times New Roman" w:hAnsi="Times New Roman" w:cs="Times New Roman"/>
          <w:sz w:val="24"/>
          <w:szCs w:val="24"/>
        </w:rPr>
        <w:t xml:space="preserve">druhého stupně na úrovni A2 a na konci středoškolského studia B1 </w:t>
      </w:r>
      <w:r w:rsidR="00D24F74">
        <w:rPr>
          <w:rFonts w:ascii="Times New Roman" w:hAnsi="Times New Roman" w:cs="Times New Roman"/>
          <w:sz w:val="24"/>
          <w:szCs w:val="24"/>
        </w:rPr>
        <w:t>po</w:t>
      </w:r>
      <w:r w:rsidR="009235DA" w:rsidRPr="00500338">
        <w:rPr>
          <w:rFonts w:ascii="Times New Roman" w:hAnsi="Times New Roman" w:cs="Times New Roman"/>
          <w:sz w:val="24"/>
          <w:szCs w:val="24"/>
        </w:rPr>
        <w:t>dle SERRJ).</w:t>
      </w:r>
      <w:r w:rsidR="002261C5" w:rsidRPr="00500338">
        <w:rPr>
          <w:rStyle w:val="FootnoteReference"/>
          <w:rFonts w:ascii="Times New Roman" w:hAnsi="Times New Roman" w:cs="Times New Roman"/>
          <w:sz w:val="24"/>
          <w:szCs w:val="24"/>
        </w:rPr>
        <w:footnoteReference w:id="20"/>
      </w:r>
      <w:r w:rsidR="009235DA" w:rsidRPr="00500338">
        <w:rPr>
          <w:rFonts w:ascii="Times New Roman" w:hAnsi="Times New Roman" w:cs="Times New Roman"/>
          <w:sz w:val="24"/>
          <w:szCs w:val="24"/>
        </w:rPr>
        <w:t xml:space="preserve"> Je však</w:t>
      </w:r>
      <w:r w:rsidR="009235DA" w:rsidRPr="007B1FA0">
        <w:rPr>
          <w:rFonts w:ascii="Times New Roman" w:hAnsi="Times New Roman" w:cs="Times New Roman"/>
          <w:sz w:val="24"/>
          <w:szCs w:val="24"/>
        </w:rPr>
        <w:t xml:space="preserve"> potřeba uvědomit si dvě sku</w:t>
      </w:r>
      <w:r w:rsidR="002C5085" w:rsidRPr="007B1FA0">
        <w:rPr>
          <w:rFonts w:ascii="Times New Roman" w:hAnsi="Times New Roman" w:cs="Times New Roman"/>
          <w:sz w:val="24"/>
          <w:szCs w:val="24"/>
        </w:rPr>
        <w:t>t</w:t>
      </w:r>
      <w:r w:rsidR="009235DA" w:rsidRPr="007B1FA0">
        <w:rPr>
          <w:rFonts w:ascii="Times New Roman" w:hAnsi="Times New Roman" w:cs="Times New Roman"/>
          <w:sz w:val="24"/>
          <w:szCs w:val="24"/>
        </w:rPr>
        <w:t>ečnosti. Za prvé</w:t>
      </w:r>
      <w:r w:rsidR="002C5085" w:rsidRPr="007B1FA0">
        <w:rPr>
          <w:rFonts w:ascii="Times New Roman" w:hAnsi="Times New Roman" w:cs="Times New Roman"/>
          <w:sz w:val="24"/>
          <w:szCs w:val="24"/>
        </w:rPr>
        <w:t>,</w:t>
      </w:r>
      <w:r w:rsidR="009235DA" w:rsidRPr="007B1FA0">
        <w:rPr>
          <w:rFonts w:ascii="Times New Roman" w:hAnsi="Times New Roman" w:cs="Times New Roman"/>
          <w:sz w:val="24"/>
          <w:szCs w:val="24"/>
        </w:rPr>
        <w:t xml:space="preserve"> </w:t>
      </w:r>
      <w:r w:rsidR="009235DA" w:rsidRPr="007B1FA0">
        <w:rPr>
          <w:rFonts w:ascii="Times New Roman" w:eastAsia="Times New Roman" w:hAnsi="Times New Roman" w:cs="Times New Roman"/>
          <w:bCs/>
          <w:sz w:val="24"/>
          <w:szCs w:val="24"/>
        </w:rPr>
        <w:t>jazykové výstupy v naukových předmětech vycházejí z očekávaných výstupů naukového předmětu, na jejich základě může být žákům poskytnuta jazyková podpora a jazykové prostředky potřebné k úspěšnému zvládnutí učiva a očekávaných výstupů v psané češtině. Za druhé</w:t>
      </w:r>
      <w:r w:rsidR="002C5085" w:rsidRPr="007B1FA0">
        <w:rPr>
          <w:rFonts w:ascii="Times New Roman" w:eastAsia="Times New Roman" w:hAnsi="Times New Roman" w:cs="Times New Roman"/>
          <w:bCs/>
          <w:sz w:val="24"/>
          <w:szCs w:val="24"/>
        </w:rPr>
        <w:t>,</w:t>
      </w:r>
      <w:r w:rsidR="009235DA" w:rsidRPr="007B1FA0">
        <w:rPr>
          <w:rFonts w:ascii="Times New Roman" w:eastAsia="Times New Roman" w:hAnsi="Times New Roman" w:cs="Times New Roman"/>
          <w:bCs/>
          <w:sz w:val="24"/>
          <w:szCs w:val="24"/>
        </w:rPr>
        <w:t xml:space="preserve"> </w:t>
      </w:r>
      <w:r w:rsidR="009235DA" w:rsidRPr="007B1FA0">
        <w:rPr>
          <w:rFonts w:ascii="Times New Roman" w:hAnsi="Times New Roman" w:cs="Times New Roman"/>
          <w:sz w:val="24"/>
          <w:szCs w:val="24"/>
        </w:rPr>
        <w:t xml:space="preserve">prokazování toho, že žák zvládl očekávané výstupy, nespočívá v memorování nabytých poznatků v psané češtině. Pokud se </w:t>
      </w:r>
      <w:r w:rsidR="002C5085" w:rsidRPr="007B1FA0">
        <w:rPr>
          <w:rFonts w:ascii="Times New Roman" w:hAnsi="Times New Roman" w:cs="Times New Roman"/>
          <w:sz w:val="24"/>
          <w:szCs w:val="24"/>
        </w:rPr>
        <w:t>podíváme</w:t>
      </w:r>
      <w:r w:rsidR="00E60749" w:rsidRPr="007B1FA0">
        <w:rPr>
          <w:rFonts w:ascii="Times New Roman" w:hAnsi="Times New Roman" w:cs="Times New Roman"/>
          <w:sz w:val="24"/>
          <w:szCs w:val="24"/>
        </w:rPr>
        <w:t xml:space="preserve"> na to, jak </w:t>
      </w:r>
      <w:r w:rsidR="00B83021">
        <w:rPr>
          <w:rFonts w:ascii="Times New Roman" w:hAnsi="Times New Roman" w:cs="Times New Roman"/>
          <w:sz w:val="24"/>
          <w:szCs w:val="24"/>
        </w:rPr>
        <w:t>RVP</w:t>
      </w:r>
      <w:r w:rsidR="009235DA" w:rsidRPr="007B1FA0">
        <w:rPr>
          <w:rFonts w:ascii="Times New Roman" w:hAnsi="Times New Roman" w:cs="Times New Roman"/>
          <w:sz w:val="24"/>
          <w:szCs w:val="24"/>
        </w:rPr>
        <w:t xml:space="preserve"> ZV formul</w:t>
      </w:r>
      <w:r w:rsidR="00E60749" w:rsidRPr="007B1FA0">
        <w:rPr>
          <w:rFonts w:ascii="Times New Roman" w:hAnsi="Times New Roman" w:cs="Times New Roman"/>
          <w:sz w:val="24"/>
          <w:szCs w:val="24"/>
        </w:rPr>
        <w:t>uje</w:t>
      </w:r>
      <w:r w:rsidR="009235DA" w:rsidRPr="007B1FA0">
        <w:rPr>
          <w:rFonts w:ascii="Times New Roman" w:hAnsi="Times New Roman" w:cs="Times New Roman"/>
          <w:sz w:val="24"/>
          <w:szCs w:val="24"/>
        </w:rPr>
        <w:t xml:space="preserve"> oče</w:t>
      </w:r>
      <w:r w:rsidR="00E60749" w:rsidRPr="007B1FA0">
        <w:rPr>
          <w:rFonts w:ascii="Times New Roman" w:hAnsi="Times New Roman" w:cs="Times New Roman"/>
          <w:sz w:val="24"/>
          <w:szCs w:val="24"/>
        </w:rPr>
        <w:t>kávané výstupy</w:t>
      </w:r>
      <w:r w:rsidR="009235DA" w:rsidRPr="007B1FA0">
        <w:rPr>
          <w:rFonts w:ascii="Times New Roman" w:hAnsi="Times New Roman" w:cs="Times New Roman"/>
          <w:sz w:val="24"/>
          <w:szCs w:val="24"/>
        </w:rPr>
        <w:t xml:space="preserve">, zjistíme, že jsou vyjádřeny pomocí činnostních sloves (např. </w:t>
      </w:r>
      <w:r w:rsidR="009235DA" w:rsidRPr="007B1FA0">
        <w:rPr>
          <w:rFonts w:ascii="Times New Roman" w:hAnsi="Times New Roman" w:cs="Times New Roman"/>
          <w:i/>
          <w:sz w:val="24"/>
          <w:szCs w:val="24"/>
        </w:rPr>
        <w:t>žák určí, rozlišuje, porovná, aplikuje, popíše, lokalizuje, umí pojmenovat, rozumí (...) terminologii, prokáže</w:t>
      </w:r>
      <w:r w:rsidR="009235DA" w:rsidRPr="007B1FA0">
        <w:rPr>
          <w:rFonts w:ascii="Times New Roman" w:hAnsi="Times New Roman" w:cs="Times New Roman"/>
          <w:sz w:val="24"/>
          <w:szCs w:val="24"/>
        </w:rPr>
        <w:t>). Vhodnou volbou a formulací úkolů</w:t>
      </w:r>
      <w:r w:rsidR="002C5085" w:rsidRPr="007B1FA0">
        <w:rPr>
          <w:rFonts w:ascii="Times New Roman" w:hAnsi="Times New Roman" w:cs="Times New Roman"/>
          <w:sz w:val="24"/>
          <w:szCs w:val="24"/>
        </w:rPr>
        <w:t>, testových zadání ap</w:t>
      </w:r>
      <w:r w:rsidR="00D24F74">
        <w:rPr>
          <w:rFonts w:ascii="Times New Roman" w:hAnsi="Times New Roman" w:cs="Times New Roman"/>
          <w:sz w:val="24"/>
          <w:szCs w:val="24"/>
        </w:rPr>
        <w:t>od</w:t>
      </w:r>
      <w:r w:rsidR="002C5085" w:rsidRPr="007B1FA0">
        <w:rPr>
          <w:rFonts w:ascii="Times New Roman" w:hAnsi="Times New Roman" w:cs="Times New Roman"/>
          <w:sz w:val="24"/>
          <w:szCs w:val="24"/>
        </w:rPr>
        <w:t>.</w:t>
      </w:r>
      <w:r w:rsidR="009235DA" w:rsidRPr="007B1FA0">
        <w:rPr>
          <w:rFonts w:ascii="Times New Roman" w:hAnsi="Times New Roman" w:cs="Times New Roman"/>
          <w:sz w:val="24"/>
          <w:szCs w:val="24"/>
        </w:rPr>
        <w:t xml:space="preserve"> může žák (ne ovšem bez soustavné přípravy a studia) tyto výstupy prokázat i v případě, že jeho kompetence nejsou na úrovni rodilého</w:t>
      </w:r>
      <w:r w:rsidR="000A758B" w:rsidRPr="007B1FA0">
        <w:rPr>
          <w:rFonts w:ascii="Times New Roman" w:hAnsi="Times New Roman" w:cs="Times New Roman"/>
          <w:sz w:val="24"/>
          <w:szCs w:val="24"/>
        </w:rPr>
        <w:t xml:space="preserve"> mluvčího češtiny</w:t>
      </w:r>
      <w:r w:rsidR="009235DA" w:rsidRPr="007B1FA0">
        <w:rPr>
          <w:rFonts w:ascii="Times New Roman" w:hAnsi="Times New Roman" w:cs="Times New Roman"/>
          <w:sz w:val="24"/>
          <w:szCs w:val="24"/>
        </w:rPr>
        <w:t xml:space="preserve">. </w:t>
      </w:r>
      <w:r w:rsidR="00D24F74">
        <w:rPr>
          <w:rFonts w:ascii="Times New Roman" w:hAnsi="Times New Roman" w:cs="Times New Roman"/>
          <w:sz w:val="24"/>
          <w:szCs w:val="24"/>
        </w:rPr>
        <w:t>J</w:t>
      </w:r>
      <w:r w:rsidR="00D24F74" w:rsidRPr="007B1FA0">
        <w:rPr>
          <w:rFonts w:ascii="Times New Roman" w:hAnsi="Times New Roman" w:cs="Times New Roman"/>
          <w:sz w:val="24"/>
          <w:szCs w:val="24"/>
        </w:rPr>
        <w:t xml:space="preserve">e </w:t>
      </w:r>
      <w:r w:rsidR="00D24F74">
        <w:rPr>
          <w:rFonts w:ascii="Times New Roman" w:hAnsi="Times New Roman" w:cs="Times New Roman"/>
          <w:sz w:val="24"/>
          <w:szCs w:val="24"/>
        </w:rPr>
        <w:t>v</w:t>
      </w:r>
      <w:r w:rsidR="00D24F74" w:rsidRPr="007B1FA0">
        <w:rPr>
          <w:rFonts w:ascii="Times New Roman" w:hAnsi="Times New Roman" w:cs="Times New Roman"/>
          <w:sz w:val="24"/>
          <w:szCs w:val="24"/>
        </w:rPr>
        <w:t>hodné</w:t>
      </w:r>
      <w:r w:rsidR="009235DA" w:rsidRPr="007B1FA0">
        <w:rPr>
          <w:rFonts w:ascii="Times New Roman" w:hAnsi="Times New Roman" w:cs="Times New Roman"/>
          <w:sz w:val="24"/>
          <w:szCs w:val="24"/>
        </w:rPr>
        <w:t>, zvláště v nižšíc</w:t>
      </w:r>
      <w:r w:rsidR="004E1AC8" w:rsidRPr="007B1FA0">
        <w:rPr>
          <w:rFonts w:ascii="Times New Roman" w:hAnsi="Times New Roman" w:cs="Times New Roman"/>
          <w:sz w:val="24"/>
          <w:szCs w:val="24"/>
        </w:rPr>
        <w:t>h</w:t>
      </w:r>
      <w:r w:rsidR="009235DA" w:rsidRPr="007B1FA0">
        <w:rPr>
          <w:rFonts w:ascii="Times New Roman" w:hAnsi="Times New Roman" w:cs="Times New Roman"/>
          <w:sz w:val="24"/>
          <w:szCs w:val="24"/>
        </w:rPr>
        <w:t xml:space="preserve"> ročnících nebo </w:t>
      </w:r>
      <w:r w:rsidR="004E1AC8" w:rsidRPr="007B1FA0">
        <w:rPr>
          <w:rFonts w:ascii="Times New Roman" w:hAnsi="Times New Roman" w:cs="Times New Roman"/>
          <w:sz w:val="24"/>
          <w:szCs w:val="24"/>
        </w:rPr>
        <w:t>u žáků s nižš</w:t>
      </w:r>
      <w:r w:rsidR="000A1A07">
        <w:rPr>
          <w:rFonts w:ascii="Times New Roman" w:hAnsi="Times New Roman" w:cs="Times New Roman"/>
          <w:sz w:val="24"/>
          <w:szCs w:val="24"/>
        </w:rPr>
        <w:t>ími kompetencemi v českém jazyce</w:t>
      </w:r>
      <w:r w:rsidR="009235DA" w:rsidRPr="007B1FA0">
        <w:rPr>
          <w:rFonts w:ascii="Times New Roman" w:hAnsi="Times New Roman" w:cs="Times New Roman"/>
          <w:sz w:val="24"/>
          <w:szCs w:val="24"/>
        </w:rPr>
        <w:t>, voli</w:t>
      </w:r>
      <w:r w:rsidR="004E1AC8" w:rsidRPr="007B1FA0">
        <w:rPr>
          <w:rFonts w:ascii="Times New Roman" w:hAnsi="Times New Roman" w:cs="Times New Roman"/>
          <w:sz w:val="24"/>
          <w:szCs w:val="24"/>
        </w:rPr>
        <w:t>t otázky</w:t>
      </w:r>
      <w:r w:rsidR="002C5085" w:rsidRPr="007B1FA0">
        <w:rPr>
          <w:rFonts w:ascii="Times New Roman" w:hAnsi="Times New Roman" w:cs="Times New Roman"/>
          <w:sz w:val="24"/>
          <w:szCs w:val="24"/>
        </w:rPr>
        <w:t xml:space="preserve"> a úkoly</w:t>
      </w:r>
      <w:r w:rsidR="004E1AC8" w:rsidRPr="007B1FA0">
        <w:rPr>
          <w:rFonts w:ascii="Times New Roman" w:hAnsi="Times New Roman" w:cs="Times New Roman"/>
          <w:sz w:val="24"/>
          <w:szCs w:val="24"/>
        </w:rPr>
        <w:t>, které vyžadují menší míru</w:t>
      </w:r>
      <w:r w:rsidR="009235DA" w:rsidRPr="007B1FA0">
        <w:rPr>
          <w:rFonts w:ascii="Times New Roman" w:hAnsi="Times New Roman" w:cs="Times New Roman"/>
          <w:sz w:val="24"/>
          <w:szCs w:val="24"/>
        </w:rPr>
        <w:t xml:space="preserve"> jazykové produ</w:t>
      </w:r>
      <w:r w:rsidR="00BD7ABE" w:rsidRPr="007B1FA0">
        <w:rPr>
          <w:rFonts w:ascii="Times New Roman" w:hAnsi="Times New Roman" w:cs="Times New Roman"/>
          <w:sz w:val="24"/>
          <w:szCs w:val="24"/>
        </w:rPr>
        <w:t>k</w:t>
      </w:r>
      <w:r w:rsidR="009235DA" w:rsidRPr="007B1FA0">
        <w:rPr>
          <w:rFonts w:ascii="Times New Roman" w:hAnsi="Times New Roman" w:cs="Times New Roman"/>
          <w:sz w:val="24"/>
          <w:szCs w:val="24"/>
        </w:rPr>
        <w:t>ce (</w:t>
      </w:r>
      <w:hyperlink r:id="rId18" w:history="1">
        <w:r w:rsidR="009235DA" w:rsidRPr="0057467C">
          <w:rPr>
            <w:rStyle w:val="Hyperlink"/>
            <w:rFonts w:ascii="Times New Roman" w:hAnsi="Times New Roman" w:cs="Times New Roman"/>
            <w:sz w:val="24"/>
            <w:szCs w:val="24"/>
          </w:rPr>
          <w:t>Ball, 2012</w:t>
        </w:r>
      </w:hyperlink>
      <w:r w:rsidR="009235DA" w:rsidRPr="007B1FA0">
        <w:rPr>
          <w:rFonts w:ascii="Times New Roman" w:hAnsi="Times New Roman" w:cs="Times New Roman"/>
          <w:sz w:val="24"/>
          <w:szCs w:val="24"/>
        </w:rPr>
        <w:t>): otázky ANO/NE (platí/neplatí ap</w:t>
      </w:r>
      <w:r w:rsidR="00D24F74">
        <w:rPr>
          <w:rFonts w:ascii="Times New Roman" w:hAnsi="Times New Roman" w:cs="Times New Roman"/>
          <w:sz w:val="24"/>
          <w:szCs w:val="24"/>
        </w:rPr>
        <w:t>od</w:t>
      </w:r>
      <w:r w:rsidR="009235DA" w:rsidRPr="007B1FA0">
        <w:rPr>
          <w:rFonts w:ascii="Times New Roman" w:hAnsi="Times New Roman" w:cs="Times New Roman"/>
          <w:sz w:val="24"/>
          <w:szCs w:val="24"/>
        </w:rPr>
        <w:t>.), výběr z možností (vyj</w:t>
      </w:r>
      <w:r w:rsidR="002C5085" w:rsidRPr="007B1FA0">
        <w:rPr>
          <w:rFonts w:ascii="Times New Roman" w:hAnsi="Times New Roman" w:cs="Times New Roman"/>
          <w:sz w:val="24"/>
          <w:szCs w:val="24"/>
        </w:rPr>
        <w:t>á</w:t>
      </w:r>
      <w:r w:rsidR="009235DA" w:rsidRPr="007B1FA0">
        <w:rPr>
          <w:rFonts w:ascii="Times New Roman" w:hAnsi="Times New Roman" w:cs="Times New Roman"/>
          <w:sz w:val="24"/>
          <w:szCs w:val="24"/>
        </w:rPr>
        <w:t>dřených slovy nebo větou), řazení podle různých kritérií, popis obrázku, schématu, náčrtu, podtrhávání, zaškrtávání, doplňování slov do mezer (vlastních nebo z nabídky), doplňování pojmů do myšlenkových map, spojování částí vět, dop</w:t>
      </w:r>
      <w:r w:rsidR="004E1AC8" w:rsidRPr="007B1FA0">
        <w:rPr>
          <w:rFonts w:ascii="Times New Roman" w:hAnsi="Times New Roman" w:cs="Times New Roman"/>
          <w:sz w:val="24"/>
          <w:szCs w:val="24"/>
        </w:rPr>
        <w:t>lňování údajů do tabulky atp</w:t>
      </w:r>
      <w:r w:rsidR="009235DA" w:rsidRPr="007B1FA0">
        <w:rPr>
          <w:rFonts w:ascii="Times New Roman" w:hAnsi="Times New Roman" w:cs="Times New Roman"/>
          <w:sz w:val="24"/>
          <w:szCs w:val="24"/>
        </w:rPr>
        <w:t>. Post</w:t>
      </w:r>
      <w:r w:rsidR="004E1AC8" w:rsidRPr="007B1FA0">
        <w:rPr>
          <w:rFonts w:ascii="Times New Roman" w:hAnsi="Times New Roman" w:cs="Times New Roman"/>
          <w:sz w:val="24"/>
          <w:szCs w:val="24"/>
        </w:rPr>
        <w:t>upně lze náročnost otázek a</w:t>
      </w:r>
      <w:r w:rsidR="00F1527E">
        <w:rPr>
          <w:rFonts w:ascii="Times New Roman" w:hAnsi="Times New Roman" w:cs="Times New Roman"/>
          <w:sz w:val="24"/>
          <w:szCs w:val="24"/>
        </w:rPr>
        <w:t> </w:t>
      </w:r>
      <w:r w:rsidR="004E1AC8" w:rsidRPr="007B1FA0">
        <w:rPr>
          <w:rFonts w:ascii="Times New Roman" w:hAnsi="Times New Roman" w:cs="Times New Roman"/>
          <w:sz w:val="24"/>
          <w:szCs w:val="24"/>
        </w:rPr>
        <w:t>zadáva</w:t>
      </w:r>
      <w:r w:rsidR="009235DA" w:rsidRPr="007B1FA0">
        <w:rPr>
          <w:rFonts w:ascii="Times New Roman" w:hAnsi="Times New Roman" w:cs="Times New Roman"/>
          <w:sz w:val="24"/>
          <w:szCs w:val="24"/>
        </w:rPr>
        <w:t xml:space="preserve">ných úkolů zvyšovat – žák-maturant by </w:t>
      </w:r>
      <w:r w:rsidR="002C5085" w:rsidRPr="007B1FA0">
        <w:rPr>
          <w:rFonts w:ascii="Times New Roman" w:hAnsi="Times New Roman" w:cs="Times New Roman"/>
          <w:sz w:val="24"/>
          <w:szCs w:val="24"/>
        </w:rPr>
        <w:t xml:space="preserve">již např. </w:t>
      </w:r>
      <w:r w:rsidR="009235DA" w:rsidRPr="007B1FA0">
        <w:rPr>
          <w:rFonts w:ascii="Times New Roman" w:hAnsi="Times New Roman" w:cs="Times New Roman"/>
          <w:sz w:val="24"/>
          <w:szCs w:val="24"/>
        </w:rPr>
        <w:t>měl rozumět otázkám a zadáním se složitější stavbou.</w:t>
      </w:r>
    </w:p>
    <w:p w14:paraId="47CBB2C0" w14:textId="77777777" w:rsidR="00722B5D" w:rsidRPr="007B1FA0" w:rsidRDefault="00722B5D" w:rsidP="007B1FA0">
      <w:pPr>
        <w:spacing w:line="360" w:lineRule="auto"/>
        <w:ind w:firstLine="360"/>
        <w:contextualSpacing/>
        <w:jc w:val="both"/>
        <w:rPr>
          <w:rFonts w:ascii="Times New Roman" w:hAnsi="Times New Roman" w:cs="Times New Roman"/>
          <w:b/>
          <w:iCs/>
          <w:color w:val="000000" w:themeColor="text1"/>
          <w:sz w:val="24"/>
          <w:szCs w:val="24"/>
          <w:shd w:val="clear" w:color="auto" w:fill="FFFFFF"/>
        </w:rPr>
      </w:pPr>
      <w:bookmarkStart w:id="3" w:name="_Hlk503706505"/>
    </w:p>
    <w:p w14:paraId="40B9D0DB" w14:textId="77777777" w:rsidR="005E2FFD" w:rsidRDefault="005E2FFD" w:rsidP="005E2FFD">
      <w:pPr>
        <w:spacing w:line="360" w:lineRule="auto"/>
        <w:contextualSpacing/>
        <w:jc w:val="both"/>
        <w:rPr>
          <w:rFonts w:ascii="Times New Roman" w:hAnsi="Times New Roman" w:cs="Times New Roman"/>
          <w:b/>
          <w:iCs/>
          <w:color w:val="000000" w:themeColor="text1"/>
          <w:sz w:val="24"/>
          <w:szCs w:val="24"/>
          <w:shd w:val="clear" w:color="auto" w:fill="FFFFFF"/>
        </w:rPr>
      </w:pPr>
    </w:p>
    <w:p w14:paraId="338E2CF0" w14:textId="77777777" w:rsidR="005E2FFD" w:rsidRDefault="005E2FFD" w:rsidP="005E2FFD">
      <w:pPr>
        <w:spacing w:line="360" w:lineRule="auto"/>
        <w:contextualSpacing/>
        <w:jc w:val="both"/>
        <w:rPr>
          <w:rFonts w:ascii="Times New Roman" w:hAnsi="Times New Roman" w:cs="Times New Roman"/>
          <w:b/>
          <w:iCs/>
          <w:color w:val="000000" w:themeColor="text1"/>
          <w:sz w:val="24"/>
          <w:szCs w:val="24"/>
          <w:shd w:val="clear" w:color="auto" w:fill="FFFFFF"/>
        </w:rPr>
      </w:pPr>
    </w:p>
    <w:p w14:paraId="6C9545C4" w14:textId="72DB3A24" w:rsidR="00685BCC" w:rsidRPr="007B1FA0" w:rsidRDefault="00A337E6" w:rsidP="005E2FFD">
      <w:pPr>
        <w:spacing w:line="360" w:lineRule="auto"/>
        <w:contextualSpacing/>
        <w:jc w:val="both"/>
        <w:rPr>
          <w:rFonts w:ascii="Times New Roman" w:hAnsi="Times New Roman" w:cs="Times New Roman"/>
          <w:b/>
          <w:iCs/>
          <w:color w:val="000000" w:themeColor="text1"/>
          <w:sz w:val="24"/>
          <w:szCs w:val="24"/>
          <w:shd w:val="clear" w:color="auto" w:fill="FFFFFF"/>
        </w:rPr>
      </w:pPr>
      <w:r w:rsidRPr="007B1FA0">
        <w:rPr>
          <w:rFonts w:ascii="Times New Roman" w:hAnsi="Times New Roman" w:cs="Times New Roman"/>
          <w:b/>
          <w:iCs/>
          <w:color w:val="000000" w:themeColor="text1"/>
          <w:sz w:val="24"/>
          <w:szCs w:val="24"/>
          <w:shd w:val="clear" w:color="auto" w:fill="FFFFFF"/>
        </w:rPr>
        <w:lastRenderedPageBreak/>
        <w:t>6</w:t>
      </w:r>
      <w:r w:rsidR="00E627E9" w:rsidRPr="007B1FA0">
        <w:rPr>
          <w:rFonts w:ascii="Times New Roman" w:hAnsi="Times New Roman" w:cs="Times New Roman"/>
          <w:b/>
          <w:iCs/>
          <w:color w:val="000000" w:themeColor="text1"/>
          <w:sz w:val="24"/>
          <w:szCs w:val="24"/>
          <w:shd w:val="clear" w:color="auto" w:fill="FFFFFF"/>
        </w:rPr>
        <w:t xml:space="preserve">.6 </w:t>
      </w:r>
      <w:r w:rsidR="00685BCC" w:rsidRPr="007B1FA0">
        <w:rPr>
          <w:rFonts w:ascii="Times New Roman" w:hAnsi="Times New Roman" w:cs="Times New Roman"/>
          <w:b/>
          <w:iCs/>
          <w:color w:val="000000" w:themeColor="text1"/>
          <w:sz w:val="24"/>
          <w:szCs w:val="24"/>
          <w:shd w:val="clear" w:color="auto" w:fill="FFFFFF"/>
        </w:rPr>
        <w:t>Závěr</w:t>
      </w:r>
    </w:p>
    <w:bookmarkEnd w:id="3"/>
    <w:p w14:paraId="5A972F75" w14:textId="439FB947" w:rsidR="00EB75B0" w:rsidRPr="007B1FA0" w:rsidRDefault="00EB75B0" w:rsidP="005E2FFD">
      <w:pPr>
        <w:spacing w:line="360" w:lineRule="auto"/>
        <w:jc w:val="both"/>
        <w:rPr>
          <w:rFonts w:ascii="Times New Roman" w:hAnsi="Times New Roman" w:cs="Times New Roman"/>
          <w:color w:val="000000"/>
          <w:sz w:val="24"/>
          <w:szCs w:val="24"/>
          <w:shd w:val="clear" w:color="auto" w:fill="FFFFFF"/>
        </w:rPr>
      </w:pPr>
      <w:r w:rsidRPr="007B1FA0">
        <w:rPr>
          <w:rFonts w:ascii="Times New Roman" w:hAnsi="Times New Roman" w:cs="Times New Roman"/>
          <w:iCs/>
          <w:sz w:val="24"/>
          <w:szCs w:val="24"/>
          <w:shd w:val="clear" w:color="auto" w:fill="FFFFFF"/>
        </w:rPr>
        <w:t>Bez znalosti (psané) češtiny bude nepochybně každý neslyšící Čech znevýhodněn a omezen ve fungování ve společnosti slyšících Čechů, a to ve všech oblastech života, i</w:t>
      </w:r>
      <w:r w:rsidR="0030248E" w:rsidRPr="007B1FA0">
        <w:rPr>
          <w:rFonts w:ascii="Times New Roman" w:hAnsi="Times New Roman" w:cs="Times New Roman"/>
          <w:iCs/>
          <w:sz w:val="24"/>
          <w:szCs w:val="24"/>
          <w:shd w:val="clear" w:color="auto" w:fill="FFFFFF"/>
        </w:rPr>
        <w:t> </w:t>
      </w:r>
      <w:r w:rsidRPr="007B1FA0">
        <w:rPr>
          <w:rFonts w:ascii="Times New Roman" w:hAnsi="Times New Roman" w:cs="Times New Roman"/>
          <w:iCs/>
          <w:sz w:val="24"/>
          <w:szCs w:val="24"/>
          <w:shd w:val="clear" w:color="auto" w:fill="FFFFFF"/>
        </w:rPr>
        <w:t>v </w:t>
      </w:r>
      <w:r w:rsidR="00DC01E5" w:rsidRPr="007B1FA0">
        <w:rPr>
          <w:rFonts w:ascii="Times New Roman" w:hAnsi="Times New Roman" w:cs="Times New Roman"/>
          <w:iCs/>
          <w:sz w:val="24"/>
          <w:szCs w:val="24"/>
          <w:shd w:val="clear" w:color="auto" w:fill="FFFFFF"/>
        </w:rPr>
        <w:t xml:space="preserve">akademickém </w:t>
      </w:r>
      <w:r w:rsidRPr="007B1FA0">
        <w:rPr>
          <w:rFonts w:ascii="Times New Roman" w:hAnsi="Times New Roman" w:cs="Times New Roman"/>
          <w:iCs/>
          <w:sz w:val="24"/>
          <w:szCs w:val="24"/>
          <w:shd w:val="clear" w:color="auto" w:fill="FFFFFF"/>
        </w:rPr>
        <w:t xml:space="preserve">prostředí. </w:t>
      </w:r>
      <w:r w:rsidR="0030248E" w:rsidRPr="007B1FA0">
        <w:rPr>
          <w:rFonts w:ascii="Times New Roman" w:hAnsi="Times New Roman" w:cs="Times New Roman"/>
          <w:iCs/>
          <w:sz w:val="24"/>
          <w:szCs w:val="24"/>
          <w:shd w:val="clear" w:color="auto" w:fill="FFFFFF"/>
        </w:rPr>
        <w:t xml:space="preserve">V </w:t>
      </w:r>
      <w:r w:rsidRPr="007B1FA0">
        <w:rPr>
          <w:rFonts w:ascii="Times New Roman" w:hAnsi="Times New Roman" w:cs="Times New Roman"/>
          <w:iCs/>
          <w:sz w:val="24"/>
          <w:szCs w:val="24"/>
          <w:shd w:val="clear" w:color="auto" w:fill="FFFFFF"/>
        </w:rPr>
        <w:t>rozvoj</w:t>
      </w:r>
      <w:r w:rsidR="0030248E" w:rsidRPr="007B1FA0">
        <w:rPr>
          <w:rFonts w:ascii="Times New Roman" w:hAnsi="Times New Roman" w:cs="Times New Roman"/>
          <w:iCs/>
          <w:sz w:val="24"/>
          <w:szCs w:val="24"/>
          <w:shd w:val="clear" w:color="auto" w:fill="FFFFFF"/>
        </w:rPr>
        <w:t>i</w:t>
      </w:r>
      <w:r w:rsidRPr="007B1FA0">
        <w:rPr>
          <w:rFonts w:ascii="Times New Roman" w:hAnsi="Times New Roman" w:cs="Times New Roman"/>
          <w:iCs/>
          <w:sz w:val="24"/>
          <w:szCs w:val="24"/>
          <w:shd w:val="clear" w:color="auto" w:fill="FFFFFF"/>
        </w:rPr>
        <w:t xml:space="preserve"> kompetencí v psané češtině</w:t>
      </w:r>
      <w:r w:rsidR="0030248E" w:rsidRPr="007B1FA0">
        <w:rPr>
          <w:rFonts w:ascii="Times New Roman" w:hAnsi="Times New Roman" w:cs="Times New Roman"/>
          <w:iCs/>
          <w:sz w:val="24"/>
          <w:szCs w:val="24"/>
          <w:shd w:val="clear" w:color="auto" w:fill="FFFFFF"/>
        </w:rPr>
        <w:t xml:space="preserve"> hraje zásadní roli </w:t>
      </w:r>
      <w:r w:rsidRPr="007B1FA0">
        <w:rPr>
          <w:rFonts w:ascii="Times New Roman" w:hAnsi="Times New Roman" w:cs="Times New Roman"/>
          <w:iCs/>
          <w:sz w:val="24"/>
          <w:szCs w:val="24"/>
          <w:shd w:val="clear" w:color="auto" w:fill="FFFFFF"/>
        </w:rPr>
        <w:t xml:space="preserve">jazykové vyučování, </w:t>
      </w:r>
      <w:r w:rsidR="0030248E" w:rsidRPr="007B1FA0">
        <w:rPr>
          <w:rFonts w:ascii="Times New Roman" w:hAnsi="Times New Roman" w:cs="Times New Roman"/>
          <w:iCs/>
          <w:sz w:val="24"/>
          <w:szCs w:val="24"/>
          <w:shd w:val="clear" w:color="auto" w:fill="FFFFFF"/>
        </w:rPr>
        <w:t xml:space="preserve">nelze však zapomínat ani na význam </w:t>
      </w:r>
      <w:r w:rsidRPr="007B1FA0">
        <w:rPr>
          <w:rFonts w:ascii="Times New Roman" w:hAnsi="Times New Roman" w:cs="Times New Roman"/>
          <w:iCs/>
          <w:sz w:val="24"/>
          <w:szCs w:val="24"/>
          <w:shd w:val="clear" w:color="auto" w:fill="FFFFFF"/>
        </w:rPr>
        <w:t>předmět</w:t>
      </w:r>
      <w:r w:rsidR="00AC6FCF" w:rsidRPr="007B1FA0">
        <w:rPr>
          <w:rFonts w:ascii="Times New Roman" w:hAnsi="Times New Roman" w:cs="Times New Roman"/>
          <w:iCs/>
          <w:sz w:val="24"/>
          <w:szCs w:val="24"/>
          <w:shd w:val="clear" w:color="auto" w:fill="FFFFFF"/>
        </w:rPr>
        <w:t>ů</w:t>
      </w:r>
      <w:r w:rsidRPr="007B1FA0">
        <w:rPr>
          <w:rFonts w:ascii="Times New Roman" w:hAnsi="Times New Roman" w:cs="Times New Roman"/>
          <w:iCs/>
          <w:sz w:val="24"/>
          <w:szCs w:val="24"/>
          <w:shd w:val="clear" w:color="auto" w:fill="FFFFFF"/>
        </w:rPr>
        <w:t xml:space="preserve"> nejazykov</w:t>
      </w:r>
      <w:r w:rsidR="0030248E" w:rsidRPr="007B1FA0">
        <w:rPr>
          <w:rFonts w:ascii="Times New Roman" w:hAnsi="Times New Roman" w:cs="Times New Roman"/>
          <w:iCs/>
          <w:sz w:val="24"/>
          <w:szCs w:val="24"/>
          <w:shd w:val="clear" w:color="auto" w:fill="FFFFFF"/>
        </w:rPr>
        <w:t>ých</w:t>
      </w:r>
      <w:r w:rsidRPr="007B1FA0">
        <w:rPr>
          <w:rFonts w:ascii="Times New Roman" w:hAnsi="Times New Roman" w:cs="Times New Roman"/>
          <w:iCs/>
          <w:sz w:val="24"/>
          <w:szCs w:val="24"/>
          <w:shd w:val="clear" w:color="auto" w:fill="FFFFFF"/>
        </w:rPr>
        <w:t xml:space="preserve">. </w:t>
      </w:r>
      <w:r w:rsidRPr="007B1FA0">
        <w:rPr>
          <w:rFonts w:ascii="Times New Roman" w:hAnsi="Times New Roman" w:cs="Times New Roman"/>
          <w:b/>
          <w:iCs/>
          <w:sz w:val="24"/>
          <w:szCs w:val="24"/>
          <w:shd w:val="clear" w:color="auto" w:fill="FFFFFF"/>
        </w:rPr>
        <w:t xml:space="preserve">Nejazykové (naukové) </w:t>
      </w:r>
      <w:r w:rsidRPr="007B1FA0">
        <w:rPr>
          <w:rFonts w:ascii="Times New Roman" w:hAnsi="Times New Roman" w:cs="Times New Roman"/>
          <w:b/>
          <w:iCs/>
          <w:color w:val="000000" w:themeColor="text1"/>
          <w:sz w:val="24"/>
          <w:szCs w:val="24"/>
          <w:shd w:val="clear" w:color="auto" w:fill="FFFFFF"/>
        </w:rPr>
        <w:t>předměty</w:t>
      </w:r>
      <w:r w:rsidRPr="007B1FA0">
        <w:rPr>
          <w:rFonts w:ascii="Times New Roman" w:hAnsi="Times New Roman" w:cs="Times New Roman"/>
          <w:iCs/>
          <w:color w:val="000000" w:themeColor="text1"/>
          <w:sz w:val="24"/>
          <w:szCs w:val="24"/>
          <w:shd w:val="clear" w:color="auto" w:fill="FFFFFF"/>
        </w:rPr>
        <w:t xml:space="preserve"> totiž </w:t>
      </w:r>
      <w:r w:rsidRPr="007B1FA0">
        <w:rPr>
          <w:rFonts w:ascii="Times New Roman" w:hAnsi="Times New Roman" w:cs="Times New Roman"/>
          <w:b/>
          <w:iCs/>
          <w:color w:val="000000" w:themeColor="text1"/>
          <w:sz w:val="24"/>
          <w:szCs w:val="24"/>
          <w:shd w:val="clear" w:color="auto" w:fill="FFFFFF"/>
        </w:rPr>
        <w:t>poskytují</w:t>
      </w:r>
      <w:r w:rsidRPr="007B1FA0">
        <w:rPr>
          <w:rFonts w:ascii="Times New Roman" w:hAnsi="Times New Roman" w:cs="Times New Roman"/>
          <w:iCs/>
          <w:color w:val="000000" w:themeColor="text1"/>
          <w:sz w:val="24"/>
          <w:szCs w:val="24"/>
          <w:shd w:val="clear" w:color="auto" w:fill="FFFFFF"/>
        </w:rPr>
        <w:t xml:space="preserve"> neslyšícím žákům </w:t>
      </w:r>
      <w:r w:rsidRPr="007B1FA0">
        <w:rPr>
          <w:rFonts w:ascii="Times New Roman" w:hAnsi="Times New Roman" w:cs="Times New Roman"/>
          <w:b/>
          <w:iCs/>
          <w:color w:val="000000" w:themeColor="text1"/>
          <w:sz w:val="24"/>
          <w:szCs w:val="24"/>
          <w:shd w:val="clear" w:color="auto" w:fill="FFFFFF"/>
        </w:rPr>
        <w:t>vhodné, přirozené prostředí pro rozvíjení jazykových (gramotnostních) kompetencí v psané češtině</w:t>
      </w:r>
      <w:r w:rsidRPr="007B1FA0">
        <w:rPr>
          <w:rFonts w:ascii="Times New Roman" w:hAnsi="Times New Roman" w:cs="Times New Roman"/>
          <w:iCs/>
          <w:color w:val="000000" w:themeColor="text1"/>
          <w:sz w:val="24"/>
          <w:szCs w:val="24"/>
          <w:shd w:val="clear" w:color="auto" w:fill="FFFFFF"/>
        </w:rPr>
        <w:t xml:space="preserve">, neboť </w:t>
      </w:r>
      <w:r w:rsidRPr="007B1FA0">
        <w:rPr>
          <w:rFonts w:ascii="Times New Roman" w:hAnsi="Times New Roman" w:cs="Times New Roman"/>
          <w:color w:val="000000"/>
          <w:sz w:val="24"/>
          <w:szCs w:val="24"/>
          <w:shd w:val="clear" w:color="auto" w:fill="FFFFFF"/>
        </w:rPr>
        <w:t xml:space="preserve">„cizí jazyky se lépe učí na základě reálného konkrétního obsahu, který je cizím jazykem zprostředkován, a ne pouhým zaměřením na jazyk samotný – jeho struktury a formy, jak se to mnohdy děje </w:t>
      </w:r>
      <w:r w:rsidRPr="004E0207">
        <w:rPr>
          <w:rFonts w:ascii="Times New Roman" w:hAnsi="Times New Roman" w:cs="Times New Roman"/>
          <w:color w:val="000000"/>
          <w:sz w:val="24"/>
          <w:szCs w:val="24"/>
          <w:shd w:val="clear" w:color="auto" w:fill="FFFFFF"/>
        </w:rPr>
        <w:t>v rámci jazykové výuky“ (</w:t>
      </w:r>
      <w:hyperlink r:id="rId19" w:history="1">
        <w:r w:rsidRPr="0057467C">
          <w:rPr>
            <w:rStyle w:val="Hyperlink"/>
            <w:rFonts w:ascii="Times New Roman" w:hAnsi="Times New Roman" w:cs="Times New Roman"/>
            <w:sz w:val="24"/>
            <w:szCs w:val="24"/>
            <w:shd w:val="clear" w:color="auto" w:fill="FFFFFF"/>
          </w:rPr>
          <w:t>Šmídová, 2012</w:t>
        </w:r>
      </w:hyperlink>
      <w:r w:rsidRPr="004E0207">
        <w:rPr>
          <w:rFonts w:ascii="Times New Roman" w:hAnsi="Times New Roman" w:cs="Times New Roman"/>
          <w:color w:val="000000"/>
          <w:sz w:val="24"/>
          <w:szCs w:val="24"/>
          <w:shd w:val="clear" w:color="auto" w:fill="FFFFFF"/>
        </w:rPr>
        <w:t>)</w:t>
      </w:r>
      <w:r w:rsidR="00DC01E5">
        <w:rPr>
          <w:rFonts w:ascii="Times New Roman" w:hAnsi="Times New Roman" w:cs="Times New Roman"/>
          <w:color w:val="000000"/>
          <w:sz w:val="24"/>
          <w:szCs w:val="24"/>
          <w:shd w:val="clear" w:color="auto" w:fill="FFFFFF"/>
        </w:rPr>
        <w:t>.</w:t>
      </w:r>
    </w:p>
    <w:p w14:paraId="3E23BCFC" w14:textId="77777777" w:rsidR="00AD0642" w:rsidRPr="007B1FA0" w:rsidRDefault="00AD0642" w:rsidP="007B1FA0">
      <w:pPr>
        <w:spacing w:line="360" w:lineRule="auto"/>
        <w:ind w:left="360"/>
        <w:jc w:val="both"/>
        <w:rPr>
          <w:rFonts w:ascii="Times New Roman" w:hAnsi="Times New Roman" w:cs="Times New Roman"/>
          <w:color w:val="000000"/>
          <w:sz w:val="24"/>
          <w:szCs w:val="24"/>
          <w:shd w:val="clear" w:color="auto" w:fill="FFFFFF"/>
        </w:rPr>
      </w:pPr>
    </w:p>
    <w:p w14:paraId="7C15DAB2" w14:textId="559F87C2" w:rsidR="00AD0642" w:rsidRPr="007B1FA0" w:rsidRDefault="00AD0642" w:rsidP="005E2FFD">
      <w:pPr>
        <w:spacing w:line="360" w:lineRule="auto"/>
        <w:ind w:left="360" w:hanging="360"/>
        <w:jc w:val="both"/>
        <w:rPr>
          <w:rFonts w:ascii="Times New Roman" w:hAnsi="Times New Roman" w:cs="Times New Roman"/>
          <w:b/>
          <w:color w:val="000000"/>
          <w:sz w:val="24"/>
          <w:szCs w:val="24"/>
          <w:shd w:val="clear" w:color="auto" w:fill="FFFFFF"/>
        </w:rPr>
      </w:pPr>
      <w:r w:rsidRPr="007B1FA0">
        <w:rPr>
          <w:rFonts w:ascii="Times New Roman" w:hAnsi="Times New Roman" w:cs="Times New Roman"/>
          <w:b/>
          <w:color w:val="000000"/>
          <w:sz w:val="24"/>
          <w:szCs w:val="24"/>
          <w:shd w:val="clear" w:color="auto" w:fill="FFFFFF"/>
        </w:rPr>
        <w:t>Závěrečná doporučení</w:t>
      </w:r>
      <w:r w:rsidR="00AB0278" w:rsidRPr="007B1FA0">
        <w:rPr>
          <w:rFonts w:ascii="Times New Roman" w:hAnsi="Times New Roman" w:cs="Times New Roman"/>
          <w:b/>
          <w:color w:val="000000"/>
          <w:sz w:val="24"/>
          <w:szCs w:val="24"/>
          <w:shd w:val="clear" w:color="auto" w:fill="FFFFFF"/>
        </w:rPr>
        <w:t>:</w:t>
      </w:r>
    </w:p>
    <w:p w14:paraId="20FF4C95" w14:textId="4E8A5CF1" w:rsidR="00382A1B" w:rsidRPr="005E2FFD" w:rsidRDefault="005E5F9F" w:rsidP="005E2FF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382A1B" w:rsidRPr="005E2FFD">
        <w:rPr>
          <w:rFonts w:ascii="Times New Roman" w:hAnsi="Times New Roman" w:cs="Times New Roman"/>
          <w:color w:val="000000"/>
          <w:sz w:val="24"/>
          <w:szCs w:val="24"/>
          <w:shd w:val="clear" w:color="auto" w:fill="FFFFFF"/>
        </w:rPr>
        <w:t xml:space="preserve">Pracujeme </w:t>
      </w:r>
      <w:r w:rsidR="00865992" w:rsidRPr="005E2FFD">
        <w:rPr>
          <w:rFonts w:ascii="Times New Roman" w:hAnsi="Times New Roman" w:cs="Times New Roman"/>
          <w:color w:val="000000"/>
          <w:sz w:val="24"/>
          <w:szCs w:val="24"/>
          <w:shd w:val="clear" w:color="auto" w:fill="FFFFFF"/>
        </w:rPr>
        <w:t xml:space="preserve">pokud možno </w:t>
      </w:r>
      <w:r w:rsidR="00382A1B" w:rsidRPr="005E2FFD">
        <w:rPr>
          <w:rFonts w:ascii="Times New Roman" w:hAnsi="Times New Roman" w:cs="Times New Roman"/>
          <w:color w:val="000000"/>
          <w:sz w:val="24"/>
          <w:szCs w:val="24"/>
          <w:shd w:val="clear" w:color="auto" w:fill="FFFFFF"/>
        </w:rPr>
        <w:t>v týmu – víme, že spolupráce mezi učiteli jazykových a</w:t>
      </w:r>
      <w:r w:rsidR="00F1527E" w:rsidRPr="005E2FFD">
        <w:rPr>
          <w:rFonts w:ascii="Times New Roman" w:hAnsi="Times New Roman" w:cs="Times New Roman"/>
          <w:color w:val="000000"/>
          <w:sz w:val="24"/>
          <w:szCs w:val="24"/>
          <w:shd w:val="clear" w:color="auto" w:fill="FFFFFF"/>
        </w:rPr>
        <w:t> </w:t>
      </w:r>
      <w:r w:rsidR="00382A1B" w:rsidRPr="005E2FFD">
        <w:rPr>
          <w:rFonts w:ascii="Times New Roman" w:hAnsi="Times New Roman" w:cs="Times New Roman"/>
          <w:color w:val="000000"/>
          <w:sz w:val="24"/>
          <w:szCs w:val="24"/>
          <w:shd w:val="clear" w:color="auto" w:fill="FFFFFF"/>
        </w:rPr>
        <w:t>naukových předmětů</w:t>
      </w:r>
      <w:r w:rsidR="00523834" w:rsidRPr="005E2FFD">
        <w:rPr>
          <w:rFonts w:ascii="Times New Roman" w:hAnsi="Times New Roman" w:cs="Times New Roman"/>
          <w:color w:val="000000"/>
          <w:sz w:val="24"/>
          <w:szCs w:val="24"/>
          <w:shd w:val="clear" w:color="auto" w:fill="FFFFFF"/>
        </w:rPr>
        <w:t xml:space="preserve"> je efektivní pro žáky i pedagogy.</w:t>
      </w:r>
    </w:p>
    <w:p w14:paraId="439535AD" w14:textId="0C99414A" w:rsidR="00865992" w:rsidRPr="005E2FFD" w:rsidRDefault="005E2FFD" w:rsidP="005E2FFD">
      <w:pPr>
        <w:spacing w:line="360" w:lineRule="auto"/>
        <w:jc w:val="both"/>
        <w:rPr>
          <w:rFonts w:ascii="Times New Roman" w:hAnsi="Times New Roman" w:cs="Times New Roman"/>
          <w:iCs/>
          <w:color w:val="000000" w:themeColor="text1"/>
          <w:sz w:val="24"/>
          <w:szCs w:val="24"/>
          <w:shd w:val="clear" w:color="auto" w:fill="FFFFFF"/>
        </w:rPr>
      </w:pPr>
      <w:r>
        <w:rPr>
          <w:rFonts w:ascii="Times New Roman" w:hAnsi="Times New Roman" w:cs="Times New Roman"/>
          <w:iCs/>
          <w:color w:val="000000" w:themeColor="text1"/>
          <w:sz w:val="24"/>
          <w:szCs w:val="24"/>
          <w:shd w:val="clear" w:color="auto" w:fill="FFFFFF"/>
        </w:rPr>
        <w:t xml:space="preserve">- </w:t>
      </w:r>
      <w:r w:rsidR="00865992" w:rsidRPr="005E2FFD">
        <w:rPr>
          <w:rFonts w:ascii="Times New Roman" w:hAnsi="Times New Roman" w:cs="Times New Roman"/>
          <w:iCs/>
          <w:color w:val="000000" w:themeColor="text1"/>
          <w:sz w:val="24"/>
          <w:szCs w:val="24"/>
          <w:shd w:val="clear" w:color="auto" w:fill="FFFFFF"/>
        </w:rPr>
        <w:t>Využíváme nejrůznější metody a prostředky pro (nejen) jazykovou podporu žáků v naukových předmětech; inspirovat se můžeme některými postupy/koncepty ověřenými ve výuce žáků</w:t>
      </w:r>
      <w:r w:rsidR="00B41916" w:rsidRPr="005E2FFD">
        <w:rPr>
          <w:rFonts w:ascii="Times New Roman" w:hAnsi="Times New Roman" w:cs="Times New Roman"/>
          <w:iCs/>
          <w:color w:val="000000" w:themeColor="text1"/>
          <w:sz w:val="24"/>
          <w:szCs w:val="24"/>
          <w:shd w:val="clear" w:color="auto" w:fill="FFFFFF"/>
        </w:rPr>
        <w:t xml:space="preserve"> vzdělávaných ve školách hlavního vzdělávacího proudu</w:t>
      </w:r>
      <w:r w:rsidR="00E34A53" w:rsidRPr="005E2FFD">
        <w:rPr>
          <w:rFonts w:ascii="Times New Roman" w:hAnsi="Times New Roman" w:cs="Times New Roman"/>
          <w:iCs/>
          <w:color w:val="000000" w:themeColor="text1"/>
          <w:sz w:val="24"/>
          <w:szCs w:val="24"/>
          <w:shd w:val="clear" w:color="auto" w:fill="FFFFFF"/>
        </w:rPr>
        <w:t>.</w:t>
      </w:r>
    </w:p>
    <w:p w14:paraId="58080B02" w14:textId="3105EF7B" w:rsidR="00865992" w:rsidRPr="005E2FFD" w:rsidRDefault="005E2FFD" w:rsidP="005E2FFD">
      <w:pPr>
        <w:spacing w:line="360" w:lineRule="auto"/>
        <w:jc w:val="both"/>
        <w:rPr>
          <w:rFonts w:ascii="Times New Roman" w:hAnsi="Times New Roman" w:cs="Times New Roman"/>
          <w:iCs/>
          <w:color w:val="000000" w:themeColor="text1"/>
          <w:sz w:val="24"/>
          <w:szCs w:val="24"/>
          <w:shd w:val="clear" w:color="auto" w:fill="FFFFFF"/>
        </w:rPr>
      </w:pPr>
      <w:r>
        <w:rPr>
          <w:rFonts w:ascii="Times New Roman" w:hAnsi="Times New Roman" w:cs="Times New Roman"/>
          <w:iCs/>
          <w:color w:val="000000" w:themeColor="text1"/>
          <w:sz w:val="24"/>
          <w:szCs w:val="24"/>
          <w:shd w:val="clear" w:color="auto" w:fill="FFFFFF"/>
        </w:rPr>
        <w:t xml:space="preserve">- </w:t>
      </w:r>
      <w:r w:rsidR="00865992" w:rsidRPr="005E2FFD">
        <w:rPr>
          <w:rFonts w:ascii="Times New Roman" w:hAnsi="Times New Roman" w:cs="Times New Roman"/>
          <w:iCs/>
          <w:color w:val="000000" w:themeColor="text1"/>
          <w:sz w:val="24"/>
          <w:szCs w:val="24"/>
          <w:shd w:val="clear" w:color="auto" w:fill="FFFFFF"/>
        </w:rPr>
        <w:t>Texty v naukových předmětech</w:t>
      </w:r>
      <w:r w:rsidR="001F2F8B" w:rsidRPr="005E2FFD">
        <w:rPr>
          <w:rFonts w:ascii="Times New Roman" w:hAnsi="Times New Roman" w:cs="Times New Roman"/>
          <w:iCs/>
          <w:color w:val="000000" w:themeColor="text1"/>
          <w:sz w:val="24"/>
          <w:szCs w:val="24"/>
          <w:shd w:val="clear" w:color="auto" w:fill="FFFFFF"/>
        </w:rPr>
        <w:t xml:space="preserve"> (studijní/</w:t>
      </w:r>
      <w:r w:rsidR="00865992" w:rsidRPr="005E2FFD">
        <w:rPr>
          <w:rFonts w:ascii="Times New Roman" w:hAnsi="Times New Roman" w:cs="Times New Roman"/>
          <w:iCs/>
          <w:color w:val="000000" w:themeColor="text1"/>
          <w:sz w:val="24"/>
          <w:szCs w:val="24"/>
          <w:shd w:val="clear" w:color="auto" w:fill="FFFFFF"/>
        </w:rPr>
        <w:t xml:space="preserve">informační, zadání úloh, úkolů, testů atd.) vybíráme a připravujeme tak, aby byly žákům jazykově přístupné, </w:t>
      </w:r>
      <w:r w:rsidR="001F2F8B" w:rsidRPr="005E2FFD">
        <w:rPr>
          <w:rFonts w:ascii="Times New Roman" w:hAnsi="Times New Roman" w:cs="Times New Roman"/>
          <w:iCs/>
          <w:color w:val="000000" w:themeColor="text1"/>
          <w:sz w:val="24"/>
          <w:szCs w:val="24"/>
          <w:shd w:val="clear" w:color="auto" w:fill="FFFFFF"/>
        </w:rPr>
        <w:t>volíme</w:t>
      </w:r>
      <w:r w:rsidR="00865992" w:rsidRPr="005E2FFD">
        <w:rPr>
          <w:rFonts w:ascii="Times New Roman" w:hAnsi="Times New Roman" w:cs="Times New Roman"/>
          <w:iCs/>
          <w:color w:val="000000" w:themeColor="text1"/>
          <w:sz w:val="24"/>
          <w:szCs w:val="24"/>
          <w:shd w:val="clear" w:color="auto" w:fill="FFFFFF"/>
        </w:rPr>
        <w:t xml:space="preserve"> různé formy zpřístupnění.</w:t>
      </w:r>
    </w:p>
    <w:p w14:paraId="479B33E0" w14:textId="25718B0C" w:rsidR="00865992" w:rsidRPr="005E2FFD" w:rsidRDefault="005E2FFD" w:rsidP="005E2FFD">
      <w:pPr>
        <w:spacing w:line="360" w:lineRule="auto"/>
        <w:jc w:val="both"/>
        <w:rPr>
          <w:rFonts w:ascii="Times New Roman" w:hAnsi="Times New Roman" w:cs="Times New Roman"/>
          <w:iCs/>
          <w:color w:val="000000" w:themeColor="text1"/>
          <w:sz w:val="24"/>
          <w:szCs w:val="24"/>
          <w:shd w:val="clear" w:color="auto" w:fill="FFFFFF"/>
        </w:rPr>
      </w:pPr>
      <w:r>
        <w:rPr>
          <w:rFonts w:ascii="Times New Roman" w:hAnsi="Times New Roman" w:cs="Times New Roman"/>
          <w:iCs/>
          <w:color w:val="000000" w:themeColor="text1"/>
          <w:sz w:val="24"/>
          <w:szCs w:val="24"/>
          <w:shd w:val="clear" w:color="auto" w:fill="FFFFFF"/>
        </w:rPr>
        <w:t xml:space="preserve">- </w:t>
      </w:r>
      <w:r w:rsidR="00865992" w:rsidRPr="005E2FFD">
        <w:rPr>
          <w:rFonts w:ascii="Times New Roman" w:hAnsi="Times New Roman" w:cs="Times New Roman"/>
          <w:iCs/>
          <w:color w:val="000000" w:themeColor="text1"/>
          <w:sz w:val="24"/>
          <w:szCs w:val="24"/>
          <w:shd w:val="clear" w:color="auto" w:fill="FFFFFF"/>
        </w:rPr>
        <w:t>Předkládáme žákům texty a úkoly promyšlené a pečlivě připravené – žáci mus</w:t>
      </w:r>
      <w:r w:rsidR="005E5F9F">
        <w:rPr>
          <w:rFonts w:ascii="Times New Roman" w:hAnsi="Times New Roman" w:cs="Times New Roman"/>
          <w:iCs/>
          <w:color w:val="000000" w:themeColor="text1"/>
          <w:sz w:val="24"/>
          <w:szCs w:val="24"/>
          <w:shd w:val="clear" w:color="auto" w:fill="FFFFFF"/>
        </w:rPr>
        <w:t>ej</w:t>
      </w:r>
      <w:r w:rsidR="00865992" w:rsidRPr="005E2FFD">
        <w:rPr>
          <w:rFonts w:ascii="Times New Roman" w:hAnsi="Times New Roman" w:cs="Times New Roman"/>
          <w:iCs/>
          <w:color w:val="000000" w:themeColor="text1"/>
          <w:sz w:val="24"/>
          <w:szCs w:val="24"/>
          <w:shd w:val="clear" w:color="auto" w:fill="FFFFFF"/>
        </w:rPr>
        <w:t>í vědět, proč text mají číst a na co se mají soustředit, co je jejich úkolem.</w:t>
      </w:r>
    </w:p>
    <w:p w14:paraId="282204A6" w14:textId="055CB8B1" w:rsidR="00865992" w:rsidRPr="005E2FFD" w:rsidRDefault="005E2FFD" w:rsidP="005E2FFD">
      <w:pPr>
        <w:spacing w:line="360" w:lineRule="auto"/>
        <w:jc w:val="both"/>
        <w:rPr>
          <w:rFonts w:ascii="Times New Roman" w:hAnsi="Times New Roman" w:cs="Times New Roman"/>
          <w:iCs/>
          <w:color w:val="000000" w:themeColor="text1"/>
          <w:sz w:val="24"/>
          <w:szCs w:val="24"/>
          <w:shd w:val="clear" w:color="auto" w:fill="FFFFFF"/>
        </w:rPr>
      </w:pPr>
      <w:r>
        <w:rPr>
          <w:rFonts w:ascii="Times New Roman" w:hAnsi="Times New Roman" w:cs="Times New Roman"/>
          <w:iCs/>
          <w:color w:val="000000" w:themeColor="text1"/>
          <w:sz w:val="24"/>
          <w:szCs w:val="24"/>
          <w:shd w:val="clear" w:color="auto" w:fill="FFFFFF"/>
        </w:rPr>
        <w:t xml:space="preserve">- </w:t>
      </w:r>
      <w:r w:rsidR="00865992" w:rsidRPr="005E2FFD">
        <w:rPr>
          <w:rFonts w:ascii="Times New Roman" w:hAnsi="Times New Roman" w:cs="Times New Roman"/>
          <w:iCs/>
          <w:color w:val="000000" w:themeColor="text1"/>
          <w:sz w:val="24"/>
          <w:szCs w:val="24"/>
          <w:shd w:val="clear" w:color="auto" w:fill="FFFFFF"/>
        </w:rPr>
        <w:t>Vedeme žáky k</w:t>
      </w:r>
      <w:r w:rsidR="005E5F9F">
        <w:rPr>
          <w:rFonts w:ascii="Times New Roman" w:hAnsi="Times New Roman" w:cs="Times New Roman"/>
          <w:iCs/>
          <w:color w:val="000000" w:themeColor="text1"/>
          <w:sz w:val="24"/>
          <w:szCs w:val="24"/>
          <w:shd w:val="clear" w:color="auto" w:fill="FFFFFF"/>
        </w:rPr>
        <w:t>e</w:t>
      </w:r>
      <w:r w:rsidR="00865992" w:rsidRPr="005E2FFD">
        <w:rPr>
          <w:rFonts w:ascii="Times New Roman" w:hAnsi="Times New Roman" w:cs="Times New Roman"/>
          <w:iCs/>
          <w:color w:val="000000" w:themeColor="text1"/>
          <w:sz w:val="24"/>
          <w:szCs w:val="24"/>
          <w:shd w:val="clear" w:color="auto" w:fill="FFFFFF"/>
        </w:rPr>
        <w:t> vnímání textu jako celku; učíme je vyvozovat neznámé ze známého.</w:t>
      </w:r>
    </w:p>
    <w:p w14:paraId="26161322" w14:textId="2404D089" w:rsidR="00382A1B" w:rsidRPr="005E2FFD" w:rsidRDefault="005E2FFD" w:rsidP="005E2FF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382A1B" w:rsidRPr="005E2FFD">
        <w:rPr>
          <w:rFonts w:ascii="Times New Roman" w:hAnsi="Times New Roman" w:cs="Times New Roman"/>
          <w:color w:val="000000"/>
          <w:sz w:val="24"/>
          <w:szCs w:val="24"/>
          <w:shd w:val="clear" w:color="auto" w:fill="FFFFFF"/>
        </w:rPr>
        <w:t>Podporujeme u žáků používání jazykových prostředků různých úrovní – včetně odborných výrazů a formulací a akademického jazyka.</w:t>
      </w:r>
    </w:p>
    <w:p w14:paraId="2323777C" w14:textId="30319025" w:rsidR="0009748D" w:rsidRPr="005E2FFD" w:rsidRDefault="005E2FFD" w:rsidP="005E2FF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iCs/>
          <w:color w:val="000000" w:themeColor="text1"/>
          <w:sz w:val="24"/>
          <w:szCs w:val="24"/>
          <w:shd w:val="clear" w:color="auto" w:fill="FFFFFF"/>
        </w:rPr>
        <w:t xml:space="preserve">- </w:t>
      </w:r>
      <w:r w:rsidR="008A1210" w:rsidRPr="005E2FFD">
        <w:rPr>
          <w:rFonts w:ascii="Times New Roman" w:hAnsi="Times New Roman" w:cs="Times New Roman"/>
          <w:iCs/>
          <w:color w:val="000000" w:themeColor="text1"/>
          <w:sz w:val="24"/>
          <w:szCs w:val="24"/>
          <w:shd w:val="clear" w:color="auto" w:fill="FFFFFF"/>
        </w:rPr>
        <w:t>Výstupy z naukových předmětů hodnotíme úměrně jazykovým schopnostem žáků (předpokládaným i aktuálním) – můžeme volit výstupy s menší mírou jazykové produkce, postupně náročnost otázek a zadávaných úkolů zvyšujeme.</w:t>
      </w:r>
    </w:p>
    <w:sectPr w:rsidR="0009748D" w:rsidRPr="005E2FFD" w:rsidSect="0009748D">
      <w:footerReference w:type="default" r:id="rId2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27A9AE" w16cid:durableId="1E424C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A35A4" w14:textId="77777777" w:rsidR="00E27A6A" w:rsidRDefault="00E27A6A" w:rsidP="00FD40F8">
      <w:pPr>
        <w:spacing w:after="0" w:line="240" w:lineRule="auto"/>
      </w:pPr>
      <w:r>
        <w:separator/>
      </w:r>
    </w:p>
  </w:endnote>
  <w:endnote w:type="continuationSeparator" w:id="0">
    <w:p w14:paraId="50EB2C7A" w14:textId="77777777" w:rsidR="00E27A6A" w:rsidRDefault="00E27A6A" w:rsidP="00FD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905450"/>
      <w:docPartObj>
        <w:docPartGallery w:val="Page Numbers (Bottom of Page)"/>
        <w:docPartUnique/>
      </w:docPartObj>
    </w:sdtPr>
    <w:sdtEndPr/>
    <w:sdtContent>
      <w:p w14:paraId="559A52E9" w14:textId="38FE1CC5" w:rsidR="00F14DF3" w:rsidRDefault="00F14DF3">
        <w:pPr>
          <w:pStyle w:val="Footer"/>
          <w:jc w:val="center"/>
        </w:pPr>
        <w:r>
          <w:fldChar w:fldCharType="begin"/>
        </w:r>
        <w:r>
          <w:instrText>PAGE   \* MERGEFORMAT</w:instrText>
        </w:r>
        <w:r>
          <w:fldChar w:fldCharType="separate"/>
        </w:r>
        <w:r w:rsidR="00AC03B7">
          <w:rPr>
            <w:noProof/>
          </w:rPr>
          <w:t>1</w:t>
        </w:r>
        <w:r>
          <w:fldChar w:fldCharType="end"/>
        </w:r>
      </w:p>
    </w:sdtContent>
  </w:sdt>
  <w:p w14:paraId="1B987264" w14:textId="77777777" w:rsidR="00E60749" w:rsidRPr="00F14DF3" w:rsidRDefault="00E60749">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6C1B7" w14:textId="77777777" w:rsidR="00E27A6A" w:rsidRDefault="00E27A6A" w:rsidP="00FD40F8">
      <w:pPr>
        <w:spacing w:after="0" w:line="240" w:lineRule="auto"/>
      </w:pPr>
      <w:r>
        <w:separator/>
      </w:r>
    </w:p>
  </w:footnote>
  <w:footnote w:type="continuationSeparator" w:id="0">
    <w:p w14:paraId="5B70BF77" w14:textId="77777777" w:rsidR="00E27A6A" w:rsidRDefault="00E27A6A" w:rsidP="00FD40F8">
      <w:pPr>
        <w:spacing w:after="0" w:line="240" w:lineRule="auto"/>
      </w:pPr>
      <w:r>
        <w:continuationSeparator/>
      </w:r>
    </w:p>
  </w:footnote>
  <w:footnote w:id="1">
    <w:p w14:paraId="4764A89C" w14:textId="4A65E72C" w:rsidR="000F1CC8" w:rsidRPr="00BA49CF" w:rsidRDefault="000F1CC8" w:rsidP="00BA49CF">
      <w:pPr>
        <w:pStyle w:val="FootnoteText"/>
        <w:jc w:val="both"/>
        <w:rPr>
          <w:rFonts w:ascii="Times New Roman" w:hAnsi="Times New Roman" w:cs="Times New Roman"/>
        </w:rPr>
      </w:pPr>
      <w:r w:rsidRPr="00BA49CF">
        <w:rPr>
          <w:rStyle w:val="FootnoteReference"/>
          <w:rFonts w:ascii="Times New Roman" w:hAnsi="Times New Roman" w:cs="Times New Roman"/>
        </w:rPr>
        <w:footnoteRef/>
      </w:r>
      <w:r w:rsidRPr="00BA49CF">
        <w:rPr>
          <w:rFonts w:ascii="Times New Roman" w:hAnsi="Times New Roman" w:cs="Times New Roman"/>
        </w:rPr>
        <w:t xml:space="preserve"> Legislativa nespecifikuje, které předměty jsou řazeny mezi naukové, s tímto označením nepracuje ani </w:t>
      </w:r>
      <w:hyperlink r:id="rId1" w:history="1">
        <w:r w:rsidR="002D3B17">
          <w:rPr>
            <w:rStyle w:val="Hyperlink"/>
            <w:rFonts w:ascii="Times New Roman" w:hAnsi="Times New Roman" w:cs="Times New Roman"/>
          </w:rPr>
          <w:t>Rámcový vzdělávací program pro základní vzdělávání</w:t>
        </w:r>
      </w:hyperlink>
      <w:r w:rsidRPr="00BA49CF">
        <w:rPr>
          <w:rFonts w:ascii="Times New Roman" w:hAnsi="Times New Roman" w:cs="Times New Roman"/>
        </w:rPr>
        <w:t>. V této kapitole tak budeme označovat všechny nejazykové</w:t>
      </w:r>
      <w:r w:rsidR="00674C8A" w:rsidRPr="00674C8A">
        <w:rPr>
          <w:rFonts w:ascii="Times New Roman" w:hAnsi="Times New Roman" w:cs="Times New Roman"/>
        </w:rPr>
        <w:t xml:space="preserve"> </w:t>
      </w:r>
      <w:r w:rsidR="00674C8A" w:rsidRPr="00BA49CF">
        <w:rPr>
          <w:rFonts w:ascii="Times New Roman" w:hAnsi="Times New Roman" w:cs="Times New Roman"/>
        </w:rPr>
        <w:t>předměty</w:t>
      </w:r>
      <w:r w:rsidRPr="00BA49CF">
        <w:rPr>
          <w:rFonts w:ascii="Times New Roman" w:hAnsi="Times New Roman" w:cs="Times New Roman"/>
        </w:rPr>
        <w:t xml:space="preserve">, označení naukové a nejazykové </w:t>
      </w:r>
      <w:r w:rsidR="00674C8A" w:rsidRPr="00BA49CF">
        <w:rPr>
          <w:rFonts w:ascii="Times New Roman" w:hAnsi="Times New Roman" w:cs="Times New Roman"/>
        </w:rPr>
        <w:t xml:space="preserve">předměty </w:t>
      </w:r>
      <w:r w:rsidRPr="00BA49CF">
        <w:rPr>
          <w:rFonts w:ascii="Times New Roman" w:hAnsi="Times New Roman" w:cs="Times New Roman"/>
        </w:rPr>
        <w:t>budeme používat jako synonymní</w:t>
      </w:r>
      <w:r w:rsidR="00674C8A" w:rsidRPr="00674C8A">
        <w:rPr>
          <w:rFonts w:ascii="Times New Roman" w:hAnsi="Times New Roman" w:cs="Times New Roman"/>
        </w:rPr>
        <w:t xml:space="preserve"> </w:t>
      </w:r>
      <w:r w:rsidR="00674C8A" w:rsidRPr="00BA49CF">
        <w:rPr>
          <w:rFonts w:ascii="Times New Roman" w:hAnsi="Times New Roman" w:cs="Times New Roman"/>
        </w:rPr>
        <w:t>výrazy</w:t>
      </w:r>
      <w:r w:rsidRPr="00BA49CF">
        <w:rPr>
          <w:rFonts w:ascii="Times New Roman" w:hAnsi="Times New Roman" w:cs="Times New Roman"/>
        </w:rPr>
        <w:t xml:space="preserve">.  </w:t>
      </w:r>
    </w:p>
  </w:footnote>
  <w:footnote w:id="2">
    <w:p w14:paraId="4F5C8CF6" w14:textId="72722E2C" w:rsidR="000F3AB2" w:rsidRPr="00BA49CF" w:rsidRDefault="000F3AB2" w:rsidP="00BA49CF">
      <w:pPr>
        <w:pStyle w:val="FootnoteText"/>
        <w:rPr>
          <w:rFonts w:ascii="Times New Roman" w:hAnsi="Times New Roman" w:cs="Times New Roman"/>
        </w:rPr>
      </w:pPr>
      <w:r w:rsidRPr="00BA49CF">
        <w:rPr>
          <w:rStyle w:val="FootnoteReference"/>
          <w:rFonts w:ascii="Times New Roman" w:hAnsi="Times New Roman" w:cs="Times New Roman"/>
        </w:rPr>
        <w:footnoteRef/>
      </w:r>
      <w:r w:rsidR="00EC62C0">
        <w:rPr>
          <w:rFonts w:ascii="Times New Roman" w:hAnsi="Times New Roman" w:cs="Times New Roman"/>
        </w:rPr>
        <w:t xml:space="preserve"> K tomu blíže</w:t>
      </w:r>
      <w:r w:rsidRPr="00BA49CF">
        <w:rPr>
          <w:rFonts w:ascii="Times New Roman" w:hAnsi="Times New Roman" w:cs="Times New Roman"/>
        </w:rPr>
        <w:t xml:space="preserve"> kapitola 1 </w:t>
      </w:r>
      <w:r w:rsidR="00D2743A" w:rsidRPr="00BA49CF">
        <w:rPr>
          <w:rFonts w:ascii="Times New Roman" w:hAnsi="Times New Roman" w:cs="Times New Roman"/>
          <w:bCs/>
          <w:i/>
        </w:rPr>
        <w:t>Jazykové vzdělávání dětí a žáků se sluchovým postižením: Koncepce</w:t>
      </w:r>
      <w:r w:rsidRPr="00BA49CF">
        <w:rPr>
          <w:rFonts w:ascii="Times New Roman" w:hAnsi="Times New Roman" w:cs="Times New Roman"/>
        </w:rPr>
        <w:t>.</w:t>
      </w:r>
    </w:p>
  </w:footnote>
  <w:footnote w:id="3">
    <w:p w14:paraId="74827360" w14:textId="044E1F6E" w:rsidR="00E60749" w:rsidRPr="00BA49CF" w:rsidRDefault="00E60749" w:rsidP="00BA49CF">
      <w:pPr>
        <w:pStyle w:val="FootnoteText"/>
        <w:jc w:val="both"/>
        <w:rPr>
          <w:rFonts w:ascii="Times New Roman" w:hAnsi="Times New Roman" w:cs="Times New Roman"/>
          <w:i/>
        </w:rPr>
      </w:pPr>
      <w:r w:rsidRPr="00BA49CF">
        <w:rPr>
          <w:rStyle w:val="FootnoteReference"/>
          <w:rFonts w:ascii="Times New Roman" w:hAnsi="Times New Roman" w:cs="Times New Roman"/>
        </w:rPr>
        <w:footnoteRef/>
      </w:r>
      <w:r w:rsidRPr="00BA49CF">
        <w:rPr>
          <w:rFonts w:ascii="Times New Roman" w:hAnsi="Times New Roman" w:cs="Times New Roman"/>
        </w:rPr>
        <w:t xml:space="preserve"> CLIL –</w:t>
      </w:r>
      <w:r w:rsidRPr="00BA49CF">
        <w:rPr>
          <w:rFonts w:ascii="Times New Roman" w:hAnsi="Times New Roman" w:cs="Times New Roman"/>
          <w:color w:val="FF0000"/>
        </w:rPr>
        <w:t xml:space="preserve"> </w:t>
      </w:r>
      <w:r w:rsidRPr="00BA49CF">
        <w:rPr>
          <w:rFonts w:ascii="Times New Roman" w:hAnsi="Times New Roman" w:cs="Times New Roman"/>
        </w:rPr>
        <w:t>„Content and Language Integrated Learning, obsahově a jazykově integrované vyučování</w:t>
      </w:r>
      <w:r w:rsidR="00EF4A75" w:rsidRPr="00BA49CF">
        <w:rPr>
          <w:rFonts w:ascii="Times New Roman" w:hAnsi="Times New Roman" w:cs="Times New Roman"/>
        </w:rPr>
        <w:t>,</w:t>
      </w:r>
      <w:r w:rsidRPr="00BA49CF">
        <w:rPr>
          <w:rFonts w:ascii="Times New Roman" w:hAnsi="Times New Roman" w:cs="Times New Roman"/>
        </w:rPr>
        <w:t xml:space="preserve"> označuje ve svém nejširším smyslu výuku nejazykového předmětu s využitím cizího jazyka jako prostředku komunikace a</w:t>
      </w:r>
      <w:r w:rsidR="000F1CC8" w:rsidRPr="00BA49CF">
        <w:rPr>
          <w:rFonts w:ascii="Times New Roman" w:hAnsi="Times New Roman" w:cs="Times New Roman"/>
        </w:rPr>
        <w:t> </w:t>
      </w:r>
      <w:r w:rsidRPr="00BA49CF">
        <w:rPr>
          <w:rFonts w:ascii="Times New Roman" w:hAnsi="Times New Roman" w:cs="Times New Roman"/>
        </w:rPr>
        <w:t>pro sdílení vzdělávacího obsahu. Obsah nejazykového předmětu je rozvíjen za pomoci cizího jazyka a zároveň cizí jazyk slouží při zprostředkování daného vzdělávacího obsahu. Tento typ integrované výuky si stanovuje dva základní cíle – obsahový a jazykový, který je často doplňován třetím, jenž definuje, které dovednosti a strategie b</w:t>
      </w:r>
      <w:r w:rsidR="00631BD8">
        <w:rPr>
          <w:rFonts w:ascii="Times New Roman" w:hAnsi="Times New Roman" w:cs="Times New Roman"/>
        </w:rPr>
        <w:t>udou rozvíjeny a jakým způsobem</w:t>
      </w:r>
      <w:r w:rsidRPr="00BA49CF">
        <w:rPr>
          <w:rFonts w:ascii="Times New Roman" w:hAnsi="Times New Roman" w:cs="Times New Roman"/>
        </w:rPr>
        <w:t>“</w:t>
      </w:r>
      <w:r w:rsidRPr="00BA49CF">
        <w:rPr>
          <w:rFonts w:ascii="Times New Roman" w:hAnsi="Times New Roman" w:cs="Times New Roman"/>
          <w:i/>
        </w:rPr>
        <w:t xml:space="preserve"> </w:t>
      </w:r>
      <w:r w:rsidR="00BD0B6A">
        <w:rPr>
          <w:rFonts w:ascii="Times New Roman" w:hAnsi="Times New Roman" w:cs="Times New Roman"/>
        </w:rPr>
        <w:t>(</w:t>
      </w:r>
      <w:hyperlink r:id="rId2" w:history="1">
        <w:r w:rsidR="00BD0B6A" w:rsidRPr="0013045B">
          <w:rPr>
            <w:rStyle w:val="Hyperlink"/>
            <w:rFonts w:ascii="Times New Roman" w:hAnsi="Times New Roman" w:cs="Times New Roman"/>
          </w:rPr>
          <w:t>Šmídová –</w:t>
        </w:r>
        <w:r w:rsidRPr="0013045B">
          <w:rPr>
            <w:rStyle w:val="Hyperlink"/>
            <w:rFonts w:ascii="Times New Roman" w:hAnsi="Times New Roman" w:cs="Times New Roman"/>
          </w:rPr>
          <w:t xml:space="preserve"> T</w:t>
        </w:r>
        <w:r w:rsidR="00BD0B6A" w:rsidRPr="0013045B">
          <w:rPr>
            <w:rStyle w:val="Hyperlink"/>
            <w:rFonts w:ascii="Times New Roman" w:hAnsi="Times New Roman" w:cs="Times New Roman"/>
          </w:rPr>
          <w:t>ejkalová –</w:t>
        </w:r>
        <w:r w:rsidRPr="0013045B">
          <w:rPr>
            <w:rStyle w:val="Hyperlink"/>
            <w:rFonts w:ascii="Times New Roman" w:hAnsi="Times New Roman" w:cs="Times New Roman"/>
          </w:rPr>
          <w:t xml:space="preserve"> Vojtková, 2012</w:t>
        </w:r>
      </w:hyperlink>
      <w:r w:rsidRPr="00BA49CF">
        <w:rPr>
          <w:rFonts w:ascii="Times New Roman" w:hAnsi="Times New Roman" w:cs="Times New Roman"/>
        </w:rPr>
        <w:t>, s. 8)</w:t>
      </w:r>
      <w:r w:rsidR="00631BD8">
        <w:rPr>
          <w:rFonts w:ascii="Times New Roman" w:hAnsi="Times New Roman" w:cs="Times New Roman"/>
        </w:rPr>
        <w:t>.</w:t>
      </w:r>
      <w:r w:rsidR="00865072" w:rsidRPr="00BA49CF">
        <w:rPr>
          <w:rFonts w:ascii="Times New Roman" w:hAnsi="Times New Roman" w:cs="Times New Roman"/>
        </w:rPr>
        <w:t xml:space="preserve"> </w:t>
      </w:r>
    </w:p>
  </w:footnote>
  <w:footnote w:id="4">
    <w:p w14:paraId="636BC16B" w14:textId="309370CF" w:rsidR="00F14DF3" w:rsidRPr="00F14DF3" w:rsidRDefault="00F14DF3">
      <w:pPr>
        <w:pStyle w:val="FootnoteText"/>
        <w:rPr>
          <w:rFonts w:ascii="Times New Roman" w:hAnsi="Times New Roman" w:cs="Times New Roman"/>
        </w:rPr>
      </w:pPr>
      <w:r w:rsidRPr="00F14DF3">
        <w:rPr>
          <w:rStyle w:val="FootnoteReference"/>
          <w:rFonts w:ascii="Times New Roman" w:hAnsi="Times New Roman" w:cs="Times New Roman"/>
        </w:rPr>
        <w:footnoteRef/>
      </w:r>
      <w:r w:rsidR="00D00DBA">
        <w:rPr>
          <w:rFonts w:ascii="Times New Roman" w:hAnsi="Times New Roman" w:cs="Times New Roman"/>
        </w:rPr>
        <w:t xml:space="preserve"> K tomu blíže</w:t>
      </w:r>
      <w:r w:rsidRPr="00F14DF3">
        <w:rPr>
          <w:rFonts w:ascii="Times New Roman" w:hAnsi="Times New Roman" w:cs="Times New Roman"/>
        </w:rPr>
        <w:t xml:space="preserve"> kapitola 1 </w:t>
      </w:r>
      <w:r w:rsidRPr="00F14DF3">
        <w:rPr>
          <w:rFonts w:ascii="Times New Roman" w:hAnsi="Times New Roman" w:cs="Times New Roman"/>
          <w:bCs/>
          <w:i/>
        </w:rPr>
        <w:t>Jazykové vzdělávání dětí a žáků se sluchovým postižením: Koncepce</w:t>
      </w:r>
      <w:r w:rsidRPr="00F14DF3">
        <w:rPr>
          <w:rFonts w:ascii="Times New Roman" w:hAnsi="Times New Roman" w:cs="Times New Roman"/>
        </w:rPr>
        <w:t>.</w:t>
      </w:r>
    </w:p>
  </w:footnote>
  <w:footnote w:id="5">
    <w:p w14:paraId="4B91146C" w14:textId="2C63EB89" w:rsidR="00E60749" w:rsidRPr="00BA49CF" w:rsidRDefault="00E60749" w:rsidP="00BA49CF">
      <w:pPr>
        <w:pStyle w:val="FootnoteText"/>
        <w:jc w:val="both"/>
        <w:rPr>
          <w:rFonts w:ascii="Times New Roman" w:hAnsi="Times New Roman" w:cs="Times New Roman"/>
        </w:rPr>
      </w:pPr>
      <w:r w:rsidRPr="0027795C">
        <w:rPr>
          <w:rStyle w:val="FootnoteReference"/>
          <w:rFonts w:ascii="Times New Roman" w:hAnsi="Times New Roman" w:cs="Times New Roman"/>
        </w:rPr>
        <w:footnoteRef/>
      </w:r>
      <w:r w:rsidRPr="0027795C">
        <w:rPr>
          <w:rFonts w:ascii="Times New Roman" w:hAnsi="Times New Roman" w:cs="Times New Roman"/>
        </w:rPr>
        <w:t xml:space="preserve"> Přímá aplikace konceptu CLIL do vzdělávání neslyšících žáků není možná, především proto, že v rámci CLIL se uplatňuje výuka jazyka, který je pro žáky jazykem cizím a který ve svém životě nutně nemus</w:t>
      </w:r>
      <w:r w:rsidR="00AC2B70" w:rsidRPr="0027795C">
        <w:rPr>
          <w:rFonts w:ascii="Times New Roman" w:hAnsi="Times New Roman" w:cs="Times New Roman"/>
        </w:rPr>
        <w:t>ej</w:t>
      </w:r>
      <w:r w:rsidRPr="0027795C">
        <w:rPr>
          <w:rFonts w:ascii="Times New Roman" w:hAnsi="Times New Roman" w:cs="Times New Roman"/>
        </w:rPr>
        <w:t>í používat. Psan</w:t>
      </w:r>
      <w:r w:rsidR="00CD47F0" w:rsidRPr="0027795C">
        <w:rPr>
          <w:rFonts w:ascii="Times New Roman" w:hAnsi="Times New Roman" w:cs="Times New Roman"/>
        </w:rPr>
        <w:t>á</w:t>
      </w:r>
      <w:r w:rsidRPr="0027795C">
        <w:rPr>
          <w:rFonts w:ascii="Times New Roman" w:hAnsi="Times New Roman" w:cs="Times New Roman"/>
        </w:rPr>
        <w:t xml:space="preserve"> čeština je pro neslyšící spíše jazykem druhým, jazykem země, ve které od narození žijí</w:t>
      </w:r>
      <w:r w:rsidR="00580708" w:rsidRPr="0027795C">
        <w:rPr>
          <w:rFonts w:ascii="Times New Roman" w:hAnsi="Times New Roman" w:cs="Times New Roman"/>
        </w:rPr>
        <w:t>,</w:t>
      </w:r>
      <w:r w:rsidRPr="0027795C">
        <w:rPr>
          <w:rFonts w:ascii="Times New Roman" w:hAnsi="Times New Roman" w:cs="Times New Roman"/>
        </w:rPr>
        <w:t xml:space="preserve"> a</w:t>
      </w:r>
      <w:r w:rsidR="00580708" w:rsidRPr="0027795C">
        <w:rPr>
          <w:rFonts w:ascii="Times New Roman" w:hAnsi="Times New Roman" w:cs="Times New Roman"/>
        </w:rPr>
        <w:t> kterému jsou také v různé míře</w:t>
      </w:r>
      <w:r w:rsidRPr="0027795C">
        <w:rPr>
          <w:rFonts w:ascii="Times New Roman" w:hAnsi="Times New Roman" w:cs="Times New Roman"/>
        </w:rPr>
        <w:t xml:space="preserve"> od raného věku vystaveni. V rámci CLIL je výuka často </w:t>
      </w:r>
      <w:r w:rsidR="00AC2B70" w:rsidRPr="0027795C">
        <w:rPr>
          <w:rFonts w:ascii="Times New Roman" w:hAnsi="Times New Roman" w:cs="Times New Roman"/>
        </w:rPr>
        <w:t xml:space="preserve">realizována </w:t>
      </w:r>
      <w:r w:rsidRPr="0027795C">
        <w:rPr>
          <w:rFonts w:ascii="Times New Roman" w:hAnsi="Times New Roman" w:cs="Times New Roman"/>
        </w:rPr>
        <w:t xml:space="preserve">v mluvené podobě cizího jazyka, využívá se i jazyka psaného, ve vzdělávání neslyšících je psaná forma cizího, resp. druhého jazyka dominantní. Jiná je </w:t>
      </w:r>
      <w:r w:rsidR="00402855" w:rsidRPr="0027795C">
        <w:rPr>
          <w:rFonts w:ascii="Times New Roman" w:hAnsi="Times New Roman" w:cs="Times New Roman"/>
        </w:rPr>
        <w:t xml:space="preserve">také </w:t>
      </w:r>
      <w:r w:rsidRPr="0027795C">
        <w:rPr>
          <w:rFonts w:ascii="Times New Roman" w:hAnsi="Times New Roman" w:cs="Times New Roman"/>
        </w:rPr>
        <w:t>role mateřského</w:t>
      </w:r>
      <w:r w:rsidR="00AC2B70" w:rsidRPr="0027795C">
        <w:rPr>
          <w:rFonts w:ascii="Times New Roman" w:hAnsi="Times New Roman" w:cs="Times New Roman"/>
        </w:rPr>
        <w:t xml:space="preserve"> </w:t>
      </w:r>
      <w:r w:rsidRPr="0027795C">
        <w:rPr>
          <w:rFonts w:ascii="Times New Roman" w:hAnsi="Times New Roman" w:cs="Times New Roman"/>
        </w:rPr>
        <w:t>/</w:t>
      </w:r>
      <w:r w:rsidR="00AC2B70" w:rsidRPr="0027795C">
        <w:rPr>
          <w:rFonts w:ascii="Times New Roman" w:hAnsi="Times New Roman" w:cs="Times New Roman"/>
        </w:rPr>
        <w:t xml:space="preserve"> </w:t>
      </w:r>
      <w:r w:rsidRPr="0027795C">
        <w:rPr>
          <w:rFonts w:ascii="Times New Roman" w:hAnsi="Times New Roman" w:cs="Times New Roman"/>
        </w:rPr>
        <w:t xml:space="preserve">českého znakového jazyka – ten hraje ve výuce naukových </w:t>
      </w:r>
      <w:r w:rsidR="00580708" w:rsidRPr="0027795C">
        <w:rPr>
          <w:rFonts w:ascii="Times New Roman" w:hAnsi="Times New Roman" w:cs="Times New Roman"/>
        </w:rPr>
        <w:t>předmětů u</w:t>
      </w:r>
      <w:r w:rsidR="009D1A9E" w:rsidRPr="0027795C">
        <w:rPr>
          <w:rFonts w:ascii="Times New Roman" w:hAnsi="Times New Roman" w:cs="Times New Roman"/>
        </w:rPr>
        <w:t> </w:t>
      </w:r>
      <w:r w:rsidR="00580708" w:rsidRPr="0027795C">
        <w:rPr>
          <w:rFonts w:ascii="Times New Roman" w:hAnsi="Times New Roman" w:cs="Times New Roman"/>
          <w:spacing w:val="-2"/>
        </w:rPr>
        <w:t>neslyšících žáků</w:t>
      </w:r>
      <w:r w:rsidR="00580708" w:rsidRPr="009D1A9E">
        <w:rPr>
          <w:rFonts w:ascii="Times New Roman" w:hAnsi="Times New Roman" w:cs="Times New Roman"/>
          <w:spacing w:val="-2"/>
        </w:rPr>
        <w:t xml:space="preserve"> výraznější až dominantní roli</w:t>
      </w:r>
      <w:r w:rsidRPr="009D1A9E">
        <w:rPr>
          <w:rFonts w:ascii="Times New Roman" w:hAnsi="Times New Roman" w:cs="Times New Roman"/>
          <w:spacing w:val="-2"/>
        </w:rPr>
        <w:t xml:space="preserve"> a slouží jako hlavní prostředek zprostředkování obsahu předmětu. </w:t>
      </w:r>
    </w:p>
  </w:footnote>
  <w:footnote w:id="6">
    <w:p w14:paraId="4AC7B52E" w14:textId="54FAC2E7" w:rsidR="00FE0E27" w:rsidRPr="00F1527E" w:rsidRDefault="00FE0E27" w:rsidP="00BA49CF">
      <w:pPr>
        <w:pStyle w:val="FootnoteText"/>
        <w:jc w:val="both"/>
        <w:rPr>
          <w:rFonts w:ascii="Times New Roman" w:hAnsi="Times New Roman" w:cs="Times New Roman"/>
          <w:color w:val="FF0000"/>
        </w:rPr>
      </w:pPr>
      <w:r w:rsidRPr="00BA49CF">
        <w:rPr>
          <w:rStyle w:val="FootnoteReference"/>
          <w:rFonts w:ascii="Times New Roman" w:hAnsi="Times New Roman" w:cs="Times New Roman"/>
        </w:rPr>
        <w:footnoteRef/>
      </w:r>
      <w:r w:rsidRPr="00BA49CF">
        <w:rPr>
          <w:rFonts w:ascii="Times New Roman" w:hAnsi="Times New Roman" w:cs="Times New Roman"/>
        </w:rPr>
        <w:t xml:space="preserve"> V metod</w:t>
      </w:r>
      <w:r w:rsidR="00331F50" w:rsidRPr="00BA49CF">
        <w:rPr>
          <w:rFonts w:ascii="Times New Roman" w:hAnsi="Times New Roman" w:cs="Times New Roman"/>
        </w:rPr>
        <w:t>ě</w:t>
      </w:r>
      <w:r w:rsidRPr="00BA49CF">
        <w:rPr>
          <w:rFonts w:ascii="Times New Roman" w:hAnsi="Times New Roman" w:cs="Times New Roman"/>
        </w:rPr>
        <w:t xml:space="preserve"> CLIL </w:t>
      </w:r>
      <w:r w:rsidRPr="00CA327B">
        <w:rPr>
          <w:rFonts w:ascii="Times New Roman" w:hAnsi="Times New Roman" w:cs="Times New Roman"/>
        </w:rPr>
        <w:t>(</w:t>
      </w:r>
      <w:hyperlink r:id="rId3" w:history="1">
        <w:r w:rsidR="00EF30C0" w:rsidRPr="0013045B">
          <w:rPr>
            <w:rStyle w:val="Hyperlink"/>
            <w:rFonts w:ascii="Times New Roman" w:hAnsi="Times New Roman" w:cs="Times New Roman"/>
          </w:rPr>
          <w:t>Klečková</w:t>
        </w:r>
        <w:r w:rsidRPr="0013045B">
          <w:rPr>
            <w:rStyle w:val="Hyperlink"/>
            <w:rFonts w:ascii="Times New Roman" w:hAnsi="Times New Roman" w:cs="Times New Roman"/>
          </w:rPr>
          <w:t>, 2012</w:t>
        </w:r>
      </w:hyperlink>
      <w:r w:rsidRPr="00CA327B">
        <w:rPr>
          <w:rFonts w:ascii="Times New Roman" w:hAnsi="Times New Roman" w:cs="Times New Roman"/>
        </w:rPr>
        <w:t>)</w:t>
      </w:r>
      <w:r w:rsidRPr="00BA49CF">
        <w:rPr>
          <w:rFonts w:ascii="Times New Roman" w:hAnsi="Times New Roman" w:cs="Times New Roman"/>
        </w:rPr>
        <w:t xml:space="preserve"> se pracuje také s tzv. centry aktivit, kde vznikne jazyková poradna nebo odborná </w:t>
      </w:r>
      <w:r w:rsidR="00013ED7" w:rsidRPr="00BA49CF">
        <w:rPr>
          <w:rFonts w:ascii="Times New Roman" w:hAnsi="Times New Roman" w:cs="Times New Roman"/>
        </w:rPr>
        <w:t xml:space="preserve">poradna </w:t>
      </w:r>
      <w:r w:rsidRPr="00BA49CF">
        <w:rPr>
          <w:rFonts w:ascii="Times New Roman" w:hAnsi="Times New Roman" w:cs="Times New Roman"/>
        </w:rPr>
        <w:t xml:space="preserve">– žáci během práce ve třídě (individuální nebo skupinové) mohou do těchto „poraden“ za učiteli přicházet se svým jazykovým nebo odborným problémem či dotazem.  </w:t>
      </w:r>
    </w:p>
  </w:footnote>
  <w:footnote w:id="7">
    <w:p w14:paraId="6A7E7B80" w14:textId="1ED4FDB3" w:rsidR="00FE0E27" w:rsidRPr="00BA49CF" w:rsidRDefault="00FE0E27" w:rsidP="00BA49CF">
      <w:pPr>
        <w:pStyle w:val="FootnoteText"/>
        <w:jc w:val="both"/>
        <w:rPr>
          <w:rFonts w:ascii="Times New Roman" w:hAnsi="Times New Roman" w:cs="Times New Roman"/>
        </w:rPr>
      </w:pPr>
      <w:r w:rsidRPr="00BA49CF">
        <w:rPr>
          <w:rStyle w:val="FootnoteReference"/>
          <w:rFonts w:ascii="Times New Roman" w:hAnsi="Times New Roman" w:cs="Times New Roman"/>
        </w:rPr>
        <w:footnoteRef/>
      </w:r>
      <w:r w:rsidRPr="00BA49CF">
        <w:rPr>
          <w:rFonts w:ascii="Times New Roman" w:hAnsi="Times New Roman" w:cs="Times New Roman"/>
        </w:rPr>
        <w:t xml:space="preserve"> Učitelé i vedení školy mus</w:t>
      </w:r>
      <w:r w:rsidR="00013ED7">
        <w:rPr>
          <w:rFonts w:ascii="Times New Roman" w:hAnsi="Times New Roman" w:cs="Times New Roman"/>
        </w:rPr>
        <w:t>ej</w:t>
      </w:r>
      <w:r w:rsidRPr="00BA49CF">
        <w:rPr>
          <w:rFonts w:ascii="Times New Roman" w:hAnsi="Times New Roman" w:cs="Times New Roman"/>
        </w:rPr>
        <w:t>í například nutně řešit otázku, jak současné legislativní požadavky naplnit při aktuální časové dotaci určené jednotlivým předmětům</w:t>
      </w:r>
      <w:r w:rsidR="00013ED7">
        <w:rPr>
          <w:rFonts w:ascii="Times New Roman" w:hAnsi="Times New Roman" w:cs="Times New Roman"/>
        </w:rPr>
        <w:t>,</w:t>
      </w:r>
      <w:r w:rsidRPr="00BA49CF">
        <w:rPr>
          <w:rFonts w:ascii="Times New Roman" w:hAnsi="Times New Roman" w:cs="Times New Roman"/>
        </w:rPr>
        <w:t xml:space="preserve"> a případně promýšlet určitou reorganizaci.</w:t>
      </w:r>
      <w:r w:rsidR="0095612D" w:rsidRPr="00BA49CF">
        <w:rPr>
          <w:rFonts w:ascii="Times New Roman" w:hAnsi="Times New Roman" w:cs="Times New Roman"/>
        </w:rPr>
        <w:t xml:space="preserve"> </w:t>
      </w:r>
    </w:p>
  </w:footnote>
  <w:footnote w:id="8">
    <w:p w14:paraId="06D05484" w14:textId="37B220D5" w:rsidR="000F3AB2" w:rsidRPr="00BA49CF" w:rsidRDefault="000F3AB2" w:rsidP="00BA49CF">
      <w:pPr>
        <w:pStyle w:val="FootnoteText"/>
        <w:rPr>
          <w:rFonts w:ascii="Times New Roman" w:hAnsi="Times New Roman" w:cs="Times New Roman"/>
        </w:rPr>
      </w:pPr>
      <w:r w:rsidRPr="00BA49CF">
        <w:rPr>
          <w:rStyle w:val="FootnoteReference"/>
          <w:rFonts w:ascii="Times New Roman" w:hAnsi="Times New Roman" w:cs="Times New Roman"/>
        </w:rPr>
        <w:footnoteRef/>
      </w:r>
      <w:r w:rsidR="006B3A10">
        <w:rPr>
          <w:rFonts w:ascii="Times New Roman" w:hAnsi="Times New Roman" w:cs="Times New Roman"/>
        </w:rPr>
        <w:t xml:space="preserve"> K tomu blíže</w:t>
      </w:r>
      <w:r w:rsidRPr="00BA49CF">
        <w:rPr>
          <w:rFonts w:ascii="Times New Roman" w:hAnsi="Times New Roman" w:cs="Times New Roman"/>
        </w:rPr>
        <w:t xml:space="preserve"> kapitola </w:t>
      </w:r>
      <w:r w:rsidR="00013ED7">
        <w:rPr>
          <w:rFonts w:ascii="Times New Roman" w:hAnsi="Times New Roman" w:cs="Times New Roman"/>
        </w:rPr>
        <w:t>7</w:t>
      </w:r>
      <w:r w:rsidR="00F14AF3" w:rsidRPr="00BA49CF">
        <w:rPr>
          <w:rFonts w:ascii="Times New Roman" w:hAnsi="Times New Roman" w:cs="Times New Roman"/>
        </w:rPr>
        <w:t xml:space="preserve"> </w:t>
      </w:r>
      <w:r w:rsidR="0095612D" w:rsidRPr="00BA49CF">
        <w:rPr>
          <w:rFonts w:ascii="Times New Roman" w:hAnsi="Times New Roman" w:cs="Times New Roman"/>
          <w:bCs/>
          <w:i/>
        </w:rPr>
        <w:t>Spolupráce slyšících a neslyšících pedagogů ve výuce češtiny neslyšících žáků.</w:t>
      </w:r>
    </w:p>
  </w:footnote>
  <w:footnote w:id="9">
    <w:p w14:paraId="26BA3803" w14:textId="7AE5D0E3" w:rsidR="00CB51A5" w:rsidRPr="00CB51A5" w:rsidRDefault="00CB51A5">
      <w:pPr>
        <w:pStyle w:val="FootnoteText"/>
        <w:rPr>
          <w:rFonts w:ascii="Times New Roman" w:hAnsi="Times New Roman" w:cs="Times New Roman"/>
        </w:rPr>
      </w:pPr>
      <w:r w:rsidRPr="00CB51A5">
        <w:rPr>
          <w:rStyle w:val="FootnoteReference"/>
          <w:rFonts w:ascii="Times New Roman" w:hAnsi="Times New Roman" w:cs="Times New Roman"/>
        </w:rPr>
        <w:footnoteRef/>
      </w:r>
      <w:r w:rsidRPr="00CB51A5">
        <w:rPr>
          <w:rFonts w:ascii="Times New Roman" w:hAnsi="Times New Roman" w:cs="Times New Roman"/>
        </w:rPr>
        <w:t xml:space="preserve"> K tomu bl</w:t>
      </w:r>
      <w:r w:rsidR="00F1527E">
        <w:rPr>
          <w:rFonts w:ascii="Times New Roman" w:hAnsi="Times New Roman" w:cs="Times New Roman"/>
        </w:rPr>
        <w:t>í</w:t>
      </w:r>
      <w:r w:rsidR="006B3A10">
        <w:rPr>
          <w:rFonts w:ascii="Times New Roman" w:hAnsi="Times New Roman" w:cs="Times New Roman"/>
        </w:rPr>
        <w:t>že</w:t>
      </w:r>
      <w:r w:rsidRPr="00CB51A5">
        <w:rPr>
          <w:rFonts w:ascii="Times New Roman" w:hAnsi="Times New Roman" w:cs="Times New Roman"/>
        </w:rPr>
        <w:t xml:space="preserve"> kapitola 2 </w:t>
      </w:r>
      <w:r w:rsidRPr="00CB51A5">
        <w:rPr>
          <w:rFonts w:ascii="Times New Roman" w:hAnsi="Times New Roman" w:cs="Times New Roman"/>
          <w:bCs/>
          <w:i/>
        </w:rPr>
        <w:t xml:space="preserve">Jazykové vzdělávání žáků se sluchovým postižením </w:t>
      </w:r>
      <w:r w:rsidR="00013ED7">
        <w:rPr>
          <w:rFonts w:ascii="Times New Roman" w:hAnsi="Times New Roman" w:cs="Times New Roman"/>
          <w:bCs/>
          <w:i/>
        </w:rPr>
        <w:t>po</w:t>
      </w:r>
      <w:r w:rsidRPr="00CB51A5">
        <w:rPr>
          <w:rFonts w:ascii="Times New Roman" w:hAnsi="Times New Roman" w:cs="Times New Roman"/>
          <w:bCs/>
          <w:i/>
        </w:rPr>
        <w:t>dle preferovaného jazyka</w:t>
      </w:r>
      <w:r w:rsidRPr="00CB51A5">
        <w:rPr>
          <w:rFonts w:ascii="Times New Roman" w:hAnsi="Times New Roman" w:cs="Times New Roman"/>
          <w:bCs/>
        </w:rPr>
        <w:t>.</w:t>
      </w:r>
    </w:p>
  </w:footnote>
  <w:footnote w:id="10">
    <w:p w14:paraId="37D4A4FE" w14:textId="4D989C9D" w:rsidR="003D2F23" w:rsidRPr="00BA49CF" w:rsidRDefault="003D2F23" w:rsidP="00BA49CF">
      <w:pPr>
        <w:pStyle w:val="FootnoteText"/>
        <w:jc w:val="both"/>
        <w:rPr>
          <w:rFonts w:ascii="Times New Roman" w:hAnsi="Times New Roman" w:cs="Times New Roman"/>
        </w:rPr>
      </w:pPr>
      <w:r w:rsidRPr="00BA49CF">
        <w:rPr>
          <w:rStyle w:val="FootnoteReference"/>
          <w:rFonts w:ascii="Times New Roman" w:hAnsi="Times New Roman" w:cs="Times New Roman"/>
        </w:rPr>
        <w:footnoteRef/>
      </w:r>
      <w:r w:rsidRPr="00BA49CF">
        <w:rPr>
          <w:rFonts w:ascii="Times New Roman" w:hAnsi="Times New Roman" w:cs="Times New Roman"/>
        </w:rPr>
        <w:t xml:space="preserve"> Další návrhy pro využití scaffoldingu v různých situacích (žák nemá dostatečné předchozí znalosti probíraného tématu, učitel si není jistý, zda žák porozuměl zadání, žák porozuměl zadání, ale neví si rady s</w:t>
      </w:r>
      <w:r w:rsidR="00330175" w:rsidRPr="00BA49CF">
        <w:rPr>
          <w:rFonts w:ascii="Times New Roman" w:hAnsi="Times New Roman" w:cs="Times New Roman"/>
        </w:rPr>
        <w:t> </w:t>
      </w:r>
      <w:r w:rsidRPr="00BA49CF">
        <w:rPr>
          <w:rFonts w:ascii="Times New Roman" w:hAnsi="Times New Roman" w:cs="Times New Roman"/>
        </w:rPr>
        <w:t>úlohou</w:t>
      </w:r>
      <w:r w:rsidR="00330175" w:rsidRPr="00BA49CF">
        <w:rPr>
          <w:rFonts w:ascii="Times New Roman" w:hAnsi="Times New Roman" w:cs="Times New Roman"/>
        </w:rPr>
        <w:t>,</w:t>
      </w:r>
      <w:r w:rsidRPr="00BA49CF">
        <w:rPr>
          <w:rFonts w:ascii="Times New Roman" w:hAnsi="Times New Roman" w:cs="Times New Roman"/>
        </w:rPr>
        <w:t xml:space="preserve"> žák nedokáže samostatně vyjádřit odpověď v psané formě ad.) představuje </w:t>
      </w:r>
      <w:hyperlink r:id="rId4" w:history="1">
        <w:r w:rsidRPr="00CA03DA">
          <w:rPr>
            <w:rStyle w:val="Hyperlink"/>
            <w:rFonts w:ascii="Times New Roman" w:hAnsi="Times New Roman" w:cs="Times New Roman"/>
          </w:rPr>
          <w:t>Procházková (2012</w:t>
        </w:r>
        <w:r w:rsidR="00647897" w:rsidRPr="00CA03DA">
          <w:rPr>
            <w:rStyle w:val="Hyperlink"/>
            <w:rFonts w:ascii="Times New Roman" w:hAnsi="Times New Roman" w:cs="Times New Roman"/>
          </w:rPr>
          <w:t>a</w:t>
        </w:r>
        <w:r w:rsidR="00BD0B6A" w:rsidRPr="00CA03DA">
          <w:rPr>
            <w:rStyle w:val="Hyperlink"/>
            <w:rFonts w:ascii="Times New Roman" w:hAnsi="Times New Roman" w:cs="Times New Roman"/>
          </w:rPr>
          <w:t>)</w:t>
        </w:r>
      </w:hyperlink>
      <w:r w:rsidR="00BD0B6A">
        <w:rPr>
          <w:rFonts w:ascii="Times New Roman" w:hAnsi="Times New Roman" w:cs="Times New Roman"/>
        </w:rPr>
        <w:t xml:space="preserve"> nebo </w:t>
      </w:r>
      <w:hyperlink r:id="rId5" w:history="1">
        <w:r w:rsidR="00BD0B6A" w:rsidRPr="00CA03DA">
          <w:rPr>
            <w:rStyle w:val="Hyperlink"/>
            <w:rFonts w:ascii="Times New Roman" w:hAnsi="Times New Roman" w:cs="Times New Roman"/>
          </w:rPr>
          <w:t>Šmídová –</w:t>
        </w:r>
        <w:r w:rsidRPr="00CA03DA">
          <w:rPr>
            <w:rStyle w:val="Hyperlink"/>
            <w:rFonts w:ascii="Times New Roman" w:hAnsi="Times New Roman" w:cs="Times New Roman"/>
          </w:rPr>
          <w:t xml:space="preserve"> T</w:t>
        </w:r>
        <w:r w:rsidR="00BD0B6A" w:rsidRPr="00CA03DA">
          <w:rPr>
            <w:rStyle w:val="Hyperlink"/>
            <w:rFonts w:ascii="Times New Roman" w:hAnsi="Times New Roman" w:cs="Times New Roman"/>
          </w:rPr>
          <w:t>ejkalová –</w:t>
        </w:r>
        <w:r w:rsidRPr="00CA03DA">
          <w:rPr>
            <w:rStyle w:val="Hyperlink"/>
            <w:rFonts w:ascii="Times New Roman" w:hAnsi="Times New Roman" w:cs="Times New Roman"/>
          </w:rPr>
          <w:t xml:space="preserve"> Vojtková (2012)</w:t>
        </w:r>
      </w:hyperlink>
      <w:r w:rsidRPr="00BA49CF">
        <w:rPr>
          <w:rFonts w:ascii="Times New Roman" w:hAnsi="Times New Roman" w:cs="Times New Roman"/>
        </w:rPr>
        <w:t xml:space="preserve">.  </w:t>
      </w:r>
    </w:p>
  </w:footnote>
  <w:footnote w:id="11">
    <w:p w14:paraId="6D0EC04B" w14:textId="4996C80B" w:rsidR="00E60749" w:rsidRPr="00BA49CF" w:rsidRDefault="00E60749" w:rsidP="00BA49CF">
      <w:pPr>
        <w:pStyle w:val="FootnoteText"/>
        <w:jc w:val="both"/>
        <w:rPr>
          <w:rFonts w:ascii="Times New Roman" w:hAnsi="Times New Roman" w:cs="Times New Roman"/>
        </w:rPr>
      </w:pPr>
      <w:r w:rsidRPr="00BA49CF">
        <w:rPr>
          <w:rStyle w:val="FootnoteReference"/>
          <w:rFonts w:ascii="Times New Roman" w:hAnsi="Times New Roman" w:cs="Times New Roman"/>
        </w:rPr>
        <w:footnoteRef/>
      </w:r>
      <w:r w:rsidRPr="00BA49CF">
        <w:rPr>
          <w:rFonts w:ascii="Times New Roman" w:hAnsi="Times New Roman" w:cs="Times New Roman"/>
        </w:rPr>
        <w:t xml:space="preserve"> </w:t>
      </w:r>
      <w:r w:rsidR="00FE0E27" w:rsidRPr="00BA49CF">
        <w:rPr>
          <w:rFonts w:ascii="Times New Roman" w:hAnsi="Times New Roman" w:cs="Times New Roman"/>
        </w:rPr>
        <w:t xml:space="preserve">Další možnosti zpřístupnění textu v cizím jazyce viz </w:t>
      </w:r>
      <w:hyperlink r:id="rId6" w:history="1">
        <w:r w:rsidR="00FE0E27" w:rsidRPr="00CA03DA">
          <w:rPr>
            <w:rStyle w:val="Hyperlink"/>
            <w:rFonts w:ascii="Times New Roman" w:hAnsi="Times New Roman" w:cs="Times New Roman"/>
          </w:rPr>
          <w:t>Procházková (2012b)</w:t>
        </w:r>
      </w:hyperlink>
      <w:r w:rsidR="00FE0E27" w:rsidRPr="00BA49CF">
        <w:rPr>
          <w:rFonts w:ascii="Times New Roman" w:hAnsi="Times New Roman" w:cs="Times New Roman"/>
        </w:rPr>
        <w:t>.</w:t>
      </w:r>
    </w:p>
  </w:footnote>
  <w:footnote w:id="12">
    <w:p w14:paraId="21DA9812" w14:textId="30B513F3" w:rsidR="00BD14D4" w:rsidRPr="00BA49CF" w:rsidRDefault="00BD14D4" w:rsidP="00F1527E">
      <w:pPr>
        <w:pStyle w:val="FootnoteText"/>
        <w:jc w:val="both"/>
        <w:rPr>
          <w:rFonts w:ascii="Times New Roman" w:hAnsi="Times New Roman" w:cs="Times New Roman"/>
        </w:rPr>
      </w:pPr>
      <w:r w:rsidRPr="00BA49CF">
        <w:rPr>
          <w:rStyle w:val="FootnoteReference"/>
          <w:rFonts w:ascii="Times New Roman" w:hAnsi="Times New Roman" w:cs="Times New Roman"/>
        </w:rPr>
        <w:footnoteRef/>
      </w:r>
      <w:r w:rsidRPr="00BA49CF">
        <w:rPr>
          <w:rFonts w:ascii="Times New Roman" w:hAnsi="Times New Roman" w:cs="Times New Roman"/>
        </w:rPr>
        <w:t xml:space="preserve"> Výhod</w:t>
      </w:r>
      <w:r w:rsidR="00844A88">
        <w:rPr>
          <w:rFonts w:ascii="Times New Roman" w:hAnsi="Times New Roman" w:cs="Times New Roman"/>
        </w:rPr>
        <w:t>o</w:t>
      </w:r>
      <w:r w:rsidRPr="00BA49CF">
        <w:rPr>
          <w:rFonts w:ascii="Times New Roman" w:hAnsi="Times New Roman" w:cs="Times New Roman"/>
        </w:rPr>
        <w:t xml:space="preserve">u je to, že k takto sdíleným souborům pak mají </w:t>
      </w:r>
      <w:r w:rsidR="00844A88" w:rsidRPr="00BA49CF">
        <w:rPr>
          <w:rFonts w:ascii="Times New Roman" w:hAnsi="Times New Roman" w:cs="Times New Roman"/>
        </w:rPr>
        <w:t xml:space="preserve">žáci </w:t>
      </w:r>
      <w:r w:rsidRPr="00BA49CF">
        <w:rPr>
          <w:rFonts w:ascii="Times New Roman" w:hAnsi="Times New Roman" w:cs="Times New Roman"/>
        </w:rPr>
        <w:t xml:space="preserve">samozřejmě přístup i při domácí přípravě na svých PC nebo mobilních přístrojích.  </w:t>
      </w:r>
    </w:p>
  </w:footnote>
  <w:footnote w:id="13">
    <w:p w14:paraId="69F3FD72" w14:textId="510A58F4" w:rsidR="00E60749" w:rsidRPr="00BA49CF" w:rsidRDefault="00E60749" w:rsidP="00BA49CF">
      <w:pPr>
        <w:autoSpaceDE w:val="0"/>
        <w:autoSpaceDN w:val="0"/>
        <w:adjustRightInd w:val="0"/>
        <w:spacing w:after="0" w:line="240" w:lineRule="auto"/>
        <w:contextualSpacing/>
        <w:jc w:val="both"/>
        <w:rPr>
          <w:rFonts w:ascii="Times New Roman" w:hAnsi="Times New Roman" w:cs="Times New Roman"/>
          <w:sz w:val="20"/>
          <w:szCs w:val="20"/>
        </w:rPr>
      </w:pPr>
      <w:r w:rsidRPr="00BA49CF">
        <w:rPr>
          <w:rStyle w:val="FootnoteReference"/>
          <w:rFonts w:ascii="Times New Roman" w:hAnsi="Times New Roman" w:cs="Times New Roman"/>
          <w:sz w:val="20"/>
          <w:szCs w:val="20"/>
        </w:rPr>
        <w:footnoteRef/>
      </w:r>
      <w:r w:rsidRPr="00BA49CF">
        <w:rPr>
          <w:rFonts w:ascii="Times New Roman" w:hAnsi="Times New Roman" w:cs="Times New Roman"/>
          <w:sz w:val="20"/>
          <w:szCs w:val="20"/>
        </w:rPr>
        <w:t xml:space="preserve"> Reading and Writing for Critical Thinking (RWCT) je vzdělávací program, který vznikl v roce 1997 v USA. Vychází z pedagogického konstruktivismu. Jeho tvůrci využívají řadu propracovaných vyučovacích metod, většina z nich rozvíjí čtenářskou i pisatelskou gramotnost žáků. Základem výuky podle tohoto programu je třífázový model procesu učení E – U – R, který tvoří evokace (učitel zjišťuje žákovy znalosti a</w:t>
      </w:r>
      <w:r w:rsidR="009D1A9E">
        <w:rPr>
          <w:rFonts w:ascii="Times New Roman" w:hAnsi="Times New Roman" w:cs="Times New Roman"/>
          <w:sz w:val="20"/>
          <w:szCs w:val="20"/>
        </w:rPr>
        <w:t> </w:t>
      </w:r>
      <w:r w:rsidRPr="00BA49CF">
        <w:rPr>
          <w:rFonts w:ascii="Times New Roman" w:hAnsi="Times New Roman" w:cs="Times New Roman"/>
          <w:sz w:val="20"/>
          <w:szCs w:val="20"/>
        </w:rPr>
        <w:t>představy o tématu), uvědomění si významu informací (v této fázi žák hledá nové informace a porovnává je s</w:t>
      </w:r>
      <w:r w:rsidR="009D1A9E">
        <w:rPr>
          <w:rFonts w:ascii="Times New Roman" w:hAnsi="Times New Roman" w:cs="Times New Roman"/>
          <w:sz w:val="20"/>
          <w:szCs w:val="20"/>
        </w:rPr>
        <w:t> </w:t>
      </w:r>
      <w:r w:rsidRPr="00BA49CF">
        <w:rPr>
          <w:rFonts w:ascii="Times New Roman" w:hAnsi="Times New Roman" w:cs="Times New Roman"/>
          <w:sz w:val="20"/>
          <w:szCs w:val="20"/>
        </w:rPr>
        <w:t>původními informacemi) a reflexe (žák třídí, upevňuje a</w:t>
      </w:r>
      <w:r w:rsidR="00B42302" w:rsidRPr="00BA49CF">
        <w:rPr>
          <w:rFonts w:ascii="Times New Roman" w:hAnsi="Times New Roman" w:cs="Times New Roman"/>
          <w:sz w:val="20"/>
          <w:szCs w:val="20"/>
        </w:rPr>
        <w:t xml:space="preserve"> systematizuje své vědomosti). Více viz</w:t>
      </w:r>
      <w:r w:rsidR="00A42340" w:rsidRPr="00BA49CF">
        <w:rPr>
          <w:rFonts w:ascii="Times New Roman" w:hAnsi="Times New Roman" w:cs="Times New Roman"/>
          <w:sz w:val="20"/>
          <w:szCs w:val="20"/>
        </w:rPr>
        <w:t xml:space="preserve"> </w:t>
      </w:r>
      <w:hyperlink r:id="rId7" w:history="1">
        <w:r w:rsidR="00A42340" w:rsidRPr="0057467C">
          <w:rPr>
            <w:rStyle w:val="Hyperlink"/>
            <w:rFonts w:ascii="Times New Roman" w:hAnsi="Times New Roman" w:cs="Times New Roman"/>
            <w:i/>
            <w:sz w:val="20"/>
            <w:szCs w:val="20"/>
          </w:rPr>
          <w:t>Čtením a</w:t>
        </w:r>
        <w:r w:rsidR="009D1A9E" w:rsidRPr="0057467C">
          <w:rPr>
            <w:rStyle w:val="Hyperlink"/>
            <w:rFonts w:ascii="Times New Roman" w:hAnsi="Times New Roman" w:cs="Times New Roman"/>
            <w:i/>
            <w:sz w:val="20"/>
            <w:szCs w:val="20"/>
          </w:rPr>
          <w:t> </w:t>
        </w:r>
        <w:r w:rsidR="00A42340" w:rsidRPr="0057467C">
          <w:rPr>
            <w:rStyle w:val="Hyperlink"/>
            <w:rFonts w:ascii="Times New Roman" w:hAnsi="Times New Roman" w:cs="Times New Roman"/>
            <w:i/>
            <w:sz w:val="20"/>
            <w:szCs w:val="20"/>
          </w:rPr>
          <w:t xml:space="preserve">psaním ke kritickému myšlení </w:t>
        </w:r>
        <w:r w:rsidR="00C25D53" w:rsidRPr="0057467C">
          <w:rPr>
            <w:rStyle w:val="Hyperlink"/>
            <w:rFonts w:ascii="Times New Roman" w:hAnsi="Times New Roman" w:cs="Times New Roman"/>
            <w:sz w:val="20"/>
            <w:szCs w:val="20"/>
          </w:rPr>
          <w:t>(2001)</w:t>
        </w:r>
      </w:hyperlink>
      <w:r w:rsidR="00AA46A8" w:rsidRPr="00391D37">
        <w:rPr>
          <w:rFonts w:ascii="Times New Roman" w:hAnsi="Times New Roman" w:cs="Times New Roman"/>
          <w:sz w:val="20"/>
          <w:szCs w:val="20"/>
        </w:rPr>
        <w:t xml:space="preserve"> nebo </w:t>
      </w:r>
      <w:r w:rsidR="00391D37" w:rsidRPr="00391D37">
        <w:rPr>
          <w:rFonts w:ascii="Times New Roman" w:hAnsi="Times New Roman" w:cs="Times New Roman"/>
          <w:sz w:val="20"/>
          <w:szCs w:val="20"/>
        </w:rPr>
        <w:t>Steelová – Meredith –</w:t>
      </w:r>
      <w:r w:rsidR="00AA46A8" w:rsidRPr="00391D37">
        <w:rPr>
          <w:rFonts w:ascii="Times New Roman" w:hAnsi="Times New Roman" w:cs="Times New Roman"/>
          <w:sz w:val="20"/>
          <w:szCs w:val="20"/>
        </w:rPr>
        <w:t xml:space="preserve"> Temple (2007).</w:t>
      </w:r>
      <w:r w:rsidR="00A42340" w:rsidRPr="00BA49CF">
        <w:rPr>
          <w:rFonts w:ascii="Times New Roman" w:hAnsi="Times New Roman" w:cs="Times New Roman"/>
          <w:sz w:val="20"/>
          <w:szCs w:val="20"/>
        </w:rPr>
        <w:t xml:space="preserve"> </w:t>
      </w:r>
      <w:r w:rsidR="00B42302" w:rsidRPr="00BA49CF">
        <w:rPr>
          <w:rFonts w:ascii="Times New Roman" w:hAnsi="Times New Roman" w:cs="Times New Roman"/>
          <w:sz w:val="20"/>
          <w:szCs w:val="20"/>
        </w:rPr>
        <w:t xml:space="preserve"> </w:t>
      </w:r>
    </w:p>
  </w:footnote>
  <w:footnote w:id="14">
    <w:p w14:paraId="504EF686" w14:textId="5712A65C" w:rsidR="00E60749" w:rsidRPr="00BA49CF" w:rsidRDefault="00E60749" w:rsidP="0086022E">
      <w:pPr>
        <w:pStyle w:val="FootnoteText"/>
        <w:jc w:val="both"/>
        <w:rPr>
          <w:rFonts w:ascii="Times New Roman" w:hAnsi="Times New Roman" w:cs="Times New Roman"/>
        </w:rPr>
      </w:pPr>
      <w:r w:rsidRPr="00BA49CF">
        <w:rPr>
          <w:rStyle w:val="FootnoteReference"/>
          <w:rFonts w:ascii="Times New Roman" w:hAnsi="Times New Roman" w:cs="Times New Roman"/>
        </w:rPr>
        <w:footnoteRef/>
      </w:r>
      <w:r w:rsidRPr="00BA49CF">
        <w:rPr>
          <w:rFonts w:ascii="Times New Roman" w:hAnsi="Times New Roman" w:cs="Times New Roman"/>
        </w:rPr>
        <w:t xml:space="preserve"> </w:t>
      </w:r>
      <w:hyperlink r:id="rId8" w:history="1">
        <w:r w:rsidRPr="00CA03DA">
          <w:rPr>
            <w:rStyle w:val="Hyperlink"/>
            <w:rFonts w:ascii="Times New Roman" w:hAnsi="Times New Roman" w:cs="Times New Roman"/>
          </w:rPr>
          <w:t>Koš</w:t>
        </w:r>
        <w:r w:rsidR="005802A4" w:rsidRPr="00CA03DA">
          <w:rPr>
            <w:rStyle w:val="Hyperlink"/>
            <w:rFonts w:ascii="Times New Roman" w:hAnsi="Times New Roman" w:cs="Times New Roman"/>
          </w:rPr>
          <w:t>ť</w:t>
        </w:r>
        <w:r w:rsidRPr="00CA03DA">
          <w:rPr>
            <w:rStyle w:val="Hyperlink"/>
            <w:rFonts w:ascii="Times New Roman" w:hAnsi="Times New Roman" w:cs="Times New Roman"/>
          </w:rPr>
          <w:t>álová (2012</w:t>
        </w:r>
        <w:r w:rsidR="00B7207A" w:rsidRPr="00CA03DA">
          <w:rPr>
            <w:rStyle w:val="Hyperlink"/>
            <w:rFonts w:ascii="Times New Roman" w:hAnsi="Times New Roman" w:cs="Times New Roman"/>
          </w:rPr>
          <w:t>a</w:t>
        </w:r>
        <w:r w:rsidRPr="00CA03DA">
          <w:rPr>
            <w:rStyle w:val="Hyperlink"/>
            <w:rFonts w:ascii="Times New Roman" w:hAnsi="Times New Roman" w:cs="Times New Roman"/>
          </w:rPr>
          <w:t>)</w:t>
        </w:r>
      </w:hyperlink>
      <w:r w:rsidRPr="00BA49CF">
        <w:rPr>
          <w:rFonts w:ascii="Times New Roman" w:hAnsi="Times New Roman" w:cs="Times New Roman"/>
        </w:rPr>
        <w:t xml:space="preserve"> také zdůvodňuje, k čemu je čtení a psaní v naukových předmětech dobré a jaká jsou jejich specifika. Na příkladech ukazuje, kdy čtení a psaní v naukovém předmětu výuku nezdržuje, ale naopak ji zefektivňuje nejen z hlediska úspory času, ale i z</w:t>
      </w:r>
      <w:r w:rsidR="00B42302" w:rsidRPr="00BA49CF">
        <w:rPr>
          <w:rFonts w:ascii="Times New Roman" w:hAnsi="Times New Roman" w:cs="Times New Roman"/>
        </w:rPr>
        <w:t xml:space="preserve"> </w:t>
      </w:r>
      <w:r w:rsidRPr="00BA49CF">
        <w:rPr>
          <w:rFonts w:ascii="Times New Roman" w:hAnsi="Times New Roman" w:cs="Times New Roman"/>
        </w:rPr>
        <w:t>h</w:t>
      </w:r>
      <w:r w:rsidR="00B42302" w:rsidRPr="00BA49CF">
        <w:rPr>
          <w:rFonts w:ascii="Times New Roman" w:hAnsi="Times New Roman" w:cs="Times New Roman"/>
        </w:rPr>
        <w:t>le</w:t>
      </w:r>
      <w:r w:rsidRPr="00BA49CF">
        <w:rPr>
          <w:rFonts w:ascii="Times New Roman" w:hAnsi="Times New Roman" w:cs="Times New Roman"/>
        </w:rPr>
        <w:t>diska aktivizace a motivace žáků.</w:t>
      </w:r>
    </w:p>
  </w:footnote>
  <w:footnote w:id="15">
    <w:p w14:paraId="0054530B" w14:textId="6FE55EC6" w:rsidR="00E60749" w:rsidRPr="00BA49CF" w:rsidRDefault="00E60749" w:rsidP="0086022E">
      <w:pPr>
        <w:pStyle w:val="FootnoteText"/>
        <w:jc w:val="both"/>
        <w:rPr>
          <w:rFonts w:ascii="Times New Roman" w:hAnsi="Times New Roman" w:cs="Times New Roman"/>
        </w:rPr>
      </w:pPr>
      <w:r w:rsidRPr="00BA49CF">
        <w:rPr>
          <w:rStyle w:val="FootnoteReference"/>
          <w:rFonts w:ascii="Times New Roman" w:hAnsi="Times New Roman" w:cs="Times New Roman"/>
        </w:rPr>
        <w:footnoteRef/>
      </w:r>
      <w:r w:rsidRPr="00BA49CF">
        <w:rPr>
          <w:rFonts w:ascii="Times New Roman" w:hAnsi="Times New Roman" w:cs="Times New Roman"/>
        </w:rPr>
        <w:t xml:space="preserve"> Český překlad: Interaktivní systém značek pro efektivní čtení a myšlení.</w:t>
      </w:r>
    </w:p>
  </w:footnote>
  <w:footnote w:id="16">
    <w:p w14:paraId="3E0270BD" w14:textId="335512A4" w:rsidR="00E60749" w:rsidRPr="00BA49CF" w:rsidRDefault="00E60749" w:rsidP="0086022E">
      <w:pPr>
        <w:pStyle w:val="FootnoteText"/>
        <w:jc w:val="both"/>
        <w:rPr>
          <w:rFonts w:ascii="Times New Roman" w:hAnsi="Times New Roman" w:cs="Times New Roman"/>
        </w:rPr>
      </w:pPr>
      <w:r w:rsidRPr="00BA49CF">
        <w:rPr>
          <w:rStyle w:val="FootnoteReference"/>
          <w:rFonts w:ascii="Times New Roman" w:hAnsi="Times New Roman" w:cs="Times New Roman"/>
        </w:rPr>
        <w:footnoteRef/>
      </w:r>
      <w:r w:rsidRPr="00BA49CF">
        <w:rPr>
          <w:rFonts w:ascii="Times New Roman" w:hAnsi="Times New Roman" w:cs="Times New Roman"/>
        </w:rPr>
        <w:t xml:space="preserve"> Další grafické organizéry viz</w:t>
      </w:r>
      <w:r w:rsidR="008D26F7" w:rsidRPr="00BA49CF">
        <w:rPr>
          <w:rFonts w:ascii="Times New Roman" w:hAnsi="Times New Roman" w:cs="Times New Roman"/>
        </w:rPr>
        <w:t xml:space="preserve"> </w:t>
      </w:r>
      <w:hyperlink r:id="rId9" w:history="1">
        <w:r w:rsidR="008D26F7" w:rsidRPr="0057467C">
          <w:rPr>
            <w:rStyle w:val="Hyperlink"/>
            <w:rFonts w:ascii="Times New Roman" w:hAnsi="Times New Roman" w:cs="Times New Roman"/>
            <w:i/>
          </w:rPr>
          <w:t>So… What are the graphics organisers?</w:t>
        </w:r>
        <w:r w:rsidR="008D26F7" w:rsidRPr="0057467C">
          <w:rPr>
            <w:rStyle w:val="Hyperlink"/>
            <w:rFonts w:ascii="Times New Roman" w:hAnsi="Times New Roman" w:cs="Times New Roman"/>
          </w:rPr>
          <w:t xml:space="preserve"> (2017).</w:t>
        </w:r>
      </w:hyperlink>
    </w:p>
  </w:footnote>
  <w:footnote w:id="17">
    <w:p w14:paraId="7EABCEC9" w14:textId="65564020" w:rsidR="00B42302" w:rsidRPr="00BA49CF" w:rsidRDefault="00B42302">
      <w:pPr>
        <w:pStyle w:val="FootnoteText"/>
        <w:jc w:val="both"/>
        <w:rPr>
          <w:rFonts w:ascii="Times New Roman" w:hAnsi="Times New Roman" w:cs="Times New Roman"/>
        </w:rPr>
      </w:pPr>
      <w:r w:rsidRPr="00BA49CF">
        <w:rPr>
          <w:rStyle w:val="FootnoteReference"/>
          <w:rFonts w:ascii="Times New Roman" w:hAnsi="Times New Roman" w:cs="Times New Roman"/>
        </w:rPr>
        <w:footnoteRef/>
      </w:r>
      <w:r w:rsidRPr="00BA49CF">
        <w:rPr>
          <w:rFonts w:ascii="Times New Roman" w:hAnsi="Times New Roman" w:cs="Times New Roman"/>
        </w:rPr>
        <w:t xml:space="preserve"> Domníváme se, že absolvování kurzu technik RWCT by bylo užitečné pro všechny, kdo neslyšící vzdělávají, případně doporučujeme </w:t>
      </w:r>
      <w:r w:rsidR="007E3BC0" w:rsidRPr="00BA49CF">
        <w:rPr>
          <w:rFonts w:ascii="Times New Roman" w:hAnsi="Times New Roman" w:cs="Times New Roman"/>
        </w:rPr>
        <w:t xml:space="preserve">seznámit </w:t>
      </w:r>
      <w:r w:rsidRPr="00BA49CF">
        <w:rPr>
          <w:rFonts w:ascii="Times New Roman" w:hAnsi="Times New Roman" w:cs="Times New Roman"/>
        </w:rPr>
        <w:t xml:space="preserve">se s programem RWCT </w:t>
      </w:r>
      <w:r w:rsidR="007E3BC0" w:rsidRPr="00BA49CF">
        <w:rPr>
          <w:rFonts w:ascii="Times New Roman" w:hAnsi="Times New Roman" w:cs="Times New Roman"/>
        </w:rPr>
        <w:t>alespoň</w:t>
      </w:r>
      <w:r w:rsidR="007E3BC0" w:rsidRPr="00BA49CF" w:rsidDel="007E3BC0">
        <w:rPr>
          <w:rFonts w:ascii="Times New Roman" w:hAnsi="Times New Roman" w:cs="Times New Roman"/>
        </w:rPr>
        <w:t xml:space="preserve"> </w:t>
      </w:r>
      <w:r w:rsidRPr="00BA49CF">
        <w:rPr>
          <w:rFonts w:ascii="Times New Roman" w:hAnsi="Times New Roman" w:cs="Times New Roman"/>
        </w:rPr>
        <w:t>v příručkách dostupných v knihovnách i na internetu – viz seznam literatury.</w:t>
      </w:r>
    </w:p>
  </w:footnote>
  <w:footnote w:id="18">
    <w:p w14:paraId="2028F23A" w14:textId="439D15E6" w:rsidR="00E60749" w:rsidRPr="00BA49CF" w:rsidRDefault="00E60749" w:rsidP="0086022E">
      <w:pPr>
        <w:pStyle w:val="FootnoteText"/>
        <w:jc w:val="both"/>
        <w:rPr>
          <w:rFonts w:ascii="Times New Roman" w:hAnsi="Times New Roman" w:cs="Times New Roman"/>
        </w:rPr>
      </w:pPr>
      <w:r w:rsidRPr="00BA49CF">
        <w:rPr>
          <w:rStyle w:val="FootnoteReference"/>
          <w:rFonts w:ascii="Times New Roman" w:hAnsi="Times New Roman" w:cs="Times New Roman"/>
        </w:rPr>
        <w:footnoteRef/>
      </w:r>
      <w:r w:rsidRPr="00BA49CF">
        <w:rPr>
          <w:rFonts w:ascii="Times New Roman" w:hAnsi="Times New Roman" w:cs="Times New Roman"/>
        </w:rPr>
        <w:t xml:space="preserve"> Český překlad: </w:t>
      </w:r>
      <w:r w:rsidR="0022503F" w:rsidRPr="00BA49CF">
        <w:rPr>
          <w:rFonts w:ascii="Times New Roman" w:hAnsi="Times New Roman" w:cs="Times New Roman"/>
        </w:rPr>
        <w:t>a</w:t>
      </w:r>
      <w:r w:rsidRPr="00BA49CF">
        <w:rPr>
          <w:rFonts w:ascii="Times New Roman" w:hAnsi="Times New Roman" w:cs="Times New Roman"/>
        </w:rPr>
        <w:t>ktivity vztažené k textu.</w:t>
      </w:r>
      <w:r w:rsidRPr="00BA49CF">
        <w:rPr>
          <w:rFonts w:ascii="Times New Roman" w:hAnsi="Times New Roman" w:cs="Times New Roman"/>
          <w:i/>
          <w:iCs/>
        </w:rPr>
        <w:t xml:space="preserve"> </w:t>
      </w:r>
    </w:p>
  </w:footnote>
  <w:footnote w:id="19">
    <w:p w14:paraId="0E61D303" w14:textId="45B26341" w:rsidR="008D26F7" w:rsidRPr="00BA49CF" w:rsidRDefault="00E60749">
      <w:pPr>
        <w:pStyle w:val="FootnoteText"/>
        <w:jc w:val="both"/>
        <w:rPr>
          <w:rFonts w:ascii="Times New Roman" w:hAnsi="Times New Roman" w:cs="Times New Roman"/>
        </w:rPr>
      </w:pPr>
      <w:r w:rsidRPr="00BA49CF">
        <w:rPr>
          <w:rStyle w:val="FootnoteReference"/>
          <w:rFonts w:ascii="Times New Roman" w:hAnsi="Times New Roman" w:cs="Times New Roman"/>
        </w:rPr>
        <w:footnoteRef/>
      </w:r>
      <w:r w:rsidRPr="00BA49CF">
        <w:rPr>
          <w:rFonts w:ascii="Times New Roman" w:hAnsi="Times New Roman" w:cs="Times New Roman"/>
        </w:rPr>
        <w:t xml:space="preserve"> Metody DARTs byly využity i ve výukových materiálech určených primárně pro neslyšící žáky, a to v inter</w:t>
      </w:r>
      <w:r w:rsidR="005802A4" w:rsidRPr="00BA49CF">
        <w:rPr>
          <w:rFonts w:ascii="Times New Roman" w:hAnsi="Times New Roman" w:cs="Times New Roman"/>
        </w:rPr>
        <w:t>a</w:t>
      </w:r>
      <w:r w:rsidRPr="00BA49CF">
        <w:rPr>
          <w:rFonts w:ascii="Times New Roman" w:hAnsi="Times New Roman" w:cs="Times New Roman"/>
        </w:rPr>
        <w:t xml:space="preserve">ktivních cvičeních obsažených na CD nosičích vydaných k publikacím </w:t>
      </w:r>
      <w:r w:rsidRPr="00BA49CF">
        <w:rPr>
          <w:rFonts w:ascii="Times New Roman" w:hAnsi="Times New Roman" w:cs="Times New Roman"/>
          <w:i/>
        </w:rPr>
        <w:t>Čtení nás baví I.</w:t>
      </w:r>
      <w:r w:rsidRPr="00BA49CF">
        <w:rPr>
          <w:rFonts w:ascii="Times New Roman" w:hAnsi="Times New Roman" w:cs="Times New Roman"/>
        </w:rPr>
        <w:t xml:space="preserve"> (</w:t>
      </w:r>
      <w:r w:rsidR="009B646F" w:rsidRPr="00BA49CF">
        <w:rPr>
          <w:rFonts w:ascii="Times New Roman" w:hAnsi="Times New Roman" w:cs="Times New Roman"/>
        </w:rPr>
        <w:t xml:space="preserve">Petráňová, </w:t>
      </w:r>
      <w:r w:rsidRPr="00BA49CF">
        <w:rPr>
          <w:rFonts w:ascii="Times New Roman" w:hAnsi="Times New Roman" w:cs="Times New Roman"/>
        </w:rPr>
        <w:t xml:space="preserve">2011) a </w:t>
      </w:r>
      <w:r w:rsidRPr="00BA49CF">
        <w:rPr>
          <w:rFonts w:ascii="Times New Roman" w:hAnsi="Times New Roman" w:cs="Times New Roman"/>
          <w:i/>
        </w:rPr>
        <w:t>Čtení nás baví II.</w:t>
      </w:r>
      <w:r w:rsidRPr="00BA49CF">
        <w:rPr>
          <w:rFonts w:ascii="Times New Roman" w:hAnsi="Times New Roman" w:cs="Times New Roman"/>
        </w:rPr>
        <w:t xml:space="preserve"> (</w:t>
      </w:r>
      <w:r w:rsidR="009B646F" w:rsidRPr="00BA49CF">
        <w:rPr>
          <w:rFonts w:ascii="Times New Roman" w:hAnsi="Times New Roman" w:cs="Times New Roman"/>
        </w:rPr>
        <w:t xml:space="preserve">Petráňová, </w:t>
      </w:r>
      <w:r w:rsidRPr="00BA49CF">
        <w:rPr>
          <w:rFonts w:ascii="Times New Roman" w:hAnsi="Times New Roman" w:cs="Times New Roman"/>
        </w:rPr>
        <w:t>2014).</w:t>
      </w:r>
    </w:p>
  </w:footnote>
  <w:footnote w:id="20">
    <w:p w14:paraId="3A0F98EC" w14:textId="5D6FD06A" w:rsidR="002261C5" w:rsidRPr="00BA49CF" w:rsidRDefault="002261C5" w:rsidP="0030264A">
      <w:pPr>
        <w:pStyle w:val="FootnoteText"/>
        <w:jc w:val="both"/>
        <w:rPr>
          <w:rFonts w:ascii="Times New Roman" w:hAnsi="Times New Roman" w:cs="Times New Roman"/>
        </w:rPr>
      </w:pPr>
      <w:r w:rsidRPr="00BA49CF">
        <w:rPr>
          <w:rStyle w:val="FootnoteReference"/>
          <w:rFonts w:ascii="Times New Roman" w:hAnsi="Times New Roman" w:cs="Times New Roman"/>
        </w:rPr>
        <w:footnoteRef/>
      </w:r>
      <w:r w:rsidRPr="00BA49CF">
        <w:rPr>
          <w:rFonts w:ascii="Times New Roman" w:hAnsi="Times New Roman" w:cs="Times New Roman"/>
        </w:rPr>
        <w:t xml:space="preserve"> K tomu blíže kapitola </w:t>
      </w:r>
      <w:r w:rsidR="00A337E6" w:rsidRPr="00BA49CF">
        <w:rPr>
          <w:rFonts w:ascii="Times New Roman" w:hAnsi="Times New Roman" w:cs="Times New Roman"/>
        </w:rPr>
        <w:t>5</w:t>
      </w:r>
      <w:r w:rsidRPr="00BA49CF">
        <w:rPr>
          <w:rFonts w:ascii="Times New Roman" w:hAnsi="Times New Roman" w:cs="Times New Roman"/>
        </w:rPr>
        <w:t xml:space="preserve"> </w:t>
      </w:r>
      <w:r w:rsidR="00A337E6" w:rsidRPr="00BA49CF">
        <w:rPr>
          <w:rFonts w:ascii="Times New Roman" w:hAnsi="Times New Roman" w:cs="Times New Roman"/>
          <w:bCs/>
          <w:i/>
        </w:rPr>
        <w:t>Společný evropský referenční rámec pro jazyky a jeho vztah k problematice jazykového vzdělávání neslyšících žáků.</w:t>
      </w:r>
      <w:r w:rsidR="00A337E6" w:rsidRPr="00BA49CF">
        <w:rPr>
          <w:rFonts w:ascii="Times New Roman" w:hAnsi="Times New Roman" w:cs="Times New Roman"/>
          <w:bC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42A76"/>
    <w:multiLevelType w:val="hybridMultilevel"/>
    <w:tmpl w:val="4ED0D098"/>
    <w:lvl w:ilvl="0" w:tplc="482C2462">
      <w:start w:val="13"/>
      <w:numFmt w:val="bullet"/>
      <w:lvlText w:val="-"/>
      <w:lvlJc w:val="left"/>
      <w:pPr>
        <w:ind w:left="720" w:hanging="360"/>
      </w:pPr>
      <w:rPr>
        <w:rFonts w:ascii="Calibri" w:eastAsiaTheme="minorHAnsi"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35A752C"/>
    <w:multiLevelType w:val="hybridMultilevel"/>
    <w:tmpl w:val="675EDEC0"/>
    <w:lvl w:ilvl="0" w:tplc="DE2E2D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7C30022"/>
    <w:multiLevelType w:val="hybridMultilevel"/>
    <w:tmpl w:val="55BEEFD8"/>
    <w:lvl w:ilvl="0" w:tplc="12A6C83C">
      <w:start w:val="14"/>
      <w:numFmt w:val="bullet"/>
      <w:lvlText w:val="-"/>
      <w:lvlJc w:val="left"/>
      <w:pPr>
        <w:ind w:left="717" w:hanging="360"/>
      </w:pPr>
      <w:rPr>
        <w:rFonts w:ascii="Calibri" w:eastAsiaTheme="minorHAnsi" w:hAnsi="Calibri" w:cstheme="minorHAns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0F8"/>
    <w:rsid w:val="0000011A"/>
    <w:rsid w:val="000068B3"/>
    <w:rsid w:val="00013ED7"/>
    <w:rsid w:val="00022F98"/>
    <w:rsid w:val="00035B72"/>
    <w:rsid w:val="000718F1"/>
    <w:rsid w:val="00080167"/>
    <w:rsid w:val="00091866"/>
    <w:rsid w:val="00096B10"/>
    <w:rsid w:val="0009748D"/>
    <w:rsid w:val="000A1A07"/>
    <w:rsid w:val="000A758B"/>
    <w:rsid w:val="000C2E19"/>
    <w:rsid w:val="000C59E8"/>
    <w:rsid w:val="000D6927"/>
    <w:rsid w:val="000F1CC8"/>
    <w:rsid w:val="000F3AB2"/>
    <w:rsid w:val="000F7370"/>
    <w:rsid w:val="00114F7C"/>
    <w:rsid w:val="0013045B"/>
    <w:rsid w:val="001329D0"/>
    <w:rsid w:val="00144509"/>
    <w:rsid w:val="00160F22"/>
    <w:rsid w:val="001612B3"/>
    <w:rsid w:val="001979B9"/>
    <w:rsid w:val="001B2060"/>
    <w:rsid w:val="001D21A7"/>
    <w:rsid w:val="001D2EB2"/>
    <w:rsid w:val="001F0769"/>
    <w:rsid w:val="001F2F8B"/>
    <w:rsid w:val="00212F7E"/>
    <w:rsid w:val="002173F8"/>
    <w:rsid w:val="0022503F"/>
    <w:rsid w:val="002261C5"/>
    <w:rsid w:val="002333E5"/>
    <w:rsid w:val="00235D23"/>
    <w:rsid w:val="00245F23"/>
    <w:rsid w:val="00252174"/>
    <w:rsid w:val="00254DD6"/>
    <w:rsid w:val="002629CE"/>
    <w:rsid w:val="002642F0"/>
    <w:rsid w:val="002709DE"/>
    <w:rsid w:val="00271A3E"/>
    <w:rsid w:val="00273A93"/>
    <w:rsid w:val="0027795C"/>
    <w:rsid w:val="002A43AA"/>
    <w:rsid w:val="002B1BA8"/>
    <w:rsid w:val="002C0932"/>
    <w:rsid w:val="002C5085"/>
    <w:rsid w:val="002C554C"/>
    <w:rsid w:val="002C7F28"/>
    <w:rsid w:val="002D3B17"/>
    <w:rsid w:val="002F04BF"/>
    <w:rsid w:val="002F4297"/>
    <w:rsid w:val="0030248E"/>
    <w:rsid w:val="0030264A"/>
    <w:rsid w:val="00310D6E"/>
    <w:rsid w:val="00330175"/>
    <w:rsid w:val="00330FD1"/>
    <w:rsid w:val="00331F50"/>
    <w:rsid w:val="003519F8"/>
    <w:rsid w:val="00353F51"/>
    <w:rsid w:val="0035459F"/>
    <w:rsid w:val="0038127F"/>
    <w:rsid w:val="00382A1B"/>
    <w:rsid w:val="00391D37"/>
    <w:rsid w:val="003B1E17"/>
    <w:rsid w:val="003B5F84"/>
    <w:rsid w:val="003C10EF"/>
    <w:rsid w:val="003D2F23"/>
    <w:rsid w:val="003D467D"/>
    <w:rsid w:val="003D52AD"/>
    <w:rsid w:val="003D6203"/>
    <w:rsid w:val="003D7EAB"/>
    <w:rsid w:val="003E18CA"/>
    <w:rsid w:val="003F7912"/>
    <w:rsid w:val="00402855"/>
    <w:rsid w:val="00410DA6"/>
    <w:rsid w:val="00412EA4"/>
    <w:rsid w:val="00414E41"/>
    <w:rsid w:val="0044270A"/>
    <w:rsid w:val="00443ED8"/>
    <w:rsid w:val="004509DA"/>
    <w:rsid w:val="00462CA9"/>
    <w:rsid w:val="00467D88"/>
    <w:rsid w:val="00470149"/>
    <w:rsid w:val="00470C29"/>
    <w:rsid w:val="00474087"/>
    <w:rsid w:val="00475EA9"/>
    <w:rsid w:val="004864AA"/>
    <w:rsid w:val="00497BD6"/>
    <w:rsid w:val="004A32CA"/>
    <w:rsid w:val="004A736E"/>
    <w:rsid w:val="004B788E"/>
    <w:rsid w:val="004D1D30"/>
    <w:rsid w:val="004D2D08"/>
    <w:rsid w:val="004E0207"/>
    <w:rsid w:val="004E1AC8"/>
    <w:rsid w:val="004F6A0E"/>
    <w:rsid w:val="00500338"/>
    <w:rsid w:val="00503A5F"/>
    <w:rsid w:val="005056AC"/>
    <w:rsid w:val="00511409"/>
    <w:rsid w:val="00523834"/>
    <w:rsid w:val="0054275C"/>
    <w:rsid w:val="00556017"/>
    <w:rsid w:val="005562EF"/>
    <w:rsid w:val="00574587"/>
    <w:rsid w:val="0057467C"/>
    <w:rsid w:val="005802A4"/>
    <w:rsid w:val="00580708"/>
    <w:rsid w:val="005837B3"/>
    <w:rsid w:val="005B0581"/>
    <w:rsid w:val="005D2F97"/>
    <w:rsid w:val="005E2FFD"/>
    <w:rsid w:val="005E5F9F"/>
    <w:rsid w:val="00630063"/>
    <w:rsid w:val="00631BD8"/>
    <w:rsid w:val="006372E0"/>
    <w:rsid w:val="00647897"/>
    <w:rsid w:val="006638E9"/>
    <w:rsid w:val="00674C8A"/>
    <w:rsid w:val="006806D6"/>
    <w:rsid w:val="00681230"/>
    <w:rsid w:val="00685BCC"/>
    <w:rsid w:val="00691F44"/>
    <w:rsid w:val="006A5DB9"/>
    <w:rsid w:val="006B35B0"/>
    <w:rsid w:val="006B3A10"/>
    <w:rsid w:val="006F1FB2"/>
    <w:rsid w:val="006F4A55"/>
    <w:rsid w:val="0070207E"/>
    <w:rsid w:val="00706CCB"/>
    <w:rsid w:val="00707BC0"/>
    <w:rsid w:val="0071372F"/>
    <w:rsid w:val="007167D0"/>
    <w:rsid w:val="00716F89"/>
    <w:rsid w:val="00717DCC"/>
    <w:rsid w:val="00722B5D"/>
    <w:rsid w:val="0073252C"/>
    <w:rsid w:val="00744BD4"/>
    <w:rsid w:val="007A1CE7"/>
    <w:rsid w:val="007B1FA0"/>
    <w:rsid w:val="007D15E6"/>
    <w:rsid w:val="007D5563"/>
    <w:rsid w:val="007E2D92"/>
    <w:rsid w:val="007E3BC0"/>
    <w:rsid w:val="007F1AF2"/>
    <w:rsid w:val="007F5579"/>
    <w:rsid w:val="0080028C"/>
    <w:rsid w:val="00800C10"/>
    <w:rsid w:val="00803748"/>
    <w:rsid w:val="0080792D"/>
    <w:rsid w:val="00817C18"/>
    <w:rsid w:val="00844A88"/>
    <w:rsid w:val="008560A4"/>
    <w:rsid w:val="0086022E"/>
    <w:rsid w:val="00865072"/>
    <w:rsid w:val="00865992"/>
    <w:rsid w:val="008960CB"/>
    <w:rsid w:val="008A1210"/>
    <w:rsid w:val="008C2E82"/>
    <w:rsid w:val="008D0A8C"/>
    <w:rsid w:val="008D14F5"/>
    <w:rsid w:val="008D26F7"/>
    <w:rsid w:val="008D7911"/>
    <w:rsid w:val="008F2992"/>
    <w:rsid w:val="00907119"/>
    <w:rsid w:val="0091214E"/>
    <w:rsid w:val="00912C31"/>
    <w:rsid w:val="009162CA"/>
    <w:rsid w:val="009235DA"/>
    <w:rsid w:val="00935B1D"/>
    <w:rsid w:val="0095612D"/>
    <w:rsid w:val="009637F6"/>
    <w:rsid w:val="009670B2"/>
    <w:rsid w:val="0097011D"/>
    <w:rsid w:val="00983660"/>
    <w:rsid w:val="00986BAE"/>
    <w:rsid w:val="009879E0"/>
    <w:rsid w:val="009B646F"/>
    <w:rsid w:val="009C21CD"/>
    <w:rsid w:val="009C224E"/>
    <w:rsid w:val="009C471D"/>
    <w:rsid w:val="009D1A9E"/>
    <w:rsid w:val="009E2470"/>
    <w:rsid w:val="009E33CE"/>
    <w:rsid w:val="00A01A53"/>
    <w:rsid w:val="00A15788"/>
    <w:rsid w:val="00A2018B"/>
    <w:rsid w:val="00A337E6"/>
    <w:rsid w:val="00A42340"/>
    <w:rsid w:val="00A454AD"/>
    <w:rsid w:val="00A64228"/>
    <w:rsid w:val="00A8618A"/>
    <w:rsid w:val="00A9770F"/>
    <w:rsid w:val="00AA33D9"/>
    <w:rsid w:val="00AA46A8"/>
    <w:rsid w:val="00AA46C1"/>
    <w:rsid w:val="00AA46F4"/>
    <w:rsid w:val="00AA760D"/>
    <w:rsid w:val="00AB000A"/>
    <w:rsid w:val="00AB0278"/>
    <w:rsid w:val="00AB66D7"/>
    <w:rsid w:val="00AB78E9"/>
    <w:rsid w:val="00AC03B7"/>
    <w:rsid w:val="00AC2B70"/>
    <w:rsid w:val="00AC6FCF"/>
    <w:rsid w:val="00AD0642"/>
    <w:rsid w:val="00AF24BD"/>
    <w:rsid w:val="00AF7F62"/>
    <w:rsid w:val="00B02999"/>
    <w:rsid w:val="00B02B98"/>
    <w:rsid w:val="00B200D5"/>
    <w:rsid w:val="00B41916"/>
    <w:rsid w:val="00B42302"/>
    <w:rsid w:val="00B7207A"/>
    <w:rsid w:val="00B7511C"/>
    <w:rsid w:val="00B83021"/>
    <w:rsid w:val="00BA49CF"/>
    <w:rsid w:val="00BB39E2"/>
    <w:rsid w:val="00BB4D2F"/>
    <w:rsid w:val="00BB650E"/>
    <w:rsid w:val="00BD0B6A"/>
    <w:rsid w:val="00BD14D4"/>
    <w:rsid w:val="00BD207E"/>
    <w:rsid w:val="00BD4387"/>
    <w:rsid w:val="00BD7ABE"/>
    <w:rsid w:val="00BE1FF0"/>
    <w:rsid w:val="00BE708B"/>
    <w:rsid w:val="00C013A3"/>
    <w:rsid w:val="00C150AE"/>
    <w:rsid w:val="00C20272"/>
    <w:rsid w:val="00C25D53"/>
    <w:rsid w:val="00C50AD8"/>
    <w:rsid w:val="00CA03DA"/>
    <w:rsid w:val="00CA327B"/>
    <w:rsid w:val="00CA69BC"/>
    <w:rsid w:val="00CB0C68"/>
    <w:rsid w:val="00CB51A5"/>
    <w:rsid w:val="00CC2C89"/>
    <w:rsid w:val="00CD47F0"/>
    <w:rsid w:val="00D00DBA"/>
    <w:rsid w:val="00D24F74"/>
    <w:rsid w:val="00D2743A"/>
    <w:rsid w:val="00D62072"/>
    <w:rsid w:val="00D62DC7"/>
    <w:rsid w:val="00D728B1"/>
    <w:rsid w:val="00D74041"/>
    <w:rsid w:val="00D748F6"/>
    <w:rsid w:val="00D754D3"/>
    <w:rsid w:val="00D84E5E"/>
    <w:rsid w:val="00D85605"/>
    <w:rsid w:val="00DA7657"/>
    <w:rsid w:val="00DB56DD"/>
    <w:rsid w:val="00DC01E5"/>
    <w:rsid w:val="00DC2123"/>
    <w:rsid w:val="00DE3201"/>
    <w:rsid w:val="00DF30F8"/>
    <w:rsid w:val="00E126EE"/>
    <w:rsid w:val="00E27A6A"/>
    <w:rsid w:val="00E34A53"/>
    <w:rsid w:val="00E35795"/>
    <w:rsid w:val="00E41B40"/>
    <w:rsid w:val="00E43333"/>
    <w:rsid w:val="00E44930"/>
    <w:rsid w:val="00E60749"/>
    <w:rsid w:val="00E627E9"/>
    <w:rsid w:val="00E74C5A"/>
    <w:rsid w:val="00E929E8"/>
    <w:rsid w:val="00EB4DED"/>
    <w:rsid w:val="00EB75B0"/>
    <w:rsid w:val="00EC62C0"/>
    <w:rsid w:val="00EE1D1D"/>
    <w:rsid w:val="00EE685F"/>
    <w:rsid w:val="00EF30C0"/>
    <w:rsid w:val="00EF4A75"/>
    <w:rsid w:val="00EF5365"/>
    <w:rsid w:val="00EF736A"/>
    <w:rsid w:val="00F02734"/>
    <w:rsid w:val="00F1072F"/>
    <w:rsid w:val="00F14AF3"/>
    <w:rsid w:val="00F14DF3"/>
    <w:rsid w:val="00F1527E"/>
    <w:rsid w:val="00F35ED5"/>
    <w:rsid w:val="00F50FC8"/>
    <w:rsid w:val="00F51C3B"/>
    <w:rsid w:val="00F91BEE"/>
    <w:rsid w:val="00F93E96"/>
    <w:rsid w:val="00FD40F8"/>
    <w:rsid w:val="00FE0E27"/>
    <w:rsid w:val="00FE73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40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0F8"/>
    <w:rPr>
      <w:sz w:val="20"/>
      <w:szCs w:val="20"/>
    </w:rPr>
  </w:style>
  <w:style w:type="character" w:styleId="FootnoteReference">
    <w:name w:val="footnote reference"/>
    <w:basedOn w:val="DefaultParagraphFont"/>
    <w:uiPriority w:val="99"/>
    <w:semiHidden/>
    <w:unhideWhenUsed/>
    <w:rsid w:val="00FD40F8"/>
    <w:rPr>
      <w:vertAlign w:val="superscript"/>
    </w:rPr>
  </w:style>
  <w:style w:type="paragraph" w:styleId="ListParagraph">
    <w:name w:val="List Paragraph"/>
    <w:basedOn w:val="Normal"/>
    <w:uiPriority w:val="34"/>
    <w:qFormat/>
    <w:rsid w:val="00FD40F8"/>
    <w:pPr>
      <w:ind w:left="720"/>
      <w:contextualSpacing/>
    </w:pPr>
  </w:style>
  <w:style w:type="character" w:styleId="Strong">
    <w:name w:val="Strong"/>
    <w:basedOn w:val="DefaultParagraphFont"/>
    <w:uiPriority w:val="22"/>
    <w:qFormat/>
    <w:rsid w:val="00FD40F8"/>
    <w:rPr>
      <w:b/>
      <w:bCs/>
    </w:rPr>
  </w:style>
  <w:style w:type="character" w:styleId="Hyperlink">
    <w:name w:val="Hyperlink"/>
    <w:basedOn w:val="DefaultParagraphFont"/>
    <w:uiPriority w:val="99"/>
    <w:unhideWhenUsed/>
    <w:rsid w:val="00FD40F8"/>
    <w:rPr>
      <w:color w:val="0000FF" w:themeColor="hyperlink"/>
      <w:u w:val="single"/>
    </w:rPr>
  </w:style>
  <w:style w:type="character" w:customStyle="1" w:styleId="apple-converted-space">
    <w:name w:val="apple-converted-space"/>
    <w:basedOn w:val="DefaultParagraphFont"/>
    <w:rsid w:val="00FD40F8"/>
  </w:style>
  <w:style w:type="paragraph" w:styleId="NormalWeb">
    <w:name w:val="Normal (Web)"/>
    <w:basedOn w:val="Normal"/>
    <w:uiPriority w:val="99"/>
    <w:unhideWhenUsed/>
    <w:rsid w:val="00FD40F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40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40F8"/>
  </w:style>
  <w:style w:type="character" w:styleId="Emphasis">
    <w:name w:val="Emphasis"/>
    <w:basedOn w:val="DefaultParagraphFont"/>
    <w:uiPriority w:val="20"/>
    <w:qFormat/>
    <w:rsid w:val="00FD40F8"/>
    <w:rPr>
      <w:i/>
      <w:iCs/>
    </w:rPr>
  </w:style>
  <w:style w:type="paragraph" w:customStyle="1" w:styleId="Default">
    <w:name w:val="Default"/>
    <w:rsid w:val="008F299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12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C31"/>
    <w:rPr>
      <w:rFonts w:ascii="Segoe UI" w:hAnsi="Segoe UI" w:cs="Segoe UI"/>
      <w:sz w:val="18"/>
      <w:szCs w:val="18"/>
    </w:rPr>
  </w:style>
  <w:style w:type="character" w:styleId="CommentReference">
    <w:name w:val="annotation reference"/>
    <w:basedOn w:val="DefaultParagraphFont"/>
    <w:uiPriority w:val="99"/>
    <w:semiHidden/>
    <w:unhideWhenUsed/>
    <w:rsid w:val="00912C31"/>
    <w:rPr>
      <w:sz w:val="16"/>
      <w:szCs w:val="16"/>
    </w:rPr>
  </w:style>
  <w:style w:type="paragraph" w:styleId="CommentText">
    <w:name w:val="annotation text"/>
    <w:basedOn w:val="Normal"/>
    <w:link w:val="CommentTextChar"/>
    <w:uiPriority w:val="99"/>
    <w:semiHidden/>
    <w:unhideWhenUsed/>
    <w:rsid w:val="00912C31"/>
    <w:pPr>
      <w:spacing w:line="240" w:lineRule="auto"/>
    </w:pPr>
    <w:rPr>
      <w:sz w:val="20"/>
      <w:szCs w:val="20"/>
    </w:rPr>
  </w:style>
  <w:style w:type="character" w:customStyle="1" w:styleId="CommentTextChar">
    <w:name w:val="Comment Text Char"/>
    <w:basedOn w:val="DefaultParagraphFont"/>
    <w:link w:val="CommentText"/>
    <w:uiPriority w:val="99"/>
    <w:semiHidden/>
    <w:rsid w:val="00912C31"/>
    <w:rPr>
      <w:sz w:val="20"/>
      <w:szCs w:val="20"/>
    </w:rPr>
  </w:style>
  <w:style w:type="paragraph" w:styleId="CommentSubject">
    <w:name w:val="annotation subject"/>
    <w:basedOn w:val="CommentText"/>
    <w:next w:val="CommentText"/>
    <w:link w:val="CommentSubjectChar"/>
    <w:uiPriority w:val="99"/>
    <w:semiHidden/>
    <w:unhideWhenUsed/>
    <w:rsid w:val="00912C31"/>
    <w:rPr>
      <w:b/>
      <w:bCs/>
    </w:rPr>
  </w:style>
  <w:style w:type="character" w:customStyle="1" w:styleId="CommentSubjectChar">
    <w:name w:val="Comment Subject Char"/>
    <w:basedOn w:val="CommentTextChar"/>
    <w:link w:val="CommentSubject"/>
    <w:uiPriority w:val="99"/>
    <w:semiHidden/>
    <w:rsid w:val="00912C31"/>
    <w:rPr>
      <w:b/>
      <w:bCs/>
      <w:sz w:val="20"/>
      <w:szCs w:val="20"/>
    </w:rPr>
  </w:style>
  <w:style w:type="paragraph" w:styleId="Revision">
    <w:name w:val="Revision"/>
    <w:hidden/>
    <w:uiPriority w:val="99"/>
    <w:semiHidden/>
    <w:rsid w:val="003D2F23"/>
    <w:pPr>
      <w:spacing w:after="0" w:line="240" w:lineRule="auto"/>
    </w:pPr>
  </w:style>
  <w:style w:type="paragraph" w:styleId="Header">
    <w:name w:val="header"/>
    <w:basedOn w:val="Normal"/>
    <w:link w:val="HeaderChar"/>
    <w:uiPriority w:val="99"/>
    <w:unhideWhenUsed/>
    <w:rsid w:val="001D21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21A7"/>
  </w:style>
  <w:style w:type="character" w:customStyle="1" w:styleId="Nevyeenzmnka1">
    <w:name w:val="Nevyřešená zmínka1"/>
    <w:basedOn w:val="DefaultParagraphFont"/>
    <w:uiPriority w:val="99"/>
    <w:semiHidden/>
    <w:unhideWhenUsed/>
    <w:rsid w:val="00EE685F"/>
    <w:rPr>
      <w:color w:val="808080"/>
      <w:shd w:val="clear" w:color="auto" w:fill="E6E6E6"/>
    </w:rPr>
  </w:style>
  <w:style w:type="character" w:styleId="FollowedHyperlink">
    <w:name w:val="FollowedHyperlink"/>
    <w:basedOn w:val="DefaultParagraphFont"/>
    <w:uiPriority w:val="99"/>
    <w:semiHidden/>
    <w:unhideWhenUsed/>
    <w:rsid w:val="001304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40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0F8"/>
    <w:rPr>
      <w:sz w:val="20"/>
      <w:szCs w:val="20"/>
    </w:rPr>
  </w:style>
  <w:style w:type="character" w:styleId="FootnoteReference">
    <w:name w:val="footnote reference"/>
    <w:basedOn w:val="DefaultParagraphFont"/>
    <w:uiPriority w:val="99"/>
    <w:semiHidden/>
    <w:unhideWhenUsed/>
    <w:rsid w:val="00FD40F8"/>
    <w:rPr>
      <w:vertAlign w:val="superscript"/>
    </w:rPr>
  </w:style>
  <w:style w:type="paragraph" w:styleId="ListParagraph">
    <w:name w:val="List Paragraph"/>
    <w:basedOn w:val="Normal"/>
    <w:uiPriority w:val="34"/>
    <w:qFormat/>
    <w:rsid w:val="00FD40F8"/>
    <w:pPr>
      <w:ind w:left="720"/>
      <w:contextualSpacing/>
    </w:pPr>
  </w:style>
  <w:style w:type="character" w:styleId="Strong">
    <w:name w:val="Strong"/>
    <w:basedOn w:val="DefaultParagraphFont"/>
    <w:uiPriority w:val="22"/>
    <w:qFormat/>
    <w:rsid w:val="00FD40F8"/>
    <w:rPr>
      <w:b/>
      <w:bCs/>
    </w:rPr>
  </w:style>
  <w:style w:type="character" w:styleId="Hyperlink">
    <w:name w:val="Hyperlink"/>
    <w:basedOn w:val="DefaultParagraphFont"/>
    <w:uiPriority w:val="99"/>
    <w:unhideWhenUsed/>
    <w:rsid w:val="00FD40F8"/>
    <w:rPr>
      <w:color w:val="0000FF" w:themeColor="hyperlink"/>
      <w:u w:val="single"/>
    </w:rPr>
  </w:style>
  <w:style w:type="character" w:customStyle="1" w:styleId="apple-converted-space">
    <w:name w:val="apple-converted-space"/>
    <w:basedOn w:val="DefaultParagraphFont"/>
    <w:rsid w:val="00FD40F8"/>
  </w:style>
  <w:style w:type="paragraph" w:styleId="NormalWeb">
    <w:name w:val="Normal (Web)"/>
    <w:basedOn w:val="Normal"/>
    <w:uiPriority w:val="99"/>
    <w:unhideWhenUsed/>
    <w:rsid w:val="00FD40F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40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40F8"/>
  </w:style>
  <w:style w:type="character" w:styleId="Emphasis">
    <w:name w:val="Emphasis"/>
    <w:basedOn w:val="DefaultParagraphFont"/>
    <w:uiPriority w:val="20"/>
    <w:qFormat/>
    <w:rsid w:val="00FD40F8"/>
    <w:rPr>
      <w:i/>
      <w:iCs/>
    </w:rPr>
  </w:style>
  <w:style w:type="paragraph" w:customStyle="1" w:styleId="Default">
    <w:name w:val="Default"/>
    <w:rsid w:val="008F299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12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C31"/>
    <w:rPr>
      <w:rFonts w:ascii="Segoe UI" w:hAnsi="Segoe UI" w:cs="Segoe UI"/>
      <w:sz w:val="18"/>
      <w:szCs w:val="18"/>
    </w:rPr>
  </w:style>
  <w:style w:type="character" w:styleId="CommentReference">
    <w:name w:val="annotation reference"/>
    <w:basedOn w:val="DefaultParagraphFont"/>
    <w:uiPriority w:val="99"/>
    <w:semiHidden/>
    <w:unhideWhenUsed/>
    <w:rsid w:val="00912C31"/>
    <w:rPr>
      <w:sz w:val="16"/>
      <w:szCs w:val="16"/>
    </w:rPr>
  </w:style>
  <w:style w:type="paragraph" w:styleId="CommentText">
    <w:name w:val="annotation text"/>
    <w:basedOn w:val="Normal"/>
    <w:link w:val="CommentTextChar"/>
    <w:uiPriority w:val="99"/>
    <w:semiHidden/>
    <w:unhideWhenUsed/>
    <w:rsid w:val="00912C31"/>
    <w:pPr>
      <w:spacing w:line="240" w:lineRule="auto"/>
    </w:pPr>
    <w:rPr>
      <w:sz w:val="20"/>
      <w:szCs w:val="20"/>
    </w:rPr>
  </w:style>
  <w:style w:type="character" w:customStyle="1" w:styleId="CommentTextChar">
    <w:name w:val="Comment Text Char"/>
    <w:basedOn w:val="DefaultParagraphFont"/>
    <w:link w:val="CommentText"/>
    <w:uiPriority w:val="99"/>
    <w:semiHidden/>
    <w:rsid w:val="00912C31"/>
    <w:rPr>
      <w:sz w:val="20"/>
      <w:szCs w:val="20"/>
    </w:rPr>
  </w:style>
  <w:style w:type="paragraph" w:styleId="CommentSubject">
    <w:name w:val="annotation subject"/>
    <w:basedOn w:val="CommentText"/>
    <w:next w:val="CommentText"/>
    <w:link w:val="CommentSubjectChar"/>
    <w:uiPriority w:val="99"/>
    <w:semiHidden/>
    <w:unhideWhenUsed/>
    <w:rsid w:val="00912C31"/>
    <w:rPr>
      <w:b/>
      <w:bCs/>
    </w:rPr>
  </w:style>
  <w:style w:type="character" w:customStyle="1" w:styleId="CommentSubjectChar">
    <w:name w:val="Comment Subject Char"/>
    <w:basedOn w:val="CommentTextChar"/>
    <w:link w:val="CommentSubject"/>
    <w:uiPriority w:val="99"/>
    <w:semiHidden/>
    <w:rsid w:val="00912C31"/>
    <w:rPr>
      <w:b/>
      <w:bCs/>
      <w:sz w:val="20"/>
      <w:szCs w:val="20"/>
    </w:rPr>
  </w:style>
  <w:style w:type="paragraph" w:styleId="Revision">
    <w:name w:val="Revision"/>
    <w:hidden/>
    <w:uiPriority w:val="99"/>
    <w:semiHidden/>
    <w:rsid w:val="003D2F23"/>
    <w:pPr>
      <w:spacing w:after="0" w:line="240" w:lineRule="auto"/>
    </w:pPr>
  </w:style>
  <w:style w:type="paragraph" w:styleId="Header">
    <w:name w:val="header"/>
    <w:basedOn w:val="Normal"/>
    <w:link w:val="HeaderChar"/>
    <w:uiPriority w:val="99"/>
    <w:unhideWhenUsed/>
    <w:rsid w:val="001D21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21A7"/>
  </w:style>
  <w:style w:type="character" w:customStyle="1" w:styleId="Nevyeenzmnka1">
    <w:name w:val="Nevyřešená zmínka1"/>
    <w:basedOn w:val="DefaultParagraphFont"/>
    <w:uiPriority w:val="99"/>
    <w:semiHidden/>
    <w:unhideWhenUsed/>
    <w:rsid w:val="00EE685F"/>
    <w:rPr>
      <w:color w:val="808080"/>
      <w:shd w:val="clear" w:color="auto" w:fill="E6E6E6"/>
    </w:rPr>
  </w:style>
  <w:style w:type="character" w:styleId="FollowedHyperlink">
    <w:name w:val="FollowedHyperlink"/>
    <w:basedOn w:val="DefaultParagraphFont"/>
    <w:uiPriority w:val="99"/>
    <w:semiHidden/>
    <w:unhideWhenUsed/>
    <w:rsid w:val="001304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vic.cz/aktualita/2370/Metodika_rozvoje_ctenarstvi_a_ctenarske_gramotnosti" TargetMode="External"/><Relationship Id="rId18" Type="http://schemas.openxmlformats.org/officeDocument/2006/relationships/hyperlink" Target="http://clil.nuv.cz/metodologie-clil/14-hodnoceni-a-clil/14-9-typy-testovych-otazek.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lil.nuv.cz/metodologie-clil/12-vhodne-materialy-pro-vyuku-clil-a-jejich-tvorba/12-5-moznosti-zpristupneni-textu.html" TargetMode="External"/><Relationship Id="rId17" Type="http://schemas.openxmlformats.org/officeDocument/2006/relationships/hyperlink" Target="http://www.nuv.cz/uploads/RVP_ZV_2017_verze_cerven.pdf" TargetMode="External"/><Relationship Id="rId2" Type="http://schemas.openxmlformats.org/officeDocument/2006/relationships/numbering" Target="numbering.xml"/><Relationship Id="rId16" Type="http://schemas.openxmlformats.org/officeDocument/2006/relationships/hyperlink" Target="http://www.teachit.so/dart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lil.nuv.cz/metodologie-clil/12-vhodne-materialy-pro-vyuku-clil-a-jejich-tvorba/12-1-urovne-jazyka-v-clil.html" TargetMode="External"/><Relationship Id="rId5" Type="http://schemas.openxmlformats.org/officeDocument/2006/relationships/settings" Target="settings.xml"/><Relationship Id="rId15" Type="http://schemas.openxmlformats.org/officeDocument/2006/relationships/hyperlink" Target="https://www.kvic.cz/aktualita/2370/Metodika_rozvoje_ctenarstvi_a_ctenarske_gramotnosti" TargetMode="External"/><Relationship Id="rId23" Type="http://schemas.microsoft.com/office/2016/09/relationships/commentsIds" Target="commentsIds.xml"/><Relationship Id="rId10" Type="http://schemas.openxmlformats.org/officeDocument/2006/relationships/hyperlink" Target="https://clanky.rvp.cz/clanek/c/z/9797/POSTAVTE-ZAKUM-LESENI-ANEB-JAK-NA-SCAFFOLDING-V-HODINACH-CLIL-A-NEJEN-TAM.html" TargetMode="External"/><Relationship Id="rId19" Type="http://schemas.openxmlformats.org/officeDocument/2006/relationships/hyperlink" Target="http://clil.nuv.cz/uvod-do-clil/1-pojem-clil/1-1-pohled-do-historie.html" TargetMode="External"/><Relationship Id="rId4" Type="http://schemas.microsoft.com/office/2007/relationships/stylesWithEffects" Target="stylesWithEffects.xml"/><Relationship Id="rId9" Type="http://schemas.openxmlformats.org/officeDocument/2006/relationships/hyperlink" Target="http://clil.nuv.cz/metodologie-clil/12-vhodne-materialy-pro-vyuku-clil-a-jejich-tvorba/12-1-urovne-jazyka-v-clil.html" TargetMode="External"/><Relationship Id="rId14" Type="http://schemas.openxmlformats.org/officeDocument/2006/relationships/hyperlink" Target="https://www.kvic.cz/aktualita/2370/Metodika_rozvoje_ctenarstvi_a_ctenarske_gramotnost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kvic.cz/aktualita/2370/Metodika_rozvoje_ctenarstvi_a_ctenarske_gramotnosti" TargetMode="External"/><Relationship Id="rId3" Type="http://schemas.openxmlformats.org/officeDocument/2006/relationships/hyperlink" Target="http://clil.nuv.cz/metodologie-clil/15-kompetence-ucitelu-pro-clil/15-4-spoluprace-clil-ucitelu.html" TargetMode="External"/><Relationship Id="rId7" Type="http://schemas.openxmlformats.org/officeDocument/2006/relationships/hyperlink" Target="http://www.kritickemysleni.cz/oprogramu.php" TargetMode="External"/><Relationship Id="rId2" Type="http://schemas.openxmlformats.org/officeDocument/2006/relationships/hyperlink" Target="http://www.nuv.cz/uploads/Publikace/CLIL_ve_vyuce.pdf" TargetMode="External"/><Relationship Id="rId1" Type="http://schemas.openxmlformats.org/officeDocument/2006/relationships/hyperlink" Target="http://www.nuv.cz/uploads/RVP_ZV_2017_verze_cerven.pdf" TargetMode="External"/><Relationship Id="rId6" Type="http://schemas.openxmlformats.org/officeDocument/2006/relationships/hyperlink" Target="http://clil.nuv.cz/metodologie-clil/12-vhodne-materialy-pro-vyuku-clil-a-jejich-tvorba/12-5-moznosti-zpristupneni-textu.html" TargetMode="External"/><Relationship Id="rId5" Type="http://schemas.openxmlformats.org/officeDocument/2006/relationships/hyperlink" Target="http://www.nuv.cz/uploads/Publikace/CLIL_ve_vyuce.pdf" TargetMode="External"/><Relationship Id="rId4" Type="http://schemas.openxmlformats.org/officeDocument/2006/relationships/hyperlink" Target="http://clil.nuv.cz/metodologie-clil/12-vhodne-materialy-pro-vyuku-clil-a-jejich-tvorba/12-1-urovne-jazyka-v-clil.html" TargetMode="External"/><Relationship Id="rId9" Type="http://schemas.openxmlformats.org/officeDocument/2006/relationships/hyperlink" Target="http://www.teachit.so/graphi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EC18D-1F57-424D-BD8B-783C02D7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2520</Words>
  <Characters>14868</Characters>
  <Application>Microsoft Office Word</Application>
  <DocSecurity>0</DocSecurity>
  <Lines>123</Lines>
  <Paragraphs>34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17354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Komorný, Roman</dc:creator>
  <cp:lastModifiedBy>MatousAnnaZbynek</cp:lastModifiedBy>
  <cp:revision>2</cp:revision>
  <cp:lastPrinted>2018-01-12T16:10:00Z</cp:lastPrinted>
  <dcterms:created xsi:type="dcterms:W3CDTF">2018-03-23T16:01:00Z</dcterms:created>
  <dcterms:modified xsi:type="dcterms:W3CDTF">2018-03-23T16:01:00Z</dcterms:modified>
</cp:coreProperties>
</file>