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A8" w:rsidRPr="004E7289" w:rsidRDefault="001F59A8">
      <w:pPr>
        <w:rPr>
          <w:b/>
          <w:sz w:val="40"/>
          <w:szCs w:val="40"/>
        </w:rPr>
      </w:pPr>
    </w:p>
    <w:p w:rsidR="000065C0" w:rsidRPr="004E7289" w:rsidRDefault="000065C0">
      <w:pPr>
        <w:rPr>
          <w:b/>
          <w:sz w:val="40"/>
          <w:szCs w:val="40"/>
        </w:rPr>
      </w:pPr>
      <w:r w:rsidRPr="004E7289">
        <w:rPr>
          <w:b/>
          <w:sz w:val="40"/>
          <w:szCs w:val="40"/>
        </w:rPr>
        <w:t xml:space="preserve">     Wohnen</w:t>
      </w:r>
      <w:r w:rsidR="004E7289">
        <w:rPr>
          <w:b/>
          <w:sz w:val="40"/>
          <w:szCs w:val="40"/>
        </w:rPr>
        <w:t xml:space="preserve"> </w:t>
      </w:r>
      <w:r w:rsidR="004E7289">
        <w:rPr>
          <w:b/>
          <w:noProof/>
          <w:sz w:val="40"/>
          <w:szCs w:val="40"/>
        </w:rPr>
        <w:drawing>
          <wp:inline distT="0" distB="0" distL="0" distR="0">
            <wp:extent cx="914400" cy="914400"/>
            <wp:effectExtent l="0" t="0" r="0" b="0"/>
            <wp:docPr id="1" name="Grafický objekt 1" descr="Mě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5C0" w:rsidRDefault="000065C0"/>
    <w:p w:rsidR="00E207CF" w:rsidRDefault="00F441AF">
      <w:r>
        <w:t xml:space="preserve">     </w:t>
      </w:r>
      <w:r w:rsidR="00E207CF">
        <w:t xml:space="preserve">Lesen Sie (lies) die folgenden Bezeichnungen von Geräten und Möbelstücken und entscheiden Sie (entscheide), </w:t>
      </w:r>
      <w:r w:rsidR="00127F5C">
        <w:t>ob</w:t>
      </w:r>
      <w:r w:rsidR="00E207CF">
        <w:t xml:space="preserve"> sie </w:t>
      </w:r>
      <w:r w:rsidR="00127F5C">
        <w:t xml:space="preserve">in der Küche, im </w:t>
      </w:r>
      <w:r w:rsidR="0082282E">
        <w:t>Vor</w:t>
      </w:r>
      <w:r w:rsidR="00127F5C">
        <w:t xml:space="preserve">zimmer, im </w:t>
      </w:r>
      <w:r w:rsidR="0082282E">
        <w:t xml:space="preserve">Bade-, </w:t>
      </w:r>
      <w:r w:rsidR="00127F5C">
        <w:t xml:space="preserve">Wohn-, Schlaf- oder Kinderzimmer </w:t>
      </w:r>
      <w:r w:rsidR="00E207CF">
        <w:t>ihren Platz ha</w:t>
      </w:r>
      <w:r w:rsidR="0024059F">
        <w:t>b</w:t>
      </w:r>
      <w:r w:rsidR="00E207CF">
        <w:t>en. Ist eine eindeutige Zuordnung immer möglich?</w:t>
      </w:r>
    </w:p>
    <w:p w:rsidR="00E207CF" w:rsidRDefault="00E207CF"/>
    <w:p w:rsidR="00E207CF" w:rsidRDefault="00E207CF">
      <w:pPr>
        <w:rPr>
          <w:color w:val="000000"/>
        </w:rPr>
      </w:pPr>
      <w:r>
        <w:t xml:space="preserve">Ein Doppelbett aus Eichholz; </w:t>
      </w:r>
      <w:r w:rsidR="00E837C0">
        <w:t xml:space="preserve">ein kleines Sofa; </w:t>
      </w:r>
      <w:r w:rsidR="00900952">
        <w:t xml:space="preserve">zwei Stühle; </w:t>
      </w:r>
      <w:r>
        <w:t>ein Kühlschrank; eine Küchenzeile; ein Wandschrank</w:t>
      </w:r>
      <w:r w:rsidR="008D7004">
        <w:t>;</w:t>
      </w:r>
      <w:r>
        <w:t xml:space="preserve"> </w:t>
      </w:r>
      <w:r w:rsidR="00E837C0">
        <w:t xml:space="preserve">eine Badewanne; </w:t>
      </w:r>
      <w:r>
        <w:t>eine Tiefkühltruhe</w:t>
      </w:r>
      <w:r w:rsidR="008D7004">
        <w:t>;</w:t>
      </w:r>
      <w:r>
        <w:t xml:space="preserve"> ein Lehnstuhl</w:t>
      </w:r>
      <w:r w:rsidR="008D7004">
        <w:t>, den uns die Gro</w:t>
      </w:r>
      <w:r w:rsidR="008D7004" w:rsidRPr="00492594">
        <w:rPr>
          <w:color w:val="000000"/>
        </w:rPr>
        <w:t>ß</w:t>
      </w:r>
      <w:r w:rsidR="008D7004">
        <w:rPr>
          <w:color w:val="000000"/>
        </w:rPr>
        <w:t>mutter geschenkt hat;</w:t>
      </w:r>
      <w:r>
        <w:t xml:space="preserve"> ein Ohrensessel</w:t>
      </w:r>
      <w:r w:rsidR="008D7004">
        <w:t>;</w:t>
      </w:r>
      <w:r>
        <w:t xml:space="preserve"> ein Waschbecken</w:t>
      </w:r>
      <w:r w:rsidR="008D7004">
        <w:t>;</w:t>
      </w:r>
      <w:r>
        <w:t xml:space="preserve"> ein gro</w:t>
      </w:r>
      <w:r w:rsidRPr="00492594">
        <w:rPr>
          <w:color w:val="000000"/>
        </w:rPr>
        <w:t>ß</w:t>
      </w:r>
      <w:r>
        <w:rPr>
          <w:color w:val="000000"/>
        </w:rPr>
        <w:t>er Tisch; ein ziemlich abgenutzter Teppich; ein kleiner Läufer;</w:t>
      </w:r>
      <w:r w:rsidR="008D7004">
        <w:rPr>
          <w:color w:val="000000"/>
        </w:rPr>
        <w:t xml:space="preserve"> </w:t>
      </w:r>
      <w:r w:rsidR="00FD533F">
        <w:rPr>
          <w:color w:val="000000"/>
        </w:rPr>
        <w:t xml:space="preserve">ein kleiner Bücherschrank mit Märchen- und Abenteuerbüchern; vier </w:t>
      </w:r>
      <w:proofErr w:type="spellStart"/>
      <w:r w:rsidR="00FD533F">
        <w:rPr>
          <w:color w:val="000000"/>
        </w:rPr>
        <w:t>Coctailsessel</w:t>
      </w:r>
      <w:proofErr w:type="spellEnd"/>
      <w:r w:rsidR="00FD533F">
        <w:rPr>
          <w:color w:val="000000"/>
        </w:rPr>
        <w:t xml:space="preserve">; </w:t>
      </w:r>
      <w:r w:rsidR="008D7004">
        <w:rPr>
          <w:color w:val="000000"/>
        </w:rPr>
        <w:t>ein Backrohr; eine unmoderne Ausziehcouch.</w:t>
      </w:r>
      <w:r>
        <w:rPr>
          <w:color w:val="000000"/>
        </w:rPr>
        <w:t xml:space="preserve"> </w:t>
      </w:r>
    </w:p>
    <w:p w:rsidR="00FD533F" w:rsidRDefault="00FD533F"/>
    <w:p w:rsidR="00FD533F" w:rsidRDefault="00F441AF">
      <w:r>
        <w:t xml:space="preserve">     </w:t>
      </w:r>
      <w:r w:rsidR="00FD533F">
        <w:t xml:space="preserve">Lesen Sie (lies) die Bezeichnungen von Geräten und Möbelstücken noch einmal und erfüllen Sie (erfülle) folgende Aufgaben. </w:t>
      </w:r>
    </w:p>
    <w:p w:rsidR="00FD533F" w:rsidRDefault="00FD533F"/>
    <w:p w:rsidR="00FD533F" w:rsidRDefault="00FD533F">
      <w:r>
        <w:t>Bilden Sie (bilde) weitere Komposita oder Wortverbindungen mit dem Wort Zeile.</w:t>
      </w:r>
    </w:p>
    <w:p w:rsidR="00FD533F" w:rsidRDefault="00FD533F"/>
    <w:p w:rsidR="00FD533F" w:rsidRDefault="00FD533F">
      <w:r>
        <w:t>Finde</w:t>
      </w:r>
      <w:r w:rsidR="001D4C3D">
        <w:t>n</w:t>
      </w:r>
      <w:r>
        <w:t xml:space="preserve"> Sie (finde) unter den Bezeichnungen von Geräten und Möbelstücken </w:t>
      </w:r>
      <w:r w:rsidR="001D4C3D">
        <w:t>Wörter mit synonymer Bedeutung.</w:t>
      </w:r>
    </w:p>
    <w:p w:rsidR="001D4C3D" w:rsidRDefault="001D4C3D"/>
    <w:p w:rsidR="001D4C3D" w:rsidRDefault="001D4C3D">
      <w:r>
        <w:t xml:space="preserve">Finden Sie (finde) </w:t>
      </w:r>
      <w:r w:rsidR="00900952">
        <w:t>unter den Bezeichnungen von Geräten und Möbelstücken ein Homonym.</w:t>
      </w:r>
    </w:p>
    <w:p w:rsidR="000065C0" w:rsidRDefault="000065C0"/>
    <w:p w:rsidR="000065C0" w:rsidRDefault="000065C0">
      <w:r>
        <w:t>Denken Sie (denke) darüber nach, ob es ein Synonym für das Wort Kinderzimmer gibt. Gibt es auch Wörter, die verschiedene Typen von Kinderzimmern bezeichnen?</w:t>
      </w:r>
    </w:p>
    <w:sectPr w:rsidR="00006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B6" w:rsidRDefault="007108B6" w:rsidP="008B7458">
      <w:pPr>
        <w:spacing w:after="0" w:line="240" w:lineRule="auto"/>
      </w:pPr>
      <w:r>
        <w:separator/>
      </w:r>
    </w:p>
  </w:endnote>
  <w:endnote w:type="continuationSeparator" w:id="0">
    <w:p w:rsidR="007108B6" w:rsidRDefault="007108B6" w:rsidP="008B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58" w:rsidRDefault="008B74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58" w:rsidRDefault="008B74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58" w:rsidRDefault="008B7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B6" w:rsidRDefault="007108B6" w:rsidP="008B7458">
      <w:pPr>
        <w:spacing w:after="0" w:line="240" w:lineRule="auto"/>
      </w:pPr>
      <w:r>
        <w:separator/>
      </w:r>
    </w:p>
  </w:footnote>
  <w:footnote w:type="continuationSeparator" w:id="0">
    <w:p w:rsidR="007108B6" w:rsidRDefault="007108B6" w:rsidP="008B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58" w:rsidRDefault="008B74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58" w:rsidRDefault="008B74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58" w:rsidRDefault="008B74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58"/>
    <w:rsid w:val="000065C0"/>
    <w:rsid w:val="00127F5C"/>
    <w:rsid w:val="001D4C3D"/>
    <w:rsid w:val="001E4DA1"/>
    <w:rsid w:val="001F59A8"/>
    <w:rsid w:val="0024059F"/>
    <w:rsid w:val="002B0D53"/>
    <w:rsid w:val="004E7289"/>
    <w:rsid w:val="005070CA"/>
    <w:rsid w:val="00624AC9"/>
    <w:rsid w:val="007108B6"/>
    <w:rsid w:val="0082282E"/>
    <w:rsid w:val="008B7458"/>
    <w:rsid w:val="008D7004"/>
    <w:rsid w:val="00900952"/>
    <w:rsid w:val="00993801"/>
    <w:rsid w:val="00BE6284"/>
    <w:rsid w:val="00BF3686"/>
    <w:rsid w:val="00E207CF"/>
    <w:rsid w:val="00E837C0"/>
    <w:rsid w:val="00F441AF"/>
    <w:rsid w:val="00F77400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18CD"/>
  <w15:chartTrackingRefBased/>
  <w15:docId w15:val="{EC2A9F2C-BBD6-44D9-9CA3-FE53854C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458"/>
  </w:style>
  <w:style w:type="paragraph" w:styleId="Zpat">
    <w:name w:val="footer"/>
    <w:basedOn w:val="Normln"/>
    <w:link w:val="ZpatChar"/>
    <w:uiPriority w:val="99"/>
    <w:unhideWhenUsed/>
    <w:rsid w:val="008B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Broukalová</dc:creator>
  <cp:keywords/>
  <dc:description/>
  <cp:lastModifiedBy>Eva</cp:lastModifiedBy>
  <cp:revision>12</cp:revision>
  <dcterms:created xsi:type="dcterms:W3CDTF">2018-04-30T19:18:00Z</dcterms:created>
  <dcterms:modified xsi:type="dcterms:W3CDTF">2018-05-02T15:05:00Z</dcterms:modified>
</cp:coreProperties>
</file>