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03" w:rsidRPr="002063ED" w:rsidRDefault="002018CB" w:rsidP="007F43FD">
      <w:pPr>
        <w:spacing w:before="36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How Language Represents Gender and Agency – </w:t>
      </w:r>
      <w:r w:rsidR="00EA157A">
        <w:rPr>
          <w:rFonts w:ascii="Times New Roman" w:hAnsi="Times New Roman" w:cs="Times New Roman"/>
          <w:b/>
          <w:sz w:val="24"/>
          <w:szCs w:val="24"/>
        </w:rPr>
        <w:t>While Programming</w:t>
      </w:r>
      <w:r>
        <w:rPr>
          <w:rFonts w:ascii="Times New Roman" w:hAnsi="Times New Roman" w:cs="Times New Roman"/>
          <w:b/>
          <w:sz w:val="24"/>
          <w:szCs w:val="24"/>
        </w:rPr>
        <w:t xml:space="preserve"> Our Minds</w:t>
      </w:r>
    </w:p>
    <w:p w:rsidR="009731FE" w:rsidRPr="009731FE" w:rsidRDefault="009731FE" w:rsidP="00D57499">
      <w:pPr>
        <w:spacing w:line="360" w:lineRule="auto"/>
        <w:jc w:val="both"/>
        <w:rPr>
          <w:rFonts w:ascii="Times New Roman" w:hAnsi="Times New Roman" w:cs="Times New Roman"/>
          <w:b/>
          <w:sz w:val="24"/>
          <w:szCs w:val="24"/>
        </w:rPr>
      </w:pPr>
      <w:r w:rsidRPr="009731FE">
        <w:rPr>
          <w:rFonts w:ascii="Times New Roman" w:hAnsi="Times New Roman" w:cs="Times New Roman"/>
          <w:b/>
          <w:sz w:val="24"/>
          <w:szCs w:val="24"/>
        </w:rPr>
        <w:t>1 Introduction</w:t>
      </w:r>
    </w:p>
    <w:p w:rsidR="00811FC7" w:rsidRDefault="002018CB"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one of her songs, the </w:t>
      </w:r>
      <w:r w:rsidR="00EA1D21">
        <w:rPr>
          <w:rFonts w:ascii="Times New Roman" w:hAnsi="Times New Roman" w:cs="Times New Roman"/>
          <w:sz w:val="24"/>
          <w:szCs w:val="24"/>
        </w:rPr>
        <w:t xml:space="preserve">currently </w:t>
      </w:r>
      <w:r>
        <w:rPr>
          <w:rFonts w:ascii="Times New Roman" w:hAnsi="Times New Roman" w:cs="Times New Roman"/>
          <w:sz w:val="24"/>
          <w:szCs w:val="24"/>
        </w:rPr>
        <w:t xml:space="preserve">popular British singer Dua Lipa says, “see, everyone ain’t the same, we’re more than machines.” While this is obviously an uncontroversial claim in a </w:t>
      </w:r>
      <w:r w:rsidR="00083530">
        <w:rPr>
          <w:rFonts w:ascii="Times New Roman" w:hAnsi="Times New Roman" w:cs="Times New Roman"/>
          <w:sz w:val="24"/>
          <w:szCs w:val="24"/>
        </w:rPr>
        <w:t>way</w:t>
      </w:r>
      <w:r>
        <w:rPr>
          <w:rFonts w:ascii="Times New Roman" w:hAnsi="Times New Roman" w:cs="Times New Roman"/>
          <w:sz w:val="24"/>
          <w:szCs w:val="24"/>
        </w:rPr>
        <w:t xml:space="preserve">, one also has to wonder about whether or not our minds work </w:t>
      </w:r>
      <w:r w:rsidR="00D26B87">
        <w:rPr>
          <w:rFonts w:ascii="Times New Roman" w:hAnsi="Times New Roman" w:cs="Times New Roman"/>
          <w:sz w:val="24"/>
          <w:szCs w:val="24"/>
        </w:rPr>
        <w:t>like</w:t>
      </w:r>
      <w:r>
        <w:rPr>
          <w:rFonts w:ascii="Times New Roman" w:hAnsi="Times New Roman" w:cs="Times New Roman"/>
          <w:sz w:val="24"/>
          <w:szCs w:val="24"/>
        </w:rPr>
        <w:t xml:space="preserve"> machines. </w:t>
      </w:r>
      <w:r w:rsidR="00FE7B20">
        <w:rPr>
          <w:rFonts w:ascii="Times New Roman" w:hAnsi="Times New Roman" w:cs="Times New Roman"/>
          <w:sz w:val="24"/>
          <w:szCs w:val="24"/>
        </w:rPr>
        <w:t>Not only w</w:t>
      </w:r>
      <w:r>
        <w:rPr>
          <w:rFonts w:ascii="Times New Roman" w:hAnsi="Times New Roman" w:cs="Times New Roman"/>
          <w:sz w:val="24"/>
          <w:szCs w:val="24"/>
        </w:rPr>
        <w:t>hen we learn our mother tongue, we seem to employ frequency-sensitive learning</w:t>
      </w:r>
      <w:r w:rsidR="00FE7B20">
        <w:rPr>
          <w:rFonts w:ascii="Times New Roman" w:hAnsi="Times New Roman" w:cs="Times New Roman"/>
          <w:sz w:val="24"/>
          <w:szCs w:val="24"/>
        </w:rPr>
        <w:t>; generally, “[h]uman beings appear to extract frequency information automatically from their environment” (Divjak &amp; Caldwell-Harris, 2015: 53)</w:t>
      </w:r>
      <w:r w:rsidR="009A4CC4">
        <w:rPr>
          <w:rFonts w:ascii="Times New Roman" w:hAnsi="Times New Roman" w:cs="Times New Roman"/>
          <w:sz w:val="24"/>
          <w:szCs w:val="24"/>
        </w:rPr>
        <w:t>. According to Lupyan &amp; Bergen (2015</w:t>
      </w:r>
      <w:r w:rsidR="00305FB9">
        <w:rPr>
          <w:rFonts w:ascii="Times New Roman" w:hAnsi="Times New Roman" w:cs="Times New Roman"/>
          <w:sz w:val="24"/>
          <w:szCs w:val="24"/>
        </w:rPr>
        <w:t>: 1</w:t>
      </w:r>
      <w:r w:rsidR="009A4CC4">
        <w:rPr>
          <w:rFonts w:ascii="Times New Roman" w:hAnsi="Times New Roman" w:cs="Times New Roman"/>
          <w:sz w:val="24"/>
          <w:szCs w:val="24"/>
        </w:rPr>
        <w:t>), people are programmable</w:t>
      </w:r>
      <w:r w:rsidR="00305FB9">
        <w:rPr>
          <w:rFonts w:ascii="Times New Roman" w:hAnsi="Times New Roman" w:cs="Times New Roman"/>
          <w:sz w:val="24"/>
          <w:szCs w:val="24"/>
        </w:rPr>
        <w:t>: “available evidence suggests that facilitating or even enabling this programmability is the learning and use of language.” They identify two types of language affecting our programmability: learning language qualitatively affects our conceptual system, and language facilitates categorization. If we stretch the brain-as-a-computer metaphor a bit further, we might argue that language programs our mind in several other ways, including for instance priming effects:</w:t>
      </w:r>
    </w:p>
    <w:p w:rsidR="00305FB9" w:rsidRDefault="00305FB9" w:rsidP="00305FB9">
      <w:pPr>
        <w:spacing w:line="360" w:lineRule="auto"/>
        <w:ind w:left="567"/>
        <w:jc w:val="both"/>
        <w:rPr>
          <w:rFonts w:ascii="Times New Roman" w:hAnsi="Times New Roman" w:cs="Times New Roman"/>
          <w:sz w:val="24"/>
          <w:szCs w:val="24"/>
        </w:rPr>
      </w:pPr>
      <w:r w:rsidRPr="00305FB9">
        <w:rPr>
          <w:rFonts w:ascii="Times New Roman" w:hAnsi="Times New Roman" w:cs="Times New Roman"/>
          <w:sz w:val="24"/>
          <w:szCs w:val="24"/>
        </w:rPr>
        <w:t>The assignment of the grammatical roles in a spoken sentence and the resulting syntactic choice do not depend solely on the salience characteristics of the described event. Other factors such as prior activation of lexical and syntactic units affect the likelihood of selecting one structure over another too. One could naturally assume that the final choice of structure is a product of many interacting forces and little is known about how perceptual priming interacts with other priming parameters known to influence the speaker’s choice of syntax, including both lexical and syntactic priming.</w:t>
      </w:r>
      <w:r>
        <w:rPr>
          <w:rFonts w:ascii="Times New Roman" w:hAnsi="Times New Roman" w:cs="Times New Roman"/>
          <w:sz w:val="24"/>
          <w:szCs w:val="24"/>
        </w:rPr>
        <w:t xml:space="preserve"> (</w:t>
      </w:r>
      <w:r w:rsidRPr="00305FB9">
        <w:rPr>
          <w:rFonts w:ascii="Times New Roman" w:hAnsi="Times New Roman" w:cs="Times New Roman"/>
          <w:sz w:val="24"/>
          <w:szCs w:val="24"/>
        </w:rPr>
        <w:t>Tomlin &amp; Myachykov, 2015: 42–43</w:t>
      </w:r>
      <w:r>
        <w:rPr>
          <w:rFonts w:ascii="Times New Roman" w:hAnsi="Times New Roman" w:cs="Times New Roman"/>
          <w:sz w:val="24"/>
          <w:szCs w:val="24"/>
        </w:rPr>
        <w:t>)</w:t>
      </w:r>
    </w:p>
    <w:p w:rsidR="00942F24" w:rsidRDefault="00643F6D"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Syntactic priming in particular is a very interesting topic; to give a classic example, “one factor favoring the use of a passive sentence in language production is the presence of another passive sentence in the preceding discourse” (Diessel, 2015: 306–307).</w:t>
      </w:r>
      <w:r w:rsidR="00B029A0">
        <w:rPr>
          <w:rFonts w:ascii="Times New Roman" w:hAnsi="Times New Roman" w:cs="Times New Roman"/>
          <w:sz w:val="24"/>
          <w:szCs w:val="24"/>
        </w:rPr>
        <w:t xml:space="preserve"> In other words, if I use a passive sentence in a conversation, other interlocutors become more likely to use a passive sentence than if I had not </w:t>
      </w:r>
      <w:r w:rsidR="00A9223A">
        <w:rPr>
          <w:rFonts w:ascii="Times New Roman" w:hAnsi="Times New Roman" w:cs="Times New Roman"/>
          <w:sz w:val="24"/>
          <w:szCs w:val="24"/>
        </w:rPr>
        <w:t xml:space="preserve">done so; in a way, then, we constantly “program” others just by using language. </w:t>
      </w:r>
    </w:p>
    <w:p w:rsidR="009731FE" w:rsidRDefault="00A9223A"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way of </w:t>
      </w:r>
      <w:r w:rsidR="00083530">
        <w:rPr>
          <w:rFonts w:ascii="Times New Roman" w:hAnsi="Times New Roman" w:cs="Times New Roman"/>
          <w:sz w:val="24"/>
          <w:szCs w:val="24"/>
        </w:rPr>
        <w:t>“</w:t>
      </w:r>
      <w:r>
        <w:rPr>
          <w:rFonts w:ascii="Times New Roman" w:hAnsi="Times New Roman" w:cs="Times New Roman"/>
          <w:sz w:val="24"/>
          <w:szCs w:val="24"/>
        </w:rPr>
        <w:t>programming</w:t>
      </w:r>
      <w:r w:rsidR="00083530">
        <w:rPr>
          <w:rFonts w:ascii="Times New Roman" w:hAnsi="Times New Roman" w:cs="Times New Roman"/>
          <w:sz w:val="24"/>
          <w:szCs w:val="24"/>
        </w:rPr>
        <w:t>”</w:t>
      </w:r>
      <w:r>
        <w:rPr>
          <w:rFonts w:ascii="Times New Roman" w:hAnsi="Times New Roman" w:cs="Times New Roman"/>
          <w:sz w:val="24"/>
          <w:szCs w:val="24"/>
        </w:rPr>
        <w:t xml:space="preserve"> other</w:t>
      </w:r>
      <w:r w:rsidR="00EA157A">
        <w:rPr>
          <w:rFonts w:ascii="Times New Roman" w:hAnsi="Times New Roman" w:cs="Times New Roman"/>
          <w:sz w:val="24"/>
          <w:szCs w:val="24"/>
        </w:rPr>
        <w:t>s</w:t>
      </w:r>
      <w:r>
        <w:rPr>
          <w:rFonts w:ascii="Times New Roman" w:hAnsi="Times New Roman" w:cs="Times New Roman"/>
          <w:sz w:val="24"/>
          <w:szCs w:val="24"/>
        </w:rPr>
        <w:t xml:space="preserve"> via language, the one that is the subject of this paper, is of quite a different nature. Language has a wide range of functions</w:t>
      </w:r>
      <w:r w:rsidR="00942F24">
        <w:rPr>
          <w:rFonts w:ascii="Times New Roman" w:hAnsi="Times New Roman" w:cs="Times New Roman"/>
          <w:sz w:val="24"/>
          <w:szCs w:val="24"/>
        </w:rPr>
        <w:t xml:space="preserve">; apart from those traditionally included in lists such as the one provided by </w:t>
      </w:r>
      <w:r>
        <w:rPr>
          <w:rFonts w:ascii="Times New Roman" w:hAnsi="Times New Roman" w:cs="Times New Roman"/>
          <w:sz w:val="24"/>
          <w:szCs w:val="24"/>
        </w:rPr>
        <w:t>Aitchison</w:t>
      </w:r>
      <w:r w:rsidR="00942F24">
        <w:rPr>
          <w:rFonts w:ascii="Times New Roman" w:hAnsi="Times New Roman" w:cs="Times New Roman"/>
          <w:sz w:val="24"/>
          <w:szCs w:val="24"/>
        </w:rPr>
        <w:t xml:space="preserve"> (</w:t>
      </w:r>
      <w:r>
        <w:rPr>
          <w:rFonts w:ascii="Times New Roman" w:hAnsi="Times New Roman" w:cs="Times New Roman"/>
          <w:sz w:val="24"/>
          <w:szCs w:val="24"/>
        </w:rPr>
        <w:t>1996: 17</w:t>
      </w:r>
      <w:r w:rsidR="00942F24">
        <w:rPr>
          <w:rFonts w:ascii="Times New Roman" w:hAnsi="Times New Roman" w:cs="Times New Roman"/>
          <w:sz w:val="24"/>
          <w:szCs w:val="24"/>
        </w:rPr>
        <w:t xml:space="preserve">), we might also view language as </w:t>
      </w:r>
      <w:r w:rsidR="00942F24">
        <w:rPr>
          <w:rFonts w:ascii="Times New Roman" w:hAnsi="Times New Roman" w:cs="Times New Roman"/>
          <w:sz w:val="24"/>
          <w:szCs w:val="24"/>
        </w:rPr>
        <w:lastRenderedPageBreak/>
        <w:t xml:space="preserve">being used for the transmission of social and institutional practices and constructs (cf. Candlin, 1997: xii), with the prime example of the social construct of gender (cf. Taylor, 2003). </w:t>
      </w:r>
      <w:r w:rsidR="00FF3A50">
        <w:rPr>
          <w:rFonts w:ascii="Times New Roman" w:hAnsi="Times New Roman" w:cs="Times New Roman"/>
          <w:sz w:val="24"/>
          <w:szCs w:val="24"/>
        </w:rPr>
        <w:t>D</w:t>
      </w:r>
      <w:r w:rsidR="00FF3A50" w:rsidRPr="00FF3A50">
        <w:rPr>
          <w:rFonts w:ascii="Times New Roman" w:hAnsi="Times New Roman" w:cs="Times New Roman"/>
          <w:sz w:val="24"/>
          <w:szCs w:val="24"/>
        </w:rPr>
        <w:t xml:space="preserve">iscourse (defined here as language in use) </w:t>
      </w:r>
      <w:r w:rsidR="00FF3A50">
        <w:rPr>
          <w:rFonts w:ascii="Times New Roman" w:hAnsi="Times New Roman" w:cs="Times New Roman"/>
          <w:sz w:val="24"/>
          <w:szCs w:val="24"/>
        </w:rPr>
        <w:t>“</w:t>
      </w:r>
      <w:r w:rsidR="00FF3A50" w:rsidRPr="00FF3A50">
        <w:rPr>
          <w:rFonts w:ascii="Times New Roman" w:hAnsi="Times New Roman" w:cs="Times New Roman"/>
          <w:sz w:val="24"/>
          <w:szCs w:val="24"/>
        </w:rPr>
        <w:t>both constructs and is constructed by a set of social practices,</w:t>
      </w:r>
      <w:r w:rsidR="00FF3A50">
        <w:rPr>
          <w:rFonts w:ascii="Times New Roman" w:hAnsi="Times New Roman" w:cs="Times New Roman"/>
          <w:sz w:val="24"/>
          <w:szCs w:val="24"/>
        </w:rPr>
        <w:t>”</w:t>
      </w:r>
      <w:r w:rsidR="00FF3A50" w:rsidRPr="00FF3A50">
        <w:rPr>
          <w:rFonts w:ascii="Times New Roman" w:hAnsi="Times New Roman" w:cs="Times New Roman"/>
          <w:sz w:val="24"/>
          <w:szCs w:val="24"/>
        </w:rPr>
        <w:t xml:space="preserve"> and it </w:t>
      </w:r>
      <w:r w:rsidR="00FF3A50">
        <w:rPr>
          <w:rFonts w:ascii="Times New Roman" w:hAnsi="Times New Roman" w:cs="Times New Roman"/>
          <w:sz w:val="24"/>
          <w:szCs w:val="24"/>
        </w:rPr>
        <w:t>“</w:t>
      </w:r>
      <w:r w:rsidR="00FF3A50" w:rsidRPr="00FF3A50">
        <w:rPr>
          <w:rFonts w:ascii="Times New Roman" w:hAnsi="Times New Roman" w:cs="Times New Roman"/>
          <w:sz w:val="24"/>
          <w:szCs w:val="24"/>
        </w:rPr>
        <w:t>both reproduces and constructs afresh particular social-discursive practices</w:t>
      </w:r>
      <w:r w:rsidR="00FF3A50">
        <w:rPr>
          <w:rFonts w:ascii="Times New Roman" w:hAnsi="Times New Roman" w:cs="Times New Roman"/>
          <w:sz w:val="24"/>
          <w:szCs w:val="24"/>
        </w:rPr>
        <w:t>”</w:t>
      </w:r>
      <w:r w:rsidR="00FF3A50" w:rsidRPr="00FF3A50">
        <w:rPr>
          <w:rFonts w:ascii="Times New Roman" w:hAnsi="Times New Roman" w:cs="Times New Roman"/>
          <w:sz w:val="24"/>
          <w:szCs w:val="24"/>
        </w:rPr>
        <w:t xml:space="preserve"> (Candlin, 1997: xii)</w:t>
      </w:r>
      <w:r w:rsidR="00FF3A50">
        <w:rPr>
          <w:rFonts w:ascii="Times New Roman" w:hAnsi="Times New Roman" w:cs="Times New Roman"/>
          <w:sz w:val="24"/>
          <w:szCs w:val="24"/>
        </w:rPr>
        <w:t>. Language in use can therefore be studied to reconstruct “a reflection of the attitudes towards gender prevalent in a given society at a particular time” (Hunt, 2015: 266). The following section discusses two recent examples of how corpus-based methodology can facilitate research in this area, and the subsequent section presents a series of small-scale corpus-based studies</w:t>
      </w:r>
      <w:r w:rsidR="00EA1D21">
        <w:rPr>
          <w:rFonts w:ascii="Times New Roman" w:hAnsi="Times New Roman" w:cs="Times New Roman"/>
          <w:sz w:val="24"/>
          <w:szCs w:val="24"/>
        </w:rPr>
        <w:t>.</w:t>
      </w:r>
    </w:p>
    <w:p w:rsidR="005C75D7" w:rsidRDefault="005C75D7" w:rsidP="00D57499">
      <w:pPr>
        <w:spacing w:line="360" w:lineRule="auto"/>
        <w:jc w:val="both"/>
        <w:rPr>
          <w:rFonts w:ascii="Times New Roman" w:hAnsi="Times New Roman" w:cs="Times New Roman"/>
          <w:b/>
          <w:sz w:val="24"/>
          <w:szCs w:val="24"/>
        </w:rPr>
      </w:pPr>
    </w:p>
    <w:p w:rsidR="009731FE" w:rsidRPr="009731FE" w:rsidRDefault="009731FE" w:rsidP="00D574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2018CB">
        <w:rPr>
          <w:rFonts w:ascii="Times New Roman" w:hAnsi="Times New Roman" w:cs="Times New Roman"/>
          <w:b/>
          <w:sz w:val="24"/>
          <w:szCs w:val="24"/>
        </w:rPr>
        <w:t>Corpus studies of language and gender</w:t>
      </w:r>
    </w:p>
    <w:p w:rsidR="00D26B87" w:rsidRDefault="00655853" w:rsidP="00660D17">
      <w:pPr>
        <w:spacing w:line="360" w:lineRule="auto"/>
        <w:jc w:val="both"/>
        <w:rPr>
          <w:rFonts w:ascii="Times New Roman" w:hAnsi="Times New Roman" w:cs="Times New Roman"/>
          <w:sz w:val="24"/>
          <w:szCs w:val="24"/>
        </w:rPr>
      </w:pPr>
      <w:r>
        <w:rPr>
          <w:rFonts w:ascii="Times New Roman" w:hAnsi="Times New Roman" w:cs="Times New Roman"/>
          <w:sz w:val="24"/>
          <w:szCs w:val="24"/>
        </w:rPr>
        <w:t>When it comes to studying the relations</w:t>
      </w:r>
      <w:r w:rsidR="00660D17">
        <w:rPr>
          <w:rFonts w:ascii="Times New Roman" w:hAnsi="Times New Roman" w:cs="Times New Roman"/>
          <w:sz w:val="24"/>
          <w:szCs w:val="24"/>
        </w:rPr>
        <w:t xml:space="preserve">hip between language and gender, we might focus on how </w:t>
      </w:r>
      <w:r w:rsidR="00D26B87">
        <w:rPr>
          <w:rFonts w:ascii="Times New Roman" w:hAnsi="Times New Roman" w:cs="Times New Roman"/>
          <w:sz w:val="24"/>
          <w:szCs w:val="24"/>
        </w:rPr>
        <w:t>the speech of men differs from that of women</w:t>
      </w:r>
      <w:r w:rsidR="00660D17">
        <w:rPr>
          <w:rFonts w:ascii="Times New Roman" w:hAnsi="Times New Roman" w:cs="Times New Roman"/>
          <w:sz w:val="24"/>
          <w:szCs w:val="24"/>
        </w:rPr>
        <w:t>, or how woman-directed speech differ</w:t>
      </w:r>
      <w:r w:rsidR="00D26B87">
        <w:rPr>
          <w:rFonts w:ascii="Times New Roman" w:hAnsi="Times New Roman" w:cs="Times New Roman"/>
          <w:sz w:val="24"/>
          <w:szCs w:val="24"/>
        </w:rPr>
        <w:t xml:space="preserve">s </w:t>
      </w:r>
      <w:r w:rsidR="00660D17">
        <w:rPr>
          <w:rFonts w:ascii="Times New Roman" w:hAnsi="Times New Roman" w:cs="Times New Roman"/>
          <w:sz w:val="24"/>
          <w:szCs w:val="24"/>
        </w:rPr>
        <w:t>from man-directed speech. The side of the coin that is relevant here, nevertheless, is the representation of gender in discourse. Hence, if we consider Tannen’s (1990: 18) famous claim that “[n]</w:t>
      </w:r>
      <w:r w:rsidR="00660D17" w:rsidRPr="00660D17">
        <w:rPr>
          <w:rFonts w:ascii="Times New Roman" w:hAnsi="Times New Roman" w:cs="Times New Roman"/>
          <w:sz w:val="24"/>
          <w:szCs w:val="24"/>
        </w:rPr>
        <w:t>o one could deny that men as a class are dominant in our society, and that many individual</w:t>
      </w:r>
      <w:r w:rsidR="00660D17">
        <w:rPr>
          <w:rFonts w:ascii="Times New Roman" w:hAnsi="Times New Roman" w:cs="Times New Roman"/>
          <w:sz w:val="24"/>
          <w:szCs w:val="24"/>
        </w:rPr>
        <w:t xml:space="preserve"> </w:t>
      </w:r>
      <w:r w:rsidR="00660D17" w:rsidRPr="00660D17">
        <w:rPr>
          <w:rFonts w:ascii="Times New Roman" w:hAnsi="Times New Roman" w:cs="Times New Roman"/>
          <w:sz w:val="24"/>
          <w:szCs w:val="24"/>
        </w:rPr>
        <w:t>men seek to dominate women in their lives</w:t>
      </w:r>
      <w:r w:rsidR="00660D17">
        <w:rPr>
          <w:rFonts w:ascii="Times New Roman" w:hAnsi="Times New Roman" w:cs="Times New Roman"/>
          <w:sz w:val="24"/>
          <w:szCs w:val="24"/>
        </w:rPr>
        <w:t>,” we are not interested in, for instance, what strategies of talk men use to express their domination over the discourse; what we are interested in</w:t>
      </w:r>
      <w:r w:rsidR="0080695A">
        <w:rPr>
          <w:rFonts w:ascii="Times New Roman" w:hAnsi="Times New Roman" w:cs="Times New Roman"/>
          <w:sz w:val="24"/>
          <w:szCs w:val="24"/>
        </w:rPr>
        <w:t xml:space="preserve"> is</w:t>
      </w:r>
      <w:r w:rsidR="00660D17">
        <w:rPr>
          <w:rFonts w:ascii="Times New Roman" w:hAnsi="Times New Roman" w:cs="Times New Roman"/>
          <w:sz w:val="24"/>
          <w:szCs w:val="24"/>
        </w:rPr>
        <w:t xml:space="preserve"> whether or not this dominance of men can be manifested in discourse, and how this discourse constructs this dominance, thus “programming” its addressees </w:t>
      </w:r>
      <w:r w:rsidR="006D629D">
        <w:rPr>
          <w:rFonts w:ascii="Times New Roman" w:hAnsi="Times New Roman" w:cs="Times New Roman"/>
          <w:sz w:val="24"/>
          <w:szCs w:val="24"/>
        </w:rPr>
        <w:t xml:space="preserve">(or “rewiring other people’s minds,” as Pagel (2011) puts it) </w:t>
      </w:r>
      <w:r w:rsidR="00660D17">
        <w:rPr>
          <w:rFonts w:ascii="Times New Roman" w:hAnsi="Times New Roman" w:cs="Times New Roman"/>
          <w:sz w:val="24"/>
          <w:szCs w:val="24"/>
        </w:rPr>
        <w:t xml:space="preserve">and contributing to maintain the </w:t>
      </w:r>
      <w:r w:rsidR="006D629D">
        <w:rPr>
          <w:rFonts w:ascii="Times New Roman" w:hAnsi="Times New Roman" w:cs="Times New Roman"/>
          <w:sz w:val="24"/>
          <w:szCs w:val="24"/>
        </w:rPr>
        <w:t>gender-related social imbalances.</w:t>
      </w:r>
    </w:p>
    <w:p w:rsidR="00660D17" w:rsidRDefault="00D26B87" w:rsidP="00660D17">
      <w:pPr>
        <w:spacing w:line="360" w:lineRule="auto"/>
        <w:jc w:val="both"/>
        <w:rPr>
          <w:rFonts w:ascii="Times New Roman" w:hAnsi="Times New Roman" w:cs="Times New Roman"/>
          <w:sz w:val="24"/>
          <w:szCs w:val="24"/>
        </w:rPr>
      </w:pPr>
      <w:r>
        <w:rPr>
          <w:rFonts w:ascii="Times New Roman" w:hAnsi="Times New Roman" w:cs="Times New Roman"/>
          <w:sz w:val="24"/>
          <w:szCs w:val="24"/>
        </w:rPr>
        <w:t>A corpus-based methodology is employed here; t</w:t>
      </w:r>
      <w:r w:rsidR="00736C8C">
        <w:rPr>
          <w:rFonts w:ascii="Times New Roman" w:hAnsi="Times New Roman" w:cs="Times New Roman"/>
          <w:sz w:val="24"/>
          <w:szCs w:val="24"/>
        </w:rPr>
        <w:t>he great advantage of corpus studies of these issues is their “objectivity and efficiency not possible in manual ideological analysis” (Hunt, 2015: 266).</w:t>
      </w:r>
      <w:r>
        <w:rPr>
          <w:rFonts w:ascii="Times New Roman" w:hAnsi="Times New Roman" w:cs="Times New Roman"/>
          <w:sz w:val="24"/>
          <w:szCs w:val="24"/>
        </w:rPr>
        <w:t xml:space="preserve"> The following paragraphs discuss two examples of corpus-based perspective on the issue of language and gender, which are taken as the point of departure for the corpus-based studies described in the third section of the present paper.</w:t>
      </w:r>
    </w:p>
    <w:p w:rsidR="00BB18BA" w:rsidRDefault="00660D17"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Clancy (2016) </w:t>
      </w:r>
      <w:r w:rsidR="00083530">
        <w:rPr>
          <w:rFonts w:ascii="Times New Roman" w:hAnsi="Times New Roman" w:cs="Times New Roman"/>
          <w:sz w:val="24"/>
          <w:szCs w:val="24"/>
        </w:rPr>
        <w:t>ponders</w:t>
      </w:r>
      <w:r w:rsidR="00C94D64">
        <w:rPr>
          <w:rFonts w:ascii="Times New Roman" w:hAnsi="Times New Roman" w:cs="Times New Roman"/>
          <w:sz w:val="24"/>
          <w:szCs w:val="24"/>
        </w:rPr>
        <w:t xml:space="preserve"> the fact that the personal pronouns </w:t>
      </w:r>
      <w:r w:rsidR="00C94D64">
        <w:rPr>
          <w:rFonts w:ascii="Times New Roman" w:hAnsi="Times New Roman" w:cs="Times New Roman"/>
          <w:i/>
          <w:sz w:val="24"/>
          <w:szCs w:val="24"/>
        </w:rPr>
        <w:t>he</w:t>
      </w:r>
      <w:r w:rsidR="00C94D64">
        <w:rPr>
          <w:rFonts w:ascii="Times New Roman" w:hAnsi="Times New Roman" w:cs="Times New Roman"/>
          <w:sz w:val="24"/>
          <w:szCs w:val="24"/>
        </w:rPr>
        <w:t xml:space="preserve"> and </w:t>
      </w:r>
      <w:r w:rsidR="00C94D64">
        <w:rPr>
          <w:rFonts w:ascii="Times New Roman" w:hAnsi="Times New Roman" w:cs="Times New Roman"/>
          <w:i/>
          <w:sz w:val="24"/>
          <w:szCs w:val="24"/>
        </w:rPr>
        <w:t xml:space="preserve">she </w:t>
      </w:r>
      <w:r w:rsidR="00C94D64">
        <w:rPr>
          <w:rFonts w:ascii="Times New Roman" w:hAnsi="Times New Roman" w:cs="Times New Roman"/>
          <w:sz w:val="24"/>
          <w:szCs w:val="24"/>
        </w:rPr>
        <w:t xml:space="preserve">are very frequent in conversation – in part because they are prone to repetition, in part because </w:t>
      </w:r>
      <w:r w:rsidR="00BB18BA">
        <w:rPr>
          <w:rFonts w:ascii="Times New Roman" w:hAnsi="Times New Roman" w:cs="Times New Roman"/>
          <w:sz w:val="24"/>
          <w:szCs w:val="24"/>
        </w:rPr>
        <w:t xml:space="preserve">conversational participants “show a strong tendency to relate what happened to them and/or others” (Rühlemann, 2007: 71). Using several spoken corpora, Clancy shows that of all two-word clusters (bigrams) </w:t>
      </w:r>
      <w:r w:rsidR="00BB18BA">
        <w:rPr>
          <w:rFonts w:ascii="Times New Roman" w:hAnsi="Times New Roman" w:cs="Times New Roman"/>
          <w:sz w:val="24"/>
          <w:szCs w:val="24"/>
        </w:rPr>
        <w:lastRenderedPageBreak/>
        <w:t xml:space="preserve">with </w:t>
      </w:r>
      <w:r w:rsidR="00BB18BA">
        <w:rPr>
          <w:rFonts w:ascii="Times New Roman" w:hAnsi="Times New Roman" w:cs="Times New Roman"/>
          <w:i/>
          <w:sz w:val="24"/>
          <w:szCs w:val="24"/>
        </w:rPr>
        <w:t>he</w:t>
      </w:r>
      <w:r w:rsidR="00BB18BA">
        <w:rPr>
          <w:rFonts w:ascii="Times New Roman" w:hAnsi="Times New Roman" w:cs="Times New Roman"/>
          <w:sz w:val="24"/>
          <w:szCs w:val="24"/>
        </w:rPr>
        <w:t xml:space="preserve"> or </w:t>
      </w:r>
      <w:r w:rsidR="00BB18BA">
        <w:rPr>
          <w:rFonts w:ascii="Times New Roman" w:hAnsi="Times New Roman" w:cs="Times New Roman"/>
          <w:i/>
          <w:sz w:val="24"/>
          <w:szCs w:val="24"/>
        </w:rPr>
        <w:t>she</w:t>
      </w:r>
      <w:r w:rsidR="00BB18BA">
        <w:rPr>
          <w:rFonts w:ascii="Times New Roman" w:hAnsi="Times New Roman" w:cs="Times New Roman"/>
          <w:sz w:val="24"/>
          <w:szCs w:val="24"/>
        </w:rPr>
        <w:t xml:space="preserve"> as the first word, </w:t>
      </w:r>
      <w:r w:rsidR="00BB18BA">
        <w:rPr>
          <w:rFonts w:ascii="Times New Roman" w:hAnsi="Times New Roman" w:cs="Times New Roman"/>
          <w:i/>
          <w:sz w:val="24"/>
          <w:szCs w:val="24"/>
        </w:rPr>
        <w:t xml:space="preserve">he was </w:t>
      </w:r>
      <w:r w:rsidR="00BB18BA">
        <w:rPr>
          <w:rFonts w:ascii="Times New Roman" w:hAnsi="Times New Roman" w:cs="Times New Roman"/>
          <w:sz w:val="24"/>
          <w:szCs w:val="24"/>
        </w:rPr>
        <w:t xml:space="preserve">and </w:t>
      </w:r>
      <w:r w:rsidR="00BB18BA">
        <w:rPr>
          <w:rFonts w:ascii="Times New Roman" w:hAnsi="Times New Roman" w:cs="Times New Roman"/>
          <w:i/>
          <w:sz w:val="24"/>
          <w:szCs w:val="24"/>
        </w:rPr>
        <w:t xml:space="preserve">she was </w:t>
      </w:r>
      <w:r w:rsidR="00BB18BA">
        <w:rPr>
          <w:rFonts w:ascii="Times New Roman" w:hAnsi="Times New Roman" w:cs="Times New Roman"/>
          <w:sz w:val="24"/>
          <w:szCs w:val="24"/>
        </w:rPr>
        <w:t xml:space="preserve">tend to be the most frequent ones. </w:t>
      </w:r>
      <w:r w:rsidR="00BB18BA" w:rsidRPr="00BB18BA">
        <w:rPr>
          <w:rFonts w:ascii="Times New Roman" w:hAnsi="Times New Roman" w:cs="Times New Roman"/>
          <w:sz w:val="24"/>
          <w:szCs w:val="24"/>
        </w:rPr>
        <w:t xml:space="preserve">Further analysis shows that while </w:t>
      </w:r>
      <w:r w:rsidR="00BB18BA" w:rsidRPr="00BB18BA">
        <w:rPr>
          <w:rFonts w:ascii="Times New Roman" w:hAnsi="Times New Roman" w:cs="Times New Roman"/>
          <w:i/>
          <w:sz w:val="24"/>
          <w:szCs w:val="24"/>
        </w:rPr>
        <w:t xml:space="preserve">he was </w:t>
      </w:r>
      <w:r w:rsidR="00BB18BA" w:rsidRPr="00BB18BA">
        <w:rPr>
          <w:rFonts w:ascii="Times New Roman" w:hAnsi="Times New Roman" w:cs="Times New Roman"/>
          <w:sz w:val="24"/>
          <w:szCs w:val="24"/>
        </w:rPr>
        <w:t xml:space="preserve">tends to be followed by background information (as in </w:t>
      </w:r>
      <w:r w:rsidR="00BB18BA" w:rsidRPr="00BB18BA">
        <w:rPr>
          <w:rFonts w:ascii="Times New Roman" w:hAnsi="Times New Roman" w:cs="Times New Roman"/>
          <w:i/>
          <w:sz w:val="24"/>
          <w:szCs w:val="24"/>
        </w:rPr>
        <w:t>he was in bed</w:t>
      </w:r>
      <w:r w:rsidR="0080695A">
        <w:rPr>
          <w:rFonts w:ascii="Times New Roman" w:hAnsi="Times New Roman" w:cs="Times New Roman"/>
          <w:sz w:val="24"/>
          <w:szCs w:val="24"/>
        </w:rPr>
        <w:t>;</w:t>
      </w:r>
      <w:r w:rsidR="00BB18BA" w:rsidRPr="00BB18BA">
        <w:rPr>
          <w:rFonts w:ascii="Times New Roman" w:hAnsi="Times New Roman" w:cs="Times New Roman"/>
          <w:sz w:val="24"/>
          <w:szCs w:val="24"/>
        </w:rPr>
        <w:t xml:space="preserve"> </w:t>
      </w:r>
      <w:r w:rsidR="00BB18BA" w:rsidRPr="00BB18BA">
        <w:rPr>
          <w:rFonts w:ascii="Times New Roman" w:hAnsi="Times New Roman" w:cs="Times New Roman"/>
          <w:i/>
          <w:sz w:val="24"/>
          <w:szCs w:val="24"/>
        </w:rPr>
        <w:t>when he was small</w:t>
      </w:r>
      <w:r w:rsidR="00BB18BA" w:rsidRPr="00BB18BA">
        <w:rPr>
          <w:rFonts w:ascii="Times New Roman" w:hAnsi="Times New Roman" w:cs="Times New Roman"/>
          <w:sz w:val="24"/>
          <w:szCs w:val="24"/>
        </w:rPr>
        <w:t xml:space="preserve">), additional information about someone’s behavior (as in </w:t>
      </w:r>
      <w:r w:rsidR="00BB18BA" w:rsidRPr="00BB18BA">
        <w:rPr>
          <w:rFonts w:ascii="Times New Roman" w:hAnsi="Times New Roman" w:cs="Times New Roman"/>
          <w:i/>
          <w:sz w:val="24"/>
          <w:szCs w:val="24"/>
        </w:rPr>
        <w:t>he was thrilled</w:t>
      </w:r>
      <w:r w:rsidR="00BB18BA" w:rsidRPr="00BB18BA">
        <w:rPr>
          <w:rFonts w:ascii="Times New Roman" w:hAnsi="Times New Roman" w:cs="Times New Roman"/>
          <w:sz w:val="24"/>
          <w:szCs w:val="24"/>
        </w:rPr>
        <w:t xml:space="preserve">), and physical description (as in </w:t>
      </w:r>
      <w:r w:rsidR="00BB18BA" w:rsidRPr="00BB18BA">
        <w:rPr>
          <w:rFonts w:ascii="Times New Roman" w:hAnsi="Times New Roman" w:cs="Times New Roman"/>
          <w:i/>
          <w:sz w:val="24"/>
          <w:szCs w:val="24"/>
        </w:rPr>
        <w:t>he was big</w:t>
      </w:r>
      <w:r w:rsidR="00BB18BA" w:rsidRPr="00BB18BA">
        <w:rPr>
          <w:rFonts w:ascii="Times New Roman" w:hAnsi="Times New Roman" w:cs="Times New Roman"/>
          <w:sz w:val="24"/>
          <w:szCs w:val="24"/>
        </w:rPr>
        <w:t xml:space="preserve">), the bigram </w:t>
      </w:r>
      <w:r w:rsidR="00BB18BA" w:rsidRPr="00BB18BA">
        <w:rPr>
          <w:rFonts w:ascii="Times New Roman" w:hAnsi="Times New Roman" w:cs="Times New Roman"/>
          <w:i/>
          <w:sz w:val="24"/>
          <w:szCs w:val="24"/>
        </w:rPr>
        <w:t xml:space="preserve">she was </w:t>
      </w:r>
      <w:r w:rsidR="00BB18BA" w:rsidRPr="00BB18BA">
        <w:rPr>
          <w:rFonts w:ascii="Times New Roman" w:hAnsi="Times New Roman" w:cs="Times New Roman"/>
          <w:sz w:val="24"/>
          <w:szCs w:val="24"/>
        </w:rPr>
        <w:t xml:space="preserve">tends to be followed by information about a woman’s age (as in </w:t>
      </w:r>
      <w:r w:rsidR="00BB18BA" w:rsidRPr="00BB18BA">
        <w:rPr>
          <w:rFonts w:ascii="Times New Roman" w:hAnsi="Times New Roman" w:cs="Times New Roman"/>
          <w:i/>
          <w:sz w:val="24"/>
          <w:szCs w:val="24"/>
        </w:rPr>
        <w:t>she was young at the time</w:t>
      </w:r>
      <w:r w:rsidR="00BB18BA" w:rsidRPr="00BB18BA">
        <w:rPr>
          <w:rFonts w:ascii="Times New Roman" w:hAnsi="Times New Roman" w:cs="Times New Roman"/>
          <w:sz w:val="24"/>
          <w:szCs w:val="24"/>
        </w:rPr>
        <w:t xml:space="preserve"> or </w:t>
      </w:r>
      <w:r w:rsidR="00BB18BA" w:rsidRPr="00BB18BA">
        <w:rPr>
          <w:rFonts w:ascii="Times New Roman" w:hAnsi="Times New Roman" w:cs="Times New Roman"/>
          <w:i/>
          <w:sz w:val="24"/>
          <w:szCs w:val="24"/>
        </w:rPr>
        <w:t>she was twenty two</w:t>
      </w:r>
      <w:r w:rsidR="00BB18BA" w:rsidRPr="00BB18BA">
        <w:rPr>
          <w:rFonts w:ascii="Times New Roman" w:hAnsi="Times New Roman" w:cs="Times New Roman"/>
          <w:sz w:val="24"/>
          <w:szCs w:val="24"/>
        </w:rPr>
        <w:t xml:space="preserve">) or about her behavior (as in </w:t>
      </w:r>
      <w:r w:rsidR="00BB18BA" w:rsidRPr="00BB18BA">
        <w:rPr>
          <w:rFonts w:ascii="Times New Roman" w:hAnsi="Times New Roman" w:cs="Times New Roman"/>
          <w:i/>
          <w:sz w:val="24"/>
          <w:szCs w:val="24"/>
        </w:rPr>
        <w:t>she was all chit chat</w:t>
      </w:r>
      <w:r w:rsidR="0080695A">
        <w:rPr>
          <w:rFonts w:ascii="Times New Roman" w:hAnsi="Times New Roman" w:cs="Times New Roman"/>
          <w:sz w:val="24"/>
          <w:szCs w:val="24"/>
        </w:rPr>
        <w:t>;</w:t>
      </w:r>
      <w:r w:rsidR="00BB18BA" w:rsidRPr="00BB18BA">
        <w:rPr>
          <w:rFonts w:ascii="Times New Roman" w:hAnsi="Times New Roman" w:cs="Times New Roman"/>
          <w:sz w:val="24"/>
          <w:szCs w:val="24"/>
        </w:rPr>
        <w:t xml:space="preserve"> </w:t>
      </w:r>
      <w:r w:rsidR="00BB18BA" w:rsidRPr="00BB18BA">
        <w:rPr>
          <w:rFonts w:ascii="Times New Roman" w:hAnsi="Times New Roman" w:cs="Times New Roman"/>
          <w:i/>
          <w:sz w:val="24"/>
          <w:szCs w:val="24"/>
        </w:rPr>
        <w:t>she was kind of looking at me</w:t>
      </w:r>
      <w:r w:rsidR="00BB18BA" w:rsidRPr="00BB18BA">
        <w:rPr>
          <w:rFonts w:ascii="Times New Roman" w:hAnsi="Times New Roman" w:cs="Times New Roman"/>
          <w:sz w:val="24"/>
          <w:szCs w:val="24"/>
        </w:rPr>
        <w:t>)</w:t>
      </w:r>
      <w:r w:rsidR="00083530">
        <w:rPr>
          <w:rFonts w:ascii="Times New Roman" w:hAnsi="Times New Roman" w:cs="Times New Roman"/>
          <w:sz w:val="24"/>
          <w:szCs w:val="24"/>
        </w:rPr>
        <w:t xml:space="preserve">, </w:t>
      </w:r>
      <w:r w:rsidR="00032BE8">
        <w:rPr>
          <w:rFonts w:ascii="Times New Roman" w:hAnsi="Times New Roman" w:cs="Times New Roman"/>
          <w:sz w:val="24"/>
          <w:szCs w:val="24"/>
        </w:rPr>
        <w:t xml:space="preserve">often </w:t>
      </w:r>
      <w:r w:rsidR="00083530">
        <w:rPr>
          <w:rFonts w:ascii="Times New Roman" w:hAnsi="Times New Roman" w:cs="Times New Roman"/>
          <w:sz w:val="24"/>
          <w:szCs w:val="24"/>
        </w:rPr>
        <w:t>with</w:t>
      </w:r>
      <w:r w:rsidR="00032BE8">
        <w:rPr>
          <w:rFonts w:ascii="Times New Roman" w:hAnsi="Times New Roman" w:cs="Times New Roman"/>
          <w:sz w:val="24"/>
          <w:szCs w:val="24"/>
        </w:rPr>
        <w:t xml:space="preserve"> negative connotations, as in </w:t>
      </w:r>
      <w:r w:rsidR="00032BE8">
        <w:rPr>
          <w:rFonts w:ascii="Times New Roman" w:hAnsi="Times New Roman" w:cs="Times New Roman"/>
          <w:i/>
          <w:sz w:val="24"/>
          <w:szCs w:val="24"/>
        </w:rPr>
        <w:t>she was going on</w:t>
      </w:r>
      <w:r w:rsidR="00032BE8">
        <w:rPr>
          <w:rFonts w:ascii="Times New Roman" w:hAnsi="Times New Roman" w:cs="Times New Roman"/>
          <w:sz w:val="24"/>
          <w:szCs w:val="24"/>
        </w:rPr>
        <w:t xml:space="preserve">, </w:t>
      </w:r>
      <w:r w:rsidR="00032BE8">
        <w:rPr>
          <w:rFonts w:ascii="Times New Roman" w:hAnsi="Times New Roman" w:cs="Times New Roman"/>
          <w:i/>
          <w:sz w:val="24"/>
          <w:szCs w:val="24"/>
        </w:rPr>
        <w:t>she was pure furious</w:t>
      </w:r>
      <w:r w:rsidR="00032BE8">
        <w:rPr>
          <w:rFonts w:ascii="Times New Roman" w:hAnsi="Times New Roman" w:cs="Times New Roman"/>
          <w:sz w:val="24"/>
          <w:szCs w:val="24"/>
        </w:rPr>
        <w:t xml:space="preserve">, or </w:t>
      </w:r>
      <w:r w:rsidR="00032BE8">
        <w:rPr>
          <w:rFonts w:ascii="Times New Roman" w:hAnsi="Times New Roman" w:cs="Times New Roman"/>
          <w:i/>
          <w:sz w:val="24"/>
          <w:szCs w:val="24"/>
        </w:rPr>
        <w:t>she was starting to get really bossy with him</w:t>
      </w:r>
      <w:r w:rsidR="00032BE8">
        <w:rPr>
          <w:rFonts w:ascii="Times New Roman" w:hAnsi="Times New Roman" w:cs="Times New Roman"/>
          <w:sz w:val="24"/>
          <w:szCs w:val="24"/>
        </w:rPr>
        <w:t>. Based on that, Clancy (2016: 109) suggests that “the age of the female protagonist is more frequently provided than in the case for male protagonist” and that “female behaviour might be more often negatively evaluated than male bahaviour” in spoken intimate discourse.</w:t>
      </w:r>
    </w:p>
    <w:p w:rsidR="00032BE8" w:rsidRDefault="00032BE8"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Hunt (2015) focuses on </w:t>
      </w:r>
      <w:r w:rsidR="007D75C8">
        <w:rPr>
          <w:rFonts w:ascii="Times New Roman" w:hAnsi="Times New Roman" w:cs="Times New Roman"/>
          <w:sz w:val="24"/>
          <w:szCs w:val="24"/>
        </w:rPr>
        <w:t xml:space="preserve">children’s literature, more particularly at three books of </w:t>
      </w:r>
      <w:r>
        <w:rPr>
          <w:rFonts w:ascii="Times New Roman" w:hAnsi="Times New Roman" w:cs="Times New Roman"/>
          <w:sz w:val="24"/>
          <w:szCs w:val="24"/>
        </w:rPr>
        <w:t xml:space="preserve">the </w:t>
      </w:r>
      <w:r w:rsidRPr="00736C8C">
        <w:rPr>
          <w:rFonts w:ascii="Times New Roman" w:hAnsi="Times New Roman" w:cs="Times New Roman"/>
          <w:i/>
          <w:sz w:val="24"/>
          <w:szCs w:val="24"/>
        </w:rPr>
        <w:t>Harry Potter</w:t>
      </w:r>
      <w:r>
        <w:rPr>
          <w:rFonts w:ascii="Times New Roman" w:hAnsi="Times New Roman" w:cs="Times New Roman"/>
          <w:sz w:val="24"/>
          <w:szCs w:val="24"/>
        </w:rPr>
        <w:t xml:space="preserve"> series</w:t>
      </w:r>
      <w:r w:rsidR="007D75C8">
        <w:rPr>
          <w:rFonts w:ascii="Times New Roman" w:hAnsi="Times New Roman" w:cs="Times New Roman"/>
          <w:sz w:val="24"/>
          <w:szCs w:val="24"/>
        </w:rPr>
        <w:t>,</w:t>
      </w:r>
      <w:r>
        <w:rPr>
          <w:rFonts w:ascii="Times New Roman" w:hAnsi="Times New Roman" w:cs="Times New Roman"/>
          <w:sz w:val="24"/>
          <w:szCs w:val="24"/>
        </w:rPr>
        <w:t xml:space="preserve"> as </w:t>
      </w:r>
      <w:r w:rsidR="00736C8C">
        <w:rPr>
          <w:rFonts w:ascii="Times New Roman" w:hAnsi="Times New Roman" w:cs="Times New Roman"/>
          <w:sz w:val="24"/>
          <w:szCs w:val="24"/>
        </w:rPr>
        <w:t xml:space="preserve">“the study of how gender is represented in children’s literature can make a useful contribution to our understanding of how choices in language use support particular discourses” (ibid.: 266), and as the representations in children’s literature have been documented to perpetuate prevailing gendered power relations in society (cf. Thompson &amp; Sealey, 2007). </w:t>
      </w:r>
      <w:r w:rsidR="001E3CAF">
        <w:rPr>
          <w:rFonts w:ascii="Times New Roman" w:hAnsi="Times New Roman" w:cs="Times New Roman"/>
          <w:sz w:val="24"/>
          <w:szCs w:val="24"/>
        </w:rPr>
        <w:t xml:space="preserve">The </w:t>
      </w:r>
      <w:r w:rsidR="001E3CAF">
        <w:rPr>
          <w:rFonts w:ascii="Times New Roman" w:hAnsi="Times New Roman" w:cs="Times New Roman"/>
          <w:i/>
          <w:sz w:val="24"/>
          <w:szCs w:val="24"/>
        </w:rPr>
        <w:t xml:space="preserve">Harry Potter </w:t>
      </w:r>
      <w:r w:rsidR="001E3CAF">
        <w:rPr>
          <w:rFonts w:ascii="Times New Roman" w:hAnsi="Times New Roman" w:cs="Times New Roman"/>
          <w:sz w:val="24"/>
          <w:szCs w:val="24"/>
        </w:rPr>
        <w:t xml:space="preserve">series is a good candidate due to its massive popularity amongst readers of all ages. </w:t>
      </w:r>
      <w:r w:rsidR="00736C8C">
        <w:rPr>
          <w:rFonts w:ascii="Times New Roman" w:hAnsi="Times New Roman" w:cs="Times New Roman"/>
          <w:sz w:val="24"/>
          <w:szCs w:val="24"/>
        </w:rPr>
        <w:t>Hunt investigates a more subtle aspect of the discourse than Clancy, namely how women’s and men’s body parts</w:t>
      </w:r>
      <w:r w:rsidR="007C57A6">
        <w:rPr>
          <w:rFonts w:ascii="Times New Roman" w:hAnsi="Times New Roman" w:cs="Times New Roman"/>
          <w:sz w:val="24"/>
          <w:szCs w:val="24"/>
        </w:rPr>
        <w:t xml:space="preserve"> (viz.</w:t>
      </w:r>
      <w:r w:rsidR="00734818">
        <w:rPr>
          <w:rFonts w:ascii="Times New Roman" w:hAnsi="Times New Roman" w:cs="Times New Roman"/>
          <w:sz w:val="24"/>
          <w:szCs w:val="24"/>
        </w:rPr>
        <w:t xml:space="preserve"> fingers, hands, arms, shoulders, feet, heads, and faces</w:t>
      </w:r>
      <w:r w:rsidR="007C57A6">
        <w:rPr>
          <w:rFonts w:ascii="Times New Roman" w:hAnsi="Times New Roman" w:cs="Times New Roman"/>
          <w:sz w:val="24"/>
          <w:szCs w:val="24"/>
        </w:rPr>
        <w:t>)</w:t>
      </w:r>
      <w:r w:rsidR="00736C8C">
        <w:rPr>
          <w:rFonts w:ascii="Times New Roman" w:hAnsi="Times New Roman" w:cs="Times New Roman"/>
          <w:sz w:val="24"/>
          <w:szCs w:val="24"/>
        </w:rPr>
        <w:t xml:space="preserve"> are talked about, and how they are put to use.</w:t>
      </w:r>
      <w:r w:rsidR="000F1D24">
        <w:rPr>
          <w:rFonts w:ascii="Times New Roman" w:hAnsi="Times New Roman" w:cs="Times New Roman"/>
          <w:sz w:val="24"/>
          <w:szCs w:val="24"/>
        </w:rPr>
        <w:t xml:space="preserve"> Previously, it was shown that there seems to be a polarization “in that body parts semantically or conventionally associated with one gender are almost always portrayed as belonging to individuals of the same sex” (Hunt, 2015: 268), and so, to give an example, in advertisements, body parts that appear outside the body and have aesthetic value (such as hair and skin) are salient for women, while for men the focus is on the parts inside the body that have some practical value (such as muscles). Hunt (ibid.: 282) concludes that the “representation of agency is very clearly gendered” in the </w:t>
      </w:r>
      <w:r w:rsidR="000F1D24">
        <w:rPr>
          <w:rFonts w:ascii="Times New Roman" w:hAnsi="Times New Roman" w:cs="Times New Roman"/>
          <w:i/>
          <w:sz w:val="24"/>
          <w:szCs w:val="24"/>
        </w:rPr>
        <w:t xml:space="preserve">Harry Potter </w:t>
      </w:r>
      <w:r w:rsidR="000F1D24">
        <w:rPr>
          <w:rFonts w:ascii="Times New Roman" w:hAnsi="Times New Roman" w:cs="Times New Roman"/>
          <w:sz w:val="24"/>
          <w:szCs w:val="24"/>
        </w:rPr>
        <w:t>series</w:t>
      </w:r>
      <w:r w:rsidR="001E3CAF">
        <w:rPr>
          <w:rFonts w:ascii="Times New Roman" w:hAnsi="Times New Roman" w:cs="Times New Roman"/>
          <w:sz w:val="24"/>
          <w:szCs w:val="24"/>
        </w:rPr>
        <w:t>:</w:t>
      </w:r>
    </w:p>
    <w:p w:rsidR="000F1D24" w:rsidRPr="000F1D24" w:rsidRDefault="000F1D24" w:rsidP="0084418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Movement in these books is particularly connected to the legs and feet, and males are presented as showing a much greater ability to be active physically than females. Female characters are generally presented as physically deficient in comparison with males and their inability to cope with physical situations is seen as a liability in terms of plot. Communicative gestures involving the hands show a contrast between powerful and powerless characters, </w:t>
      </w:r>
      <w:r>
        <w:rPr>
          <w:rFonts w:ascii="Times New Roman" w:hAnsi="Times New Roman" w:cs="Times New Roman"/>
          <w:sz w:val="24"/>
          <w:szCs w:val="24"/>
        </w:rPr>
        <w:lastRenderedPageBreak/>
        <w:t xml:space="preserve">which correlate with gender to a large degree. Male characters hold or carry much more dangerous </w:t>
      </w:r>
      <w:r w:rsidR="0084418C">
        <w:rPr>
          <w:rFonts w:ascii="Times New Roman" w:hAnsi="Times New Roman" w:cs="Times New Roman"/>
          <w:sz w:val="24"/>
          <w:szCs w:val="24"/>
        </w:rPr>
        <w:t>and important things (in terms of the plot) while the objects in females’ arms and hands are generally from the domestic sphere. […] In addition, females are often incapacitated by their fear or other emotions, rendering their bodies useless as tools of agency. (ibid.)</w:t>
      </w:r>
    </w:p>
    <w:p w:rsidR="002018CB" w:rsidRDefault="0084418C"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Crucially, Hunt points out the fact that these “iterations and reiterations of ideas about gender are typically below the level of consciousness,” and therefore it is harder for the consumers of children’s fiction to resist being “programmed.”</w:t>
      </w:r>
    </w:p>
    <w:p w:rsidR="005C70E6" w:rsidRDefault="005C70E6" w:rsidP="00D57499">
      <w:pPr>
        <w:spacing w:line="360" w:lineRule="auto"/>
        <w:jc w:val="both"/>
        <w:rPr>
          <w:rFonts w:ascii="Times New Roman" w:hAnsi="Times New Roman" w:cs="Times New Roman"/>
          <w:sz w:val="24"/>
          <w:szCs w:val="24"/>
        </w:rPr>
      </w:pPr>
    </w:p>
    <w:p w:rsidR="009731FE" w:rsidRDefault="009731FE" w:rsidP="00D5749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5C70E6">
        <w:rPr>
          <w:rFonts w:ascii="Times New Roman" w:hAnsi="Times New Roman" w:cs="Times New Roman"/>
          <w:b/>
          <w:sz w:val="24"/>
          <w:szCs w:val="24"/>
        </w:rPr>
        <w:t>A series of corpus-based studies</w:t>
      </w:r>
      <w:r w:rsidR="00EA1D21">
        <w:rPr>
          <w:rFonts w:ascii="Times New Roman" w:hAnsi="Times New Roman" w:cs="Times New Roman"/>
          <w:b/>
          <w:sz w:val="24"/>
          <w:szCs w:val="24"/>
        </w:rPr>
        <w:t xml:space="preserve"> of the names of body parts</w:t>
      </w:r>
    </w:p>
    <w:p w:rsidR="005C70E6" w:rsidRPr="007652BA" w:rsidRDefault="005C70E6" w:rsidP="003238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Following both Clancy (2016) and Hunt (2015), I conducted </w:t>
      </w:r>
      <w:r w:rsidR="007D75C8">
        <w:rPr>
          <w:rFonts w:ascii="Times New Roman" w:hAnsi="Times New Roman" w:cs="Times New Roman"/>
          <w:sz w:val="24"/>
          <w:szCs w:val="24"/>
        </w:rPr>
        <w:t>a series of</w:t>
      </w:r>
      <w:r>
        <w:rPr>
          <w:rFonts w:ascii="Times New Roman" w:hAnsi="Times New Roman" w:cs="Times New Roman"/>
          <w:sz w:val="24"/>
          <w:szCs w:val="24"/>
        </w:rPr>
        <w:t xml:space="preserve"> small-scale corpus-based studies</w:t>
      </w:r>
      <w:r w:rsidR="007D75C8">
        <w:rPr>
          <w:rFonts w:ascii="Times New Roman" w:hAnsi="Times New Roman" w:cs="Times New Roman"/>
          <w:sz w:val="24"/>
          <w:szCs w:val="24"/>
        </w:rPr>
        <w:t xml:space="preserve"> focusing on various body parts, and on the bigrams </w:t>
      </w:r>
      <w:r w:rsidR="007D75C8">
        <w:rPr>
          <w:rFonts w:ascii="Times New Roman" w:hAnsi="Times New Roman" w:cs="Times New Roman"/>
          <w:i/>
          <w:sz w:val="24"/>
          <w:szCs w:val="24"/>
        </w:rPr>
        <w:t xml:space="preserve">he was </w:t>
      </w:r>
      <w:r w:rsidR="007D75C8">
        <w:rPr>
          <w:rFonts w:ascii="Times New Roman" w:hAnsi="Times New Roman" w:cs="Times New Roman"/>
          <w:sz w:val="24"/>
          <w:szCs w:val="24"/>
        </w:rPr>
        <w:t xml:space="preserve">and </w:t>
      </w:r>
      <w:r w:rsidR="007D75C8">
        <w:rPr>
          <w:rFonts w:ascii="Times New Roman" w:hAnsi="Times New Roman" w:cs="Times New Roman"/>
          <w:i/>
          <w:sz w:val="24"/>
          <w:szCs w:val="24"/>
        </w:rPr>
        <w:t>she was</w:t>
      </w:r>
      <w:r>
        <w:rPr>
          <w:rFonts w:ascii="Times New Roman" w:hAnsi="Times New Roman" w:cs="Times New Roman"/>
          <w:sz w:val="24"/>
          <w:szCs w:val="24"/>
        </w:rPr>
        <w:t>. First (3.</w:t>
      </w:r>
      <w:r w:rsidR="002159F9">
        <w:rPr>
          <w:rFonts w:ascii="Times New Roman" w:hAnsi="Times New Roman" w:cs="Times New Roman"/>
          <w:sz w:val="24"/>
          <w:szCs w:val="24"/>
        </w:rPr>
        <w:t>2</w:t>
      </w:r>
      <w:r>
        <w:rPr>
          <w:rFonts w:ascii="Times New Roman" w:hAnsi="Times New Roman" w:cs="Times New Roman"/>
          <w:sz w:val="24"/>
          <w:szCs w:val="24"/>
        </w:rPr>
        <w:t xml:space="preserve">), since Hunt examines only three of the seven </w:t>
      </w:r>
      <w:r>
        <w:rPr>
          <w:rFonts w:ascii="Times New Roman" w:hAnsi="Times New Roman" w:cs="Times New Roman"/>
          <w:i/>
          <w:sz w:val="24"/>
          <w:szCs w:val="24"/>
        </w:rPr>
        <w:t>Harry Potter</w:t>
      </w:r>
      <w:r>
        <w:rPr>
          <w:rFonts w:ascii="Times New Roman" w:hAnsi="Times New Roman" w:cs="Times New Roman"/>
          <w:sz w:val="24"/>
          <w:szCs w:val="24"/>
        </w:rPr>
        <w:t xml:space="preserve"> </w:t>
      </w:r>
      <w:r w:rsidR="001E3CAF">
        <w:rPr>
          <w:rFonts w:ascii="Times New Roman" w:hAnsi="Times New Roman" w:cs="Times New Roman"/>
          <w:sz w:val="24"/>
          <w:szCs w:val="24"/>
        </w:rPr>
        <w:t xml:space="preserve">(hereafter </w:t>
      </w:r>
      <w:r w:rsidR="001E3CAF" w:rsidRPr="001E3CAF">
        <w:rPr>
          <w:rFonts w:ascii="Times New Roman" w:hAnsi="Times New Roman" w:cs="Times New Roman"/>
          <w:i/>
          <w:sz w:val="24"/>
          <w:szCs w:val="24"/>
        </w:rPr>
        <w:t>HP</w:t>
      </w:r>
      <w:r w:rsidR="001E3CAF">
        <w:rPr>
          <w:rFonts w:ascii="Times New Roman" w:hAnsi="Times New Roman" w:cs="Times New Roman"/>
          <w:sz w:val="24"/>
          <w:szCs w:val="24"/>
        </w:rPr>
        <w:t xml:space="preserve">) </w:t>
      </w:r>
      <w:r>
        <w:rPr>
          <w:rFonts w:ascii="Times New Roman" w:hAnsi="Times New Roman" w:cs="Times New Roman"/>
          <w:sz w:val="24"/>
          <w:szCs w:val="24"/>
        </w:rPr>
        <w:t xml:space="preserve">books, I attempted to either verify or falsify her conclusions, having compiled a small corpus consisting of the four remaining </w:t>
      </w:r>
      <w:r>
        <w:rPr>
          <w:rFonts w:ascii="Times New Roman" w:hAnsi="Times New Roman" w:cs="Times New Roman"/>
          <w:i/>
          <w:sz w:val="24"/>
          <w:szCs w:val="24"/>
        </w:rPr>
        <w:t xml:space="preserve">Harry Potter </w:t>
      </w:r>
      <w:r>
        <w:rPr>
          <w:rFonts w:ascii="Times New Roman" w:hAnsi="Times New Roman" w:cs="Times New Roman"/>
          <w:sz w:val="24"/>
          <w:szCs w:val="24"/>
        </w:rPr>
        <w:t>books. Second (3.</w:t>
      </w:r>
      <w:r w:rsidR="002159F9">
        <w:rPr>
          <w:rFonts w:ascii="Times New Roman" w:hAnsi="Times New Roman" w:cs="Times New Roman"/>
          <w:sz w:val="24"/>
          <w:szCs w:val="24"/>
        </w:rPr>
        <w:t>3</w:t>
      </w:r>
      <w:r>
        <w:rPr>
          <w:rFonts w:ascii="Times New Roman" w:hAnsi="Times New Roman" w:cs="Times New Roman"/>
          <w:sz w:val="24"/>
          <w:szCs w:val="24"/>
        </w:rPr>
        <w:t xml:space="preserve">), inspired by Clancy (2016), I examined what types of information follows after the bigrams </w:t>
      </w:r>
      <w:r>
        <w:rPr>
          <w:rFonts w:ascii="Times New Roman" w:hAnsi="Times New Roman" w:cs="Times New Roman"/>
          <w:i/>
          <w:sz w:val="24"/>
          <w:szCs w:val="24"/>
        </w:rPr>
        <w:t xml:space="preserve">he was </w:t>
      </w:r>
      <w:r>
        <w:rPr>
          <w:rFonts w:ascii="Times New Roman" w:hAnsi="Times New Roman" w:cs="Times New Roman"/>
          <w:sz w:val="24"/>
          <w:szCs w:val="24"/>
        </w:rPr>
        <w:t xml:space="preserve">and </w:t>
      </w:r>
      <w:r>
        <w:rPr>
          <w:rFonts w:ascii="Times New Roman" w:hAnsi="Times New Roman" w:cs="Times New Roman"/>
          <w:i/>
          <w:sz w:val="24"/>
          <w:szCs w:val="24"/>
        </w:rPr>
        <w:t>she was</w:t>
      </w:r>
      <w:r>
        <w:rPr>
          <w:rFonts w:ascii="Times New Roman" w:hAnsi="Times New Roman" w:cs="Times New Roman"/>
          <w:sz w:val="24"/>
          <w:szCs w:val="24"/>
        </w:rPr>
        <w:t xml:space="preserve">. </w:t>
      </w:r>
    </w:p>
    <w:p w:rsidR="006A5601" w:rsidRPr="005C70E6" w:rsidRDefault="006A5601" w:rsidP="003238BF">
      <w:pPr>
        <w:spacing w:line="360" w:lineRule="auto"/>
        <w:jc w:val="both"/>
        <w:rPr>
          <w:rFonts w:ascii="Times New Roman" w:hAnsi="Times New Roman" w:cs="Times New Roman"/>
          <w:sz w:val="24"/>
          <w:szCs w:val="24"/>
        </w:rPr>
      </w:pPr>
      <w:r w:rsidRPr="00B72F0B">
        <w:rPr>
          <w:rFonts w:ascii="Times New Roman" w:hAnsi="Times New Roman" w:cs="Times New Roman"/>
          <w:b/>
          <w:sz w:val="24"/>
          <w:szCs w:val="24"/>
        </w:rPr>
        <w:t xml:space="preserve">3.1 </w:t>
      </w:r>
      <w:r w:rsidR="00AD6F06">
        <w:rPr>
          <w:rFonts w:ascii="Times New Roman" w:hAnsi="Times New Roman" w:cs="Times New Roman"/>
          <w:b/>
          <w:sz w:val="24"/>
          <w:szCs w:val="24"/>
        </w:rPr>
        <w:t>Corp</w:t>
      </w:r>
      <w:r w:rsidR="00EA1D21">
        <w:rPr>
          <w:rFonts w:ascii="Times New Roman" w:hAnsi="Times New Roman" w:cs="Times New Roman"/>
          <w:b/>
          <w:sz w:val="24"/>
          <w:szCs w:val="24"/>
        </w:rPr>
        <w:t>us</w:t>
      </w:r>
    </w:p>
    <w:p w:rsidR="0091701D" w:rsidRPr="00AD6F06" w:rsidRDefault="00AD6F06"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w:t>
      </w:r>
      <w:r w:rsidR="00EA1D21">
        <w:rPr>
          <w:rFonts w:ascii="Times New Roman" w:hAnsi="Times New Roman" w:cs="Times New Roman"/>
          <w:sz w:val="24"/>
          <w:szCs w:val="24"/>
        </w:rPr>
        <w:t>following</w:t>
      </w:r>
      <w:r>
        <w:rPr>
          <w:rFonts w:ascii="Times New Roman" w:hAnsi="Times New Roman" w:cs="Times New Roman"/>
          <w:sz w:val="24"/>
          <w:szCs w:val="24"/>
        </w:rPr>
        <w:t xml:space="preserve"> studies (3.2, 3.3), I compiled a</w:t>
      </w:r>
      <w:r w:rsidR="001A293E">
        <w:rPr>
          <w:rFonts w:ascii="Times New Roman" w:hAnsi="Times New Roman" w:cs="Times New Roman"/>
          <w:sz w:val="24"/>
          <w:szCs w:val="24"/>
        </w:rPr>
        <w:t>n approximately 722,000-word</w:t>
      </w:r>
      <w:r>
        <w:rPr>
          <w:rFonts w:ascii="Times New Roman" w:hAnsi="Times New Roman" w:cs="Times New Roman"/>
          <w:sz w:val="24"/>
          <w:szCs w:val="24"/>
        </w:rPr>
        <w:t xml:space="preserve"> corpus comprising the four </w:t>
      </w:r>
      <w:r>
        <w:rPr>
          <w:rFonts w:ascii="Times New Roman" w:hAnsi="Times New Roman" w:cs="Times New Roman"/>
          <w:i/>
          <w:sz w:val="24"/>
          <w:szCs w:val="24"/>
        </w:rPr>
        <w:t xml:space="preserve">Harry Potter </w:t>
      </w:r>
      <w:r>
        <w:rPr>
          <w:rFonts w:ascii="Times New Roman" w:hAnsi="Times New Roman" w:cs="Times New Roman"/>
          <w:sz w:val="24"/>
          <w:szCs w:val="24"/>
        </w:rPr>
        <w:t>novels not included in Hunt</w:t>
      </w:r>
      <w:r w:rsidR="00083530">
        <w:rPr>
          <w:rFonts w:ascii="Times New Roman" w:hAnsi="Times New Roman" w:cs="Times New Roman"/>
          <w:sz w:val="24"/>
          <w:szCs w:val="24"/>
        </w:rPr>
        <w:t>’s</w:t>
      </w:r>
      <w:r>
        <w:rPr>
          <w:rFonts w:ascii="Times New Roman" w:hAnsi="Times New Roman" w:cs="Times New Roman"/>
          <w:sz w:val="24"/>
          <w:szCs w:val="24"/>
        </w:rPr>
        <w:t xml:space="preserve"> (2015) corpus, viz. </w:t>
      </w:r>
      <w:r>
        <w:rPr>
          <w:rFonts w:ascii="Times New Roman" w:hAnsi="Times New Roman" w:cs="Times New Roman"/>
          <w:i/>
          <w:sz w:val="24"/>
          <w:szCs w:val="24"/>
        </w:rPr>
        <w:t>Harry Potter and the Chamber of Secrets</w:t>
      </w:r>
      <w:r>
        <w:rPr>
          <w:rFonts w:ascii="Times New Roman" w:hAnsi="Times New Roman" w:cs="Times New Roman"/>
          <w:sz w:val="24"/>
          <w:szCs w:val="24"/>
        </w:rPr>
        <w:t xml:space="preserve"> (87,980 words), </w:t>
      </w:r>
      <w:r>
        <w:rPr>
          <w:rFonts w:ascii="Times New Roman" w:hAnsi="Times New Roman" w:cs="Times New Roman"/>
          <w:i/>
          <w:sz w:val="24"/>
          <w:szCs w:val="24"/>
        </w:rPr>
        <w:t xml:space="preserve">Harry Potter and the Goblet of Fire </w:t>
      </w:r>
      <w:r>
        <w:rPr>
          <w:rFonts w:ascii="Times New Roman" w:hAnsi="Times New Roman" w:cs="Times New Roman"/>
          <w:sz w:val="24"/>
          <w:szCs w:val="24"/>
        </w:rPr>
        <w:t>(</w:t>
      </w:r>
      <w:r w:rsidRPr="00AD6F06">
        <w:rPr>
          <w:rFonts w:ascii="Times New Roman" w:hAnsi="Times New Roman" w:cs="Times New Roman"/>
          <w:sz w:val="24"/>
          <w:szCs w:val="24"/>
        </w:rPr>
        <w:t>196</w:t>
      </w:r>
      <w:r>
        <w:rPr>
          <w:rFonts w:ascii="Times New Roman" w:hAnsi="Times New Roman" w:cs="Times New Roman"/>
          <w:sz w:val="24"/>
          <w:szCs w:val="24"/>
        </w:rPr>
        <w:t>,</w:t>
      </w:r>
      <w:r w:rsidRPr="00AD6F06">
        <w:rPr>
          <w:rFonts w:ascii="Times New Roman" w:hAnsi="Times New Roman" w:cs="Times New Roman"/>
          <w:sz w:val="24"/>
          <w:szCs w:val="24"/>
        </w:rPr>
        <w:t>263</w:t>
      </w:r>
      <w:r>
        <w:rPr>
          <w:rFonts w:ascii="Times New Roman" w:hAnsi="Times New Roman" w:cs="Times New Roman"/>
          <w:sz w:val="24"/>
          <w:szCs w:val="24"/>
        </w:rPr>
        <w:t xml:space="preserve"> words), </w:t>
      </w:r>
      <w:r>
        <w:rPr>
          <w:rFonts w:ascii="Times New Roman" w:hAnsi="Times New Roman" w:cs="Times New Roman"/>
          <w:i/>
          <w:sz w:val="24"/>
          <w:szCs w:val="24"/>
        </w:rPr>
        <w:t xml:space="preserve">Harry Potter and the Order of Phoenix </w:t>
      </w:r>
      <w:r>
        <w:rPr>
          <w:rFonts w:ascii="Times New Roman" w:hAnsi="Times New Roman" w:cs="Times New Roman"/>
          <w:sz w:val="24"/>
          <w:szCs w:val="24"/>
        </w:rPr>
        <w:t>(</w:t>
      </w:r>
      <w:r w:rsidRPr="00AD6F06">
        <w:rPr>
          <w:rFonts w:ascii="Times New Roman" w:hAnsi="Times New Roman" w:cs="Times New Roman"/>
          <w:sz w:val="24"/>
          <w:szCs w:val="24"/>
        </w:rPr>
        <w:t>264</w:t>
      </w:r>
      <w:r>
        <w:rPr>
          <w:rFonts w:ascii="Times New Roman" w:hAnsi="Times New Roman" w:cs="Times New Roman"/>
          <w:sz w:val="24"/>
          <w:szCs w:val="24"/>
        </w:rPr>
        <w:t>,</w:t>
      </w:r>
      <w:r w:rsidRPr="00AD6F06">
        <w:rPr>
          <w:rFonts w:ascii="Times New Roman" w:hAnsi="Times New Roman" w:cs="Times New Roman"/>
          <w:sz w:val="24"/>
          <w:szCs w:val="24"/>
        </w:rPr>
        <w:t>311</w:t>
      </w:r>
      <w:r>
        <w:rPr>
          <w:rFonts w:ascii="Times New Roman" w:hAnsi="Times New Roman" w:cs="Times New Roman"/>
          <w:sz w:val="24"/>
          <w:szCs w:val="24"/>
        </w:rPr>
        <w:t xml:space="preserve"> words), and </w:t>
      </w:r>
      <w:r>
        <w:rPr>
          <w:rFonts w:ascii="Times New Roman" w:hAnsi="Times New Roman" w:cs="Times New Roman"/>
          <w:i/>
          <w:sz w:val="24"/>
          <w:szCs w:val="24"/>
        </w:rPr>
        <w:t>Harry Potter and the Half-Blood Prince</w:t>
      </w:r>
      <w:r>
        <w:rPr>
          <w:rFonts w:ascii="Times New Roman" w:hAnsi="Times New Roman" w:cs="Times New Roman"/>
          <w:sz w:val="24"/>
          <w:szCs w:val="24"/>
        </w:rPr>
        <w:t xml:space="preserve"> (</w:t>
      </w:r>
      <w:r w:rsidRPr="00AD6F06">
        <w:rPr>
          <w:rFonts w:ascii="Times New Roman" w:hAnsi="Times New Roman" w:cs="Times New Roman"/>
          <w:sz w:val="24"/>
          <w:szCs w:val="24"/>
        </w:rPr>
        <w:t>174</w:t>
      </w:r>
      <w:r>
        <w:rPr>
          <w:rFonts w:ascii="Times New Roman" w:hAnsi="Times New Roman" w:cs="Times New Roman"/>
          <w:sz w:val="24"/>
          <w:szCs w:val="24"/>
        </w:rPr>
        <w:t>,</w:t>
      </w:r>
      <w:r w:rsidRPr="00AD6F06">
        <w:rPr>
          <w:rFonts w:ascii="Times New Roman" w:hAnsi="Times New Roman" w:cs="Times New Roman"/>
          <w:sz w:val="24"/>
          <w:szCs w:val="24"/>
        </w:rPr>
        <w:t>017</w:t>
      </w:r>
      <w:r>
        <w:rPr>
          <w:rFonts w:ascii="Times New Roman" w:hAnsi="Times New Roman" w:cs="Times New Roman"/>
          <w:sz w:val="24"/>
          <w:szCs w:val="24"/>
        </w:rPr>
        <w:t xml:space="preserve"> words). I worked with this corpus through the Czech National Corpus project’s web corpus manager (available at &lt;</w:t>
      </w:r>
      <w:r w:rsidRPr="00AD6F06">
        <w:rPr>
          <w:rFonts w:ascii="Times New Roman" w:hAnsi="Times New Roman" w:cs="Times New Roman"/>
          <w:sz w:val="24"/>
          <w:szCs w:val="24"/>
        </w:rPr>
        <w:t>http://korpus.cz/</w:t>
      </w:r>
      <w:r>
        <w:rPr>
          <w:rFonts w:ascii="Times New Roman" w:hAnsi="Times New Roman" w:cs="Times New Roman"/>
          <w:sz w:val="24"/>
          <w:szCs w:val="24"/>
        </w:rPr>
        <w:t xml:space="preserve">&gt;. </w:t>
      </w:r>
    </w:p>
    <w:p w:rsidR="007F7F28" w:rsidRPr="00B72F0B" w:rsidRDefault="007F7F28" w:rsidP="00D57499">
      <w:pPr>
        <w:spacing w:line="360" w:lineRule="auto"/>
        <w:jc w:val="both"/>
        <w:rPr>
          <w:rFonts w:ascii="Times New Roman" w:hAnsi="Times New Roman" w:cs="Times New Roman"/>
          <w:b/>
          <w:sz w:val="24"/>
          <w:szCs w:val="24"/>
        </w:rPr>
      </w:pPr>
      <w:r w:rsidRPr="00B72F0B">
        <w:rPr>
          <w:rFonts w:ascii="Times New Roman" w:hAnsi="Times New Roman" w:cs="Times New Roman"/>
          <w:b/>
          <w:sz w:val="24"/>
          <w:szCs w:val="24"/>
        </w:rPr>
        <w:t xml:space="preserve">3.2 </w:t>
      </w:r>
      <w:r w:rsidR="001A293E">
        <w:rPr>
          <w:rFonts w:ascii="Times New Roman" w:hAnsi="Times New Roman" w:cs="Times New Roman"/>
          <w:b/>
          <w:sz w:val="24"/>
          <w:szCs w:val="24"/>
        </w:rPr>
        <w:t>Body parts in the four HP books</w:t>
      </w:r>
    </w:p>
    <w:p w:rsidR="00D6028E" w:rsidRPr="008F7474" w:rsidRDefault="009052EA"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to Hunt (2015), </w:t>
      </w:r>
      <w:r w:rsidR="00950060">
        <w:rPr>
          <w:rFonts w:ascii="Times New Roman" w:hAnsi="Times New Roman" w:cs="Times New Roman"/>
          <w:sz w:val="24"/>
          <w:szCs w:val="24"/>
        </w:rPr>
        <w:t xml:space="preserve">I searched for all instances of </w:t>
      </w:r>
      <w:r w:rsidR="00950060">
        <w:rPr>
          <w:rFonts w:ascii="Times New Roman" w:hAnsi="Times New Roman" w:cs="Times New Roman"/>
          <w:i/>
          <w:sz w:val="24"/>
          <w:szCs w:val="24"/>
        </w:rPr>
        <w:t>his</w:t>
      </w:r>
      <w:r w:rsidR="00950060">
        <w:rPr>
          <w:rFonts w:ascii="Times New Roman" w:hAnsi="Times New Roman" w:cs="Times New Roman"/>
          <w:sz w:val="24"/>
          <w:szCs w:val="24"/>
        </w:rPr>
        <w:t xml:space="preserve"> or </w:t>
      </w:r>
      <w:r w:rsidR="00950060">
        <w:rPr>
          <w:rFonts w:ascii="Times New Roman" w:hAnsi="Times New Roman" w:cs="Times New Roman"/>
          <w:i/>
          <w:sz w:val="24"/>
          <w:szCs w:val="24"/>
        </w:rPr>
        <w:t xml:space="preserve">her </w:t>
      </w:r>
      <w:r w:rsidR="00950060">
        <w:rPr>
          <w:rFonts w:ascii="Times New Roman" w:hAnsi="Times New Roman" w:cs="Times New Roman"/>
          <w:sz w:val="24"/>
          <w:szCs w:val="24"/>
        </w:rPr>
        <w:t xml:space="preserve">followed by a word form of the lemma </w:t>
      </w:r>
      <w:r w:rsidR="00950060">
        <w:rPr>
          <w:rFonts w:ascii="Times New Roman" w:hAnsi="Times New Roman" w:cs="Times New Roman"/>
          <w:i/>
          <w:sz w:val="24"/>
          <w:szCs w:val="24"/>
        </w:rPr>
        <w:t>finger</w:t>
      </w:r>
      <w:r w:rsidR="00950060">
        <w:rPr>
          <w:rFonts w:ascii="Times New Roman" w:hAnsi="Times New Roman" w:cs="Times New Roman"/>
          <w:sz w:val="24"/>
          <w:szCs w:val="24"/>
        </w:rPr>
        <w:t xml:space="preserve">, </w:t>
      </w:r>
      <w:r w:rsidR="00950060">
        <w:rPr>
          <w:rFonts w:ascii="Times New Roman" w:hAnsi="Times New Roman" w:cs="Times New Roman"/>
          <w:i/>
          <w:sz w:val="24"/>
          <w:szCs w:val="24"/>
        </w:rPr>
        <w:t>hand</w:t>
      </w:r>
      <w:r w:rsidR="00950060">
        <w:rPr>
          <w:rFonts w:ascii="Times New Roman" w:hAnsi="Times New Roman" w:cs="Times New Roman"/>
          <w:sz w:val="24"/>
          <w:szCs w:val="24"/>
        </w:rPr>
        <w:t xml:space="preserve">, </w:t>
      </w:r>
      <w:r w:rsidR="00950060">
        <w:rPr>
          <w:rFonts w:ascii="Times New Roman" w:hAnsi="Times New Roman" w:cs="Times New Roman"/>
          <w:i/>
          <w:sz w:val="24"/>
          <w:szCs w:val="24"/>
        </w:rPr>
        <w:t>arm</w:t>
      </w:r>
      <w:r w:rsidR="00950060">
        <w:rPr>
          <w:rFonts w:ascii="Times New Roman" w:hAnsi="Times New Roman" w:cs="Times New Roman"/>
          <w:sz w:val="24"/>
          <w:szCs w:val="24"/>
        </w:rPr>
        <w:t xml:space="preserve">, </w:t>
      </w:r>
      <w:r w:rsidR="00950060">
        <w:rPr>
          <w:rFonts w:ascii="Times New Roman" w:hAnsi="Times New Roman" w:cs="Times New Roman"/>
          <w:i/>
          <w:sz w:val="24"/>
          <w:szCs w:val="24"/>
        </w:rPr>
        <w:t>shoulder</w:t>
      </w:r>
      <w:r w:rsidR="00950060">
        <w:rPr>
          <w:rFonts w:ascii="Times New Roman" w:hAnsi="Times New Roman" w:cs="Times New Roman"/>
          <w:sz w:val="24"/>
          <w:szCs w:val="24"/>
        </w:rPr>
        <w:t xml:space="preserve">, </w:t>
      </w:r>
      <w:r w:rsidR="00950060">
        <w:rPr>
          <w:rFonts w:ascii="Times New Roman" w:hAnsi="Times New Roman" w:cs="Times New Roman"/>
          <w:i/>
          <w:sz w:val="24"/>
          <w:szCs w:val="24"/>
        </w:rPr>
        <w:t>foot</w:t>
      </w:r>
      <w:r w:rsidR="00950060">
        <w:rPr>
          <w:rFonts w:ascii="Times New Roman" w:hAnsi="Times New Roman" w:cs="Times New Roman"/>
          <w:sz w:val="24"/>
          <w:szCs w:val="24"/>
        </w:rPr>
        <w:t xml:space="preserve">, </w:t>
      </w:r>
      <w:r w:rsidR="00950060">
        <w:rPr>
          <w:rFonts w:ascii="Times New Roman" w:hAnsi="Times New Roman" w:cs="Times New Roman"/>
          <w:i/>
          <w:sz w:val="24"/>
          <w:szCs w:val="24"/>
        </w:rPr>
        <w:t>head</w:t>
      </w:r>
      <w:r w:rsidR="00950060">
        <w:rPr>
          <w:rFonts w:ascii="Times New Roman" w:hAnsi="Times New Roman" w:cs="Times New Roman"/>
          <w:sz w:val="24"/>
          <w:szCs w:val="24"/>
        </w:rPr>
        <w:t xml:space="preserve">, or </w:t>
      </w:r>
      <w:r w:rsidR="00950060">
        <w:rPr>
          <w:rFonts w:ascii="Times New Roman" w:hAnsi="Times New Roman" w:cs="Times New Roman"/>
          <w:i/>
          <w:sz w:val="24"/>
          <w:szCs w:val="24"/>
        </w:rPr>
        <w:t>face</w:t>
      </w:r>
      <w:r>
        <w:rPr>
          <w:rFonts w:ascii="Times New Roman" w:hAnsi="Times New Roman" w:cs="Times New Roman"/>
          <w:sz w:val="24"/>
          <w:szCs w:val="24"/>
        </w:rPr>
        <w:t>,</w:t>
      </w:r>
      <w:r w:rsidRPr="009052EA">
        <w:rPr>
          <w:rFonts w:ascii="Times New Roman" w:hAnsi="Times New Roman" w:cs="Times New Roman"/>
          <w:sz w:val="24"/>
          <w:szCs w:val="24"/>
        </w:rPr>
        <w:t xml:space="preserve"> </w:t>
      </w:r>
      <w:r>
        <w:rPr>
          <w:rFonts w:ascii="Times New Roman" w:hAnsi="Times New Roman" w:cs="Times New Roman"/>
          <w:sz w:val="24"/>
          <w:szCs w:val="24"/>
        </w:rPr>
        <w:t>in the HP corpus</w:t>
      </w:r>
      <w:r w:rsidR="00D6028E">
        <w:rPr>
          <w:rFonts w:ascii="Times New Roman" w:hAnsi="Times New Roman" w:cs="Times New Roman"/>
          <w:sz w:val="24"/>
          <w:szCs w:val="24"/>
        </w:rPr>
        <w:t>, which resulted in a 2,058-concordance sample</w:t>
      </w:r>
      <w:r>
        <w:rPr>
          <w:rFonts w:ascii="Times New Roman" w:hAnsi="Times New Roman" w:cs="Times New Roman"/>
          <w:sz w:val="24"/>
          <w:szCs w:val="24"/>
        </w:rPr>
        <w:t xml:space="preserve">. </w:t>
      </w:r>
      <w:r w:rsidR="00D6028E">
        <w:rPr>
          <w:rFonts w:ascii="Times New Roman" w:hAnsi="Times New Roman" w:cs="Times New Roman"/>
          <w:sz w:val="24"/>
          <w:szCs w:val="24"/>
        </w:rPr>
        <w:t xml:space="preserve">The following table summarizes the basic distribution of the results; for instance, </w:t>
      </w:r>
      <w:r w:rsidR="00D6028E">
        <w:rPr>
          <w:rFonts w:ascii="Times New Roman" w:hAnsi="Times New Roman" w:cs="Times New Roman"/>
          <w:i/>
          <w:sz w:val="24"/>
          <w:szCs w:val="24"/>
        </w:rPr>
        <w:t xml:space="preserve">her head </w:t>
      </w:r>
      <w:r w:rsidR="00D6028E">
        <w:rPr>
          <w:rFonts w:ascii="Times New Roman" w:hAnsi="Times New Roman" w:cs="Times New Roman"/>
          <w:sz w:val="24"/>
          <w:szCs w:val="24"/>
        </w:rPr>
        <w:t xml:space="preserve">appeared 88 times in the sample, which accounts for 18.1 % of all occurrences </w:t>
      </w:r>
      <w:r w:rsidR="00D6028E">
        <w:rPr>
          <w:rFonts w:ascii="Times New Roman" w:hAnsi="Times New Roman" w:cs="Times New Roman"/>
          <w:sz w:val="24"/>
          <w:szCs w:val="24"/>
        </w:rPr>
        <w:lastRenderedPageBreak/>
        <w:t xml:space="preserve">of the pronoun </w:t>
      </w:r>
      <w:r w:rsidR="00D6028E">
        <w:rPr>
          <w:rFonts w:ascii="Times New Roman" w:hAnsi="Times New Roman" w:cs="Times New Roman"/>
          <w:i/>
          <w:sz w:val="24"/>
          <w:szCs w:val="24"/>
        </w:rPr>
        <w:t>her</w:t>
      </w:r>
      <w:r w:rsidR="00D6028E">
        <w:rPr>
          <w:rFonts w:ascii="Times New Roman" w:hAnsi="Times New Roman" w:cs="Times New Roman"/>
          <w:sz w:val="24"/>
          <w:szCs w:val="24"/>
        </w:rPr>
        <w:t xml:space="preserve"> followed by one of the body part names.</w:t>
      </w:r>
      <w:r w:rsidR="0047192F">
        <w:rPr>
          <w:rFonts w:ascii="Times New Roman" w:hAnsi="Times New Roman" w:cs="Times New Roman"/>
          <w:sz w:val="24"/>
          <w:szCs w:val="24"/>
        </w:rPr>
        <w:t xml:space="preserve"> </w:t>
      </w:r>
      <w:r w:rsidR="008F7474" w:rsidRPr="0047192F">
        <w:rPr>
          <w:rFonts w:ascii="Times New Roman" w:hAnsi="Times New Roman" w:cs="Times New Roman"/>
          <w:sz w:val="24"/>
          <w:szCs w:val="24"/>
        </w:rPr>
        <w:t>It</w:t>
      </w:r>
      <w:r w:rsidR="008F7474">
        <w:rPr>
          <w:rFonts w:ascii="Times New Roman" w:hAnsi="Times New Roman" w:cs="Times New Roman"/>
          <w:sz w:val="24"/>
          <w:szCs w:val="24"/>
        </w:rPr>
        <w:t xml:space="preserve"> should be noted that the higher number of the occurrences of </w:t>
      </w:r>
      <w:r w:rsidR="008F7474">
        <w:rPr>
          <w:rFonts w:ascii="Times New Roman" w:hAnsi="Times New Roman" w:cs="Times New Roman"/>
          <w:i/>
          <w:sz w:val="24"/>
          <w:szCs w:val="24"/>
        </w:rPr>
        <w:t>his</w:t>
      </w:r>
      <w:r w:rsidR="008F7474">
        <w:rPr>
          <w:rFonts w:ascii="Times New Roman" w:hAnsi="Times New Roman" w:cs="Times New Roman"/>
          <w:sz w:val="24"/>
          <w:szCs w:val="24"/>
        </w:rPr>
        <w:t xml:space="preserve"> </w:t>
      </w:r>
      <w:r w:rsidR="00083530">
        <w:rPr>
          <w:rFonts w:ascii="Times New Roman" w:hAnsi="Times New Roman" w:cs="Times New Roman"/>
          <w:sz w:val="24"/>
          <w:szCs w:val="24"/>
        </w:rPr>
        <w:t>is</w:t>
      </w:r>
      <w:r w:rsidR="008F7474">
        <w:rPr>
          <w:rFonts w:ascii="Times New Roman" w:hAnsi="Times New Roman" w:cs="Times New Roman"/>
          <w:sz w:val="24"/>
          <w:szCs w:val="24"/>
        </w:rPr>
        <w:t xml:space="preserve"> not </w:t>
      </w:r>
      <w:r w:rsidR="00083530">
        <w:rPr>
          <w:rFonts w:ascii="Times New Roman" w:hAnsi="Times New Roman" w:cs="Times New Roman"/>
          <w:sz w:val="24"/>
          <w:szCs w:val="24"/>
        </w:rPr>
        <w:t xml:space="preserve">to </w:t>
      </w:r>
      <w:r w:rsidR="008F7474">
        <w:rPr>
          <w:rFonts w:ascii="Times New Roman" w:hAnsi="Times New Roman" w:cs="Times New Roman"/>
          <w:sz w:val="24"/>
          <w:szCs w:val="24"/>
        </w:rPr>
        <w:t xml:space="preserve">be overinterpreted; </w:t>
      </w:r>
      <w:r w:rsidR="007D75C8">
        <w:rPr>
          <w:rFonts w:ascii="Times New Roman" w:hAnsi="Times New Roman" w:cs="Times New Roman"/>
          <w:sz w:val="24"/>
          <w:szCs w:val="24"/>
        </w:rPr>
        <w:t>it is</w:t>
      </w:r>
      <w:r w:rsidR="008F7474">
        <w:rPr>
          <w:rFonts w:ascii="Times New Roman" w:hAnsi="Times New Roman" w:cs="Times New Roman"/>
          <w:sz w:val="24"/>
          <w:szCs w:val="24"/>
        </w:rPr>
        <w:t xml:space="preserve"> attributable simply to the fact that Harry Potter, the eponymous protagonist of the series, is male.</w:t>
      </w:r>
    </w:p>
    <w:tbl>
      <w:tblPr>
        <w:tblStyle w:val="TableGrid"/>
        <w:tblW w:w="0" w:type="auto"/>
        <w:jc w:val="center"/>
        <w:tblLook w:val="04A0" w:firstRow="1" w:lastRow="0" w:firstColumn="1" w:lastColumn="0" w:noHBand="0" w:noVBand="1"/>
      </w:tblPr>
      <w:tblGrid>
        <w:gridCol w:w="1463"/>
        <w:gridCol w:w="896"/>
        <w:gridCol w:w="896"/>
        <w:gridCol w:w="896"/>
        <w:gridCol w:w="896"/>
        <w:gridCol w:w="876"/>
        <w:gridCol w:w="1056"/>
        <w:gridCol w:w="876"/>
        <w:gridCol w:w="836"/>
      </w:tblGrid>
      <w:tr w:rsidR="00D6028E" w:rsidRPr="00D6028E" w:rsidTr="00D6028E">
        <w:trPr>
          <w:jc w:val="center"/>
        </w:trPr>
        <w:tc>
          <w:tcPr>
            <w:tcW w:w="0" w:type="auto"/>
          </w:tcPr>
          <w:p w:rsidR="00D6028E" w:rsidRPr="00D6028E" w:rsidRDefault="00D6028E" w:rsidP="0025113B">
            <w:pPr>
              <w:spacing w:line="276" w:lineRule="auto"/>
              <w:jc w:val="center"/>
              <w:rPr>
                <w:rFonts w:ascii="Times New Roman" w:hAnsi="Times New Roman" w:cs="Times New Roman"/>
                <w:b/>
                <w:sz w:val="24"/>
                <w:szCs w:val="24"/>
              </w:rPr>
            </w:pPr>
            <w:r w:rsidRPr="00D6028E">
              <w:rPr>
                <w:rFonts w:ascii="Times New Roman" w:hAnsi="Times New Roman" w:cs="Times New Roman"/>
                <w:b/>
                <w:sz w:val="24"/>
                <w:szCs w:val="24"/>
              </w:rPr>
              <w:t>lemmas</w:t>
            </w:r>
          </w:p>
        </w:tc>
        <w:tc>
          <w:tcPr>
            <w:tcW w:w="0" w:type="auto"/>
          </w:tcPr>
          <w:p w:rsidR="00D6028E" w:rsidRPr="00D6028E" w:rsidRDefault="00D6028E" w:rsidP="0025113B">
            <w:pPr>
              <w:spacing w:line="276" w:lineRule="auto"/>
              <w:jc w:val="center"/>
              <w:rPr>
                <w:rFonts w:ascii="Times New Roman" w:hAnsi="Times New Roman" w:cs="Times New Roman"/>
                <w:i/>
                <w:sz w:val="24"/>
                <w:szCs w:val="24"/>
              </w:rPr>
            </w:pPr>
            <w:r w:rsidRPr="00D6028E">
              <w:rPr>
                <w:rFonts w:ascii="Times New Roman" w:hAnsi="Times New Roman" w:cs="Times New Roman"/>
                <w:i/>
                <w:sz w:val="24"/>
                <w:szCs w:val="24"/>
              </w:rPr>
              <w:t>head</w:t>
            </w:r>
          </w:p>
        </w:tc>
        <w:tc>
          <w:tcPr>
            <w:tcW w:w="0" w:type="auto"/>
          </w:tcPr>
          <w:p w:rsidR="00D6028E" w:rsidRPr="00D6028E" w:rsidRDefault="00D6028E" w:rsidP="0025113B">
            <w:pPr>
              <w:spacing w:line="276" w:lineRule="auto"/>
              <w:jc w:val="center"/>
              <w:rPr>
                <w:rFonts w:ascii="Times New Roman" w:hAnsi="Times New Roman" w:cs="Times New Roman"/>
                <w:sz w:val="24"/>
                <w:szCs w:val="24"/>
              </w:rPr>
            </w:pPr>
            <w:r w:rsidRPr="00D6028E">
              <w:rPr>
                <w:rFonts w:ascii="Times New Roman" w:hAnsi="Times New Roman" w:cs="Times New Roman"/>
                <w:i/>
                <w:sz w:val="24"/>
                <w:szCs w:val="24"/>
              </w:rPr>
              <w:t>hand</w:t>
            </w:r>
          </w:p>
        </w:tc>
        <w:tc>
          <w:tcPr>
            <w:tcW w:w="0" w:type="auto"/>
          </w:tcPr>
          <w:p w:rsidR="00D6028E" w:rsidRPr="00D6028E" w:rsidRDefault="00D6028E" w:rsidP="0025113B">
            <w:pPr>
              <w:spacing w:line="276" w:lineRule="auto"/>
              <w:jc w:val="center"/>
              <w:rPr>
                <w:rFonts w:ascii="Times New Roman" w:hAnsi="Times New Roman" w:cs="Times New Roman"/>
                <w:sz w:val="24"/>
                <w:szCs w:val="24"/>
              </w:rPr>
            </w:pPr>
            <w:r w:rsidRPr="00D6028E">
              <w:rPr>
                <w:rFonts w:ascii="Times New Roman" w:hAnsi="Times New Roman" w:cs="Times New Roman"/>
                <w:i/>
                <w:sz w:val="24"/>
                <w:szCs w:val="24"/>
              </w:rPr>
              <w:t>face</w:t>
            </w:r>
          </w:p>
        </w:tc>
        <w:tc>
          <w:tcPr>
            <w:tcW w:w="0" w:type="auto"/>
          </w:tcPr>
          <w:p w:rsidR="00D6028E" w:rsidRPr="00D6028E" w:rsidRDefault="00D6028E" w:rsidP="0025113B">
            <w:pPr>
              <w:spacing w:line="276" w:lineRule="auto"/>
              <w:jc w:val="center"/>
              <w:rPr>
                <w:rFonts w:ascii="Times New Roman" w:hAnsi="Times New Roman" w:cs="Times New Roman"/>
                <w:i/>
                <w:sz w:val="24"/>
                <w:szCs w:val="24"/>
              </w:rPr>
            </w:pPr>
            <w:r w:rsidRPr="00D6028E">
              <w:rPr>
                <w:rFonts w:ascii="Times New Roman" w:hAnsi="Times New Roman" w:cs="Times New Roman"/>
                <w:i/>
                <w:sz w:val="24"/>
                <w:szCs w:val="24"/>
              </w:rPr>
              <w:t>foot</w:t>
            </w:r>
          </w:p>
        </w:tc>
        <w:tc>
          <w:tcPr>
            <w:tcW w:w="0" w:type="auto"/>
          </w:tcPr>
          <w:p w:rsidR="00D6028E" w:rsidRPr="00D6028E" w:rsidRDefault="00D6028E" w:rsidP="0025113B">
            <w:pPr>
              <w:spacing w:line="276" w:lineRule="auto"/>
              <w:jc w:val="center"/>
              <w:rPr>
                <w:rFonts w:ascii="Times New Roman" w:hAnsi="Times New Roman" w:cs="Times New Roman"/>
                <w:sz w:val="24"/>
                <w:szCs w:val="24"/>
              </w:rPr>
            </w:pPr>
            <w:r w:rsidRPr="00D6028E">
              <w:rPr>
                <w:rFonts w:ascii="Times New Roman" w:hAnsi="Times New Roman" w:cs="Times New Roman"/>
                <w:i/>
                <w:sz w:val="24"/>
                <w:szCs w:val="24"/>
              </w:rPr>
              <w:t>arm</w:t>
            </w:r>
          </w:p>
        </w:tc>
        <w:tc>
          <w:tcPr>
            <w:tcW w:w="0" w:type="auto"/>
          </w:tcPr>
          <w:p w:rsidR="00D6028E" w:rsidRPr="00D6028E" w:rsidRDefault="00D6028E" w:rsidP="0025113B">
            <w:pPr>
              <w:spacing w:line="276" w:lineRule="auto"/>
              <w:jc w:val="center"/>
              <w:rPr>
                <w:rFonts w:ascii="Times New Roman" w:hAnsi="Times New Roman" w:cs="Times New Roman"/>
                <w:sz w:val="24"/>
                <w:szCs w:val="24"/>
              </w:rPr>
            </w:pPr>
            <w:r w:rsidRPr="00D6028E">
              <w:rPr>
                <w:rFonts w:ascii="Times New Roman" w:hAnsi="Times New Roman" w:cs="Times New Roman"/>
                <w:i/>
                <w:sz w:val="24"/>
                <w:szCs w:val="24"/>
              </w:rPr>
              <w:t>shoulder</w:t>
            </w:r>
          </w:p>
        </w:tc>
        <w:tc>
          <w:tcPr>
            <w:tcW w:w="0" w:type="auto"/>
          </w:tcPr>
          <w:p w:rsidR="00D6028E" w:rsidRPr="00D6028E" w:rsidRDefault="00D6028E" w:rsidP="0025113B">
            <w:pPr>
              <w:spacing w:line="276" w:lineRule="auto"/>
              <w:jc w:val="center"/>
              <w:rPr>
                <w:rFonts w:ascii="Times New Roman" w:hAnsi="Times New Roman" w:cs="Times New Roman"/>
                <w:i/>
                <w:sz w:val="24"/>
                <w:szCs w:val="24"/>
              </w:rPr>
            </w:pPr>
            <w:r w:rsidRPr="00D6028E">
              <w:rPr>
                <w:rFonts w:ascii="Times New Roman" w:hAnsi="Times New Roman" w:cs="Times New Roman"/>
                <w:i/>
                <w:sz w:val="24"/>
                <w:szCs w:val="24"/>
              </w:rPr>
              <w:t>finger</w:t>
            </w:r>
          </w:p>
        </w:tc>
        <w:tc>
          <w:tcPr>
            <w:tcW w:w="0" w:type="auto"/>
          </w:tcPr>
          <w:p w:rsidR="00D6028E" w:rsidRPr="00D6028E" w:rsidRDefault="00D6028E" w:rsidP="0025113B">
            <w:pPr>
              <w:spacing w:line="276" w:lineRule="auto"/>
              <w:jc w:val="center"/>
              <w:rPr>
                <w:rFonts w:ascii="Times New Roman" w:hAnsi="Times New Roman" w:cs="Times New Roman"/>
                <w:b/>
                <w:sz w:val="24"/>
                <w:szCs w:val="24"/>
              </w:rPr>
            </w:pPr>
            <w:r w:rsidRPr="00D6028E">
              <w:rPr>
                <w:rFonts w:ascii="Times New Roman" w:hAnsi="Times New Roman" w:cs="Times New Roman"/>
                <w:b/>
                <w:sz w:val="24"/>
                <w:szCs w:val="24"/>
              </w:rPr>
              <w:t>total</w:t>
            </w:r>
          </w:p>
        </w:tc>
      </w:tr>
      <w:tr w:rsidR="00D6028E" w:rsidRPr="00D6028E" w:rsidTr="00D6028E">
        <w:trPr>
          <w:jc w:val="center"/>
        </w:trPr>
        <w:tc>
          <w:tcPr>
            <w:tcW w:w="0" w:type="auto"/>
          </w:tcPr>
          <w:p w:rsidR="00D6028E" w:rsidRPr="00D6028E" w:rsidRDefault="00D6028E" w:rsidP="0025113B">
            <w:pPr>
              <w:spacing w:line="276" w:lineRule="auto"/>
              <w:jc w:val="center"/>
              <w:rPr>
                <w:rFonts w:ascii="Times New Roman" w:hAnsi="Times New Roman" w:cs="Times New Roman"/>
                <w:i/>
                <w:sz w:val="24"/>
                <w:szCs w:val="24"/>
              </w:rPr>
            </w:pPr>
            <w:r w:rsidRPr="00D6028E">
              <w:rPr>
                <w:rFonts w:ascii="Times New Roman" w:hAnsi="Times New Roman" w:cs="Times New Roman"/>
                <w:i/>
                <w:sz w:val="24"/>
                <w:szCs w:val="24"/>
              </w:rPr>
              <w:t>her</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88</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121</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130</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52</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40</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28</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26</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485</w:t>
            </w:r>
          </w:p>
        </w:tc>
      </w:tr>
      <w:tr w:rsidR="00D6028E" w:rsidRPr="00D6028E" w:rsidTr="00D6028E">
        <w:trPr>
          <w:jc w:val="center"/>
        </w:trPr>
        <w:tc>
          <w:tcPr>
            <w:tcW w:w="0" w:type="auto"/>
          </w:tcPr>
          <w:p w:rsidR="00D6028E" w:rsidRPr="00D6028E" w:rsidRDefault="00D6028E" w:rsidP="00D6028E">
            <w:pPr>
              <w:spacing w:line="276" w:lineRule="auto"/>
              <w:jc w:val="both"/>
              <w:rPr>
                <w:rFonts w:ascii="Times New Roman" w:hAnsi="Times New Roman" w:cs="Times New Roman"/>
                <w:i/>
                <w:sz w:val="24"/>
                <w:szCs w:val="24"/>
              </w:rPr>
            </w:pP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18.1 %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24.9 %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26.8 %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10.7 %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8.2 %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5.8 %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5.4 %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100 %</w:t>
            </w:r>
          </w:p>
        </w:tc>
      </w:tr>
      <w:tr w:rsidR="00D6028E" w:rsidRPr="00D6028E" w:rsidTr="00D6028E">
        <w:trPr>
          <w:jc w:val="center"/>
        </w:trPr>
        <w:tc>
          <w:tcPr>
            <w:tcW w:w="0" w:type="auto"/>
          </w:tcPr>
          <w:p w:rsidR="00D6028E" w:rsidRPr="00D6028E" w:rsidRDefault="00D6028E" w:rsidP="0025113B">
            <w:pPr>
              <w:spacing w:line="276" w:lineRule="auto"/>
              <w:jc w:val="center"/>
              <w:rPr>
                <w:rFonts w:ascii="Times New Roman" w:hAnsi="Times New Roman" w:cs="Times New Roman"/>
                <w:i/>
                <w:sz w:val="24"/>
                <w:szCs w:val="24"/>
              </w:rPr>
            </w:pPr>
            <w:r w:rsidRPr="00D6028E">
              <w:rPr>
                <w:rFonts w:ascii="Times New Roman" w:hAnsi="Times New Roman" w:cs="Times New Roman"/>
                <w:i/>
                <w:sz w:val="24"/>
                <w:szCs w:val="24"/>
              </w:rPr>
              <w:t>his</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373</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328</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304</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247</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128</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123</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70</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1</w:t>
            </w:r>
            <w:r>
              <w:rPr>
                <w:rFonts w:ascii="Times New Roman" w:hAnsi="Times New Roman" w:cs="Times New Roman"/>
                <w:sz w:val="24"/>
                <w:szCs w:val="24"/>
              </w:rPr>
              <w:t>,</w:t>
            </w:r>
            <w:r w:rsidRPr="00D6028E">
              <w:rPr>
                <w:rFonts w:ascii="Times New Roman" w:hAnsi="Times New Roman" w:cs="Times New Roman"/>
                <w:sz w:val="24"/>
                <w:szCs w:val="24"/>
              </w:rPr>
              <w:t>573</w:t>
            </w:r>
          </w:p>
        </w:tc>
      </w:tr>
      <w:tr w:rsidR="00D6028E" w:rsidRPr="00D6028E" w:rsidTr="00D6028E">
        <w:trPr>
          <w:jc w:val="center"/>
        </w:trPr>
        <w:tc>
          <w:tcPr>
            <w:tcW w:w="0" w:type="auto"/>
          </w:tcPr>
          <w:p w:rsidR="00D6028E" w:rsidRPr="00D6028E" w:rsidRDefault="00D6028E" w:rsidP="00D6028E">
            <w:pPr>
              <w:spacing w:line="276" w:lineRule="auto"/>
              <w:jc w:val="both"/>
              <w:rPr>
                <w:rFonts w:ascii="Times New Roman" w:hAnsi="Times New Roman" w:cs="Times New Roman"/>
                <w:i/>
                <w:sz w:val="24"/>
                <w:szCs w:val="24"/>
              </w:rPr>
            </w:pP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23.7 %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20.9 %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19.3 %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15.7 %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8.1 %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7.8 %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4.5 %</w:t>
            </w:r>
          </w:p>
        </w:tc>
        <w:tc>
          <w:tcPr>
            <w:tcW w:w="0" w:type="auto"/>
          </w:tcPr>
          <w:p w:rsidR="00D6028E" w:rsidRPr="00D6028E" w:rsidRDefault="00D6028E" w:rsidP="00D6028E">
            <w:pPr>
              <w:spacing w:line="276" w:lineRule="auto"/>
              <w:jc w:val="right"/>
              <w:rPr>
                <w:rFonts w:ascii="Times New Roman" w:hAnsi="Times New Roman" w:cs="Times New Roman"/>
                <w:sz w:val="24"/>
                <w:szCs w:val="24"/>
              </w:rPr>
            </w:pPr>
            <w:r w:rsidRPr="00D6028E">
              <w:rPr>
                <w:rFonts w:ascii="Times New Roman" w:hAnsi="Times New Roman" w:cs="Times New Roman"/>
                <w:sz w:val="24"/>
                <w:szCs w:val="24"/>
              </w:rPr>
              <w:t>100 %</w:t>
            </w:r>
          </w:p>
        </w:tc>
      </w:tr>
      <w:tr w:rsidR="0047192F" w:rsidRPr="00D6028E" w:rsidTr="00D6028E">
        <w:trPr>
          <w:jc w:val="center"/>
        </w:trPr>
        <w:tc>
          <w:tcPr>
            <w:tcW w:w="0" w:type="auto"/>
          </w:tcPr>
          <w:p w:rsidR="0047192F" w:rsidRPr="0047192F" w:rsidRDefault="0047192F" w:rsidP="0025113B">
            <w:pPr>
              <w:spacing w:line="276" w:lineRule="auto"/>
              <w:jc w:val="center"/>
              <w:rPr>
                <w:rFonts w:ascii="Times New Roman" w:hAnsi="Times New Roman" w:cs="Times New Roman"/>
                <w:sz w:val="24"/>
                <w:szCs w:val="24"/>
              </w:rPr>
            </w:pPr>
            <w:r>
              <w:rPr>
                <w:rFonts w:ascii="Times New Roman" w:hAnsi="Times New Roman" w:cs="Times New Roman"/>
                <w:i/>
                <w:sz w:val="24"/>
                <w:szCs w:val="24"/>
              </w:rPr>
              <w:t>his</w:t>
            </w:r>
            <w:r>
              <w:rPr>
                <w:rFonts w:ascii="Times New Roman" w:hAnsi="Times New Roman" w:cs="Times New Roman"/>
                <w:sz w:val="24"/>
                <w:szCs w:val="24"/>
              </w:rPr>
              <w:t>/</w:t>
            </w:r>
            <w:r>
              <w:rPr>
                <w:rFonts w:ascii="Times New Roman" w:hAnsi="Times New Roman" w:cs="Times New Roman"/>
                <w:i/>
                <w:sz w:val="24"/>
                <w:szCs w:val="24"/>
              </w:rPr>
              <w:t>her</w:t>
            </w:r>
            <w:r>
              <w:rPr>
                <w:rFonts w:ascii="Times New Roman" w:hAnsi="Times New Roman" w:cs="Times New Roman"/>
                <w:sz w:val="24"/>
                <w:szCs w:val="24"/>
              </w:rPr>
              <w:t xml:space="preserve"> ratio</w:t>
            </w:r>
            <w:r>
              <w:rPr>
                <w:rStyle w:val="FootnoteReference"/>
                <w:rFonts w:ascii="Times New Roman" w:hAnsi="Times New Roman" w:cs="Times New Roman"/>
                <w:sz w:val="24"/>
                <w:szCs w:val="24"/>
              </w:rPr>
              <w:footnoteReference w:id="1"/>
            </w:r>
          </w:p>
        </w:tc>
        <w:tc>
          <w:tcPr>
            <w:tcW w:w="0" w:type="auto"/>
          </w:tcPr>
          <w:p w:rsidR="0047192F" w:rsidRPr="00D6028E" w:rsidRDefault="0047192F" w:rsidP="00D6028E">
            <w:pPr>
              <w:spacing w:line="276" w:lineRule="auto"/>
              <w:jc w:val="right"/>
              <w:rPr>
                <w:rFonts w:ascii="Times New Roman" w:hAnsi="Times New Roman" w:cs="Times New Roman"/>
                <w:sz w:val="24"/>
                <w:szCs w:val="24"/>
              </w:rPr>
            </w:pPr>
            <w:bookmarkStart w:id="0" w:name="_Hlk505076879"/>
            <w:r>
              <w:rPr>
                <w:rFonts w:ascii="Times New Roman" w:hAnsi="Times New Roman" w:cs="Times New Roman"/>
                <w:sz w:val="24"/>
                <w:szCs w:val="24"/>
              </w:rPr>
              <w:t>0.0961</w:t>
            </w:r>
            <w:bookmarkEnd w:id="0"/>
          </w:p>
        </w:tc>
        <w:tc>
          <w:tcPr>
            <w:tcW w:w="0" w:type="auto"/>
          </w:tcPr>
          <w:p w:rsidR="0047192F" w:rsidRPr="00D6028E" w:rsidRDefault="0047192F" w:rsidP="00D6028E">
            <w:pPr>
              <w:spacing w:line="276" w:lineRule="auto"/>
              <w:jc w:val="right"/>
              <w:rPr>
                <w:rFonts w:ascii="Times New Roman" w:hAnsi="Times New Roman" w:cs="Times New Roman"/>
                <w:sz w:val="24"/>
                <w:szCs w:val="24"/>
              </w:rPr>
            </w:pPr>
            <w:r>
              <w:rPr>
                <w:rFonts w:ascii="Times New Roman" w:hAnsi="Times New Roman" w:cs="Times New Roman"/>
                <w:sz w:val="24"/>
                <w:szCs w:val="24"/>
              </w:rPr>
              <w:t>0.0256</w:t>
            </w:r>
          </w:p>
        </w:tc>
        <w:tc>
          <w:tcPr>
            <w:tcW w:w="0" w:type="auto"/>
          </w:tcPr>
          <w:p w:rsidR="0047192F" w:rsidRPr="00D6028E" w:rsidRDefault="0047192F" w:rsidP="00D6028E">
            <w:pPr>
              <w:spacing w:line="276" w:lineRule="auto"/>
              <w:jc w:val="right"/>
              <w:rPr>
                <w:rFonts w:ascii="Times New Roman" w:hAnsi="Times New Roman" w:cs="Times New Roman"/>
                <w:sz w:val="24"/>
                <w:szCs w:val="24"/>
              </w:rPr>
            </w:pPr>
            <w:r>
              <w:rPr>
                <w:rFonts w:ascii="Times New Roman" w:hAnsi="Times New Roman" w:cs="Times New Roman"/>
                <w:sz w:val="24"/>
                <w:szCs w:val="24"/>
              </w:rPr>
              <w:t>0.0784</w:t>
            </w:r>
          </w:p>
        </w:tc>
        <w:tc>
          <w:tcPr>
            <w:tcW w:w="0" w:type="auto"/>
          </w:tcPr>
          <w:p w:rsidR="0047192F" w:rsidRPr="00D6028E" w:rsidRDefault="0047192F" w:rsidP="00D6028E">
            <w:pPr>
              <w:spacing w:line="276" w:lineRule="auto"/>
              <w:jc w:val="right"/>
              <w:rPr>
                <w:rFonts w:ascii="Times New Roman" w:hAnsi="Times New Roman" w:cs="Times New Roman"/>
                <w:sz w:val="24"/>
                <w:szCs w:val="24"/>
              </w:rPr>
            </w:pPr>
            <w:r>
              <w:rPr>
                <w:rFonts w:ascii="Times New Roman" w:hAnsi="Times New Roman" w:cs="Times New Roman"/>
                <w:sz w:val="24"/>
                <w:szCs w:val="24"/>
              </w:rPr>
              <w:t>0.2209</w:t>
            </w:r>
          </w:p>
        </w:tc>
        <w:tc>
          <w:tcPr>
            <w:tcW w:w="0" w:type="auto"/>
          </w:tcPr>
          <w:p w:rsidR="0047192F" w:rsidRPr="00D6028E" w:rsidRDefault="0047192F" w:rsidP="0047192F">
            <w:pPr>
              <w:spacing w:line="276" w:lineRule="auto"/>
              <w:jc w:val="center"/>
              <w:rPr>
                <w:rFonts w:ascii="Times New Roman" w:hAnsi="Times New Roman" w:cs="Times New Roman"/>
                <w:sz w:val="24"/>
                <w:szCs w:val="24"/>
              </w:rPr>
            </w:pPr>
            <w:r>
              <w:rPr>
                <w:rFonts w:ascii="Times New Roman" w:hAnsi="Times New Roman" w:cs="Times New Roman"/>
                <w:sz w:val="24"/>
                <w:szCs w:val="24"/>
              </w:rPr>
              <w:t>0.0</w:t>
            </w:r>
            <w:r w:rsidR="00EA1D21">
              <w:rPr>
                <w:rFonts w:ascii="Times New Roman" w:hAnsi="Times New Roman" w:cs="Times New Roman"/>
                <w:sz w:val="24"/>
                <w:szCs w:val="24"/>
              </w:rPr>
              <w:t>0</w:t>
            </w:r>
            <w:r>
              <w:rPr>
                <w:rFonts w:ascii="Times New Roman" w:hAnsi="Times New Roman" w:cs="Times New Roman"/>
                <w:sz w:val="24"/>
                <w:szCs w:val="24"/>
              </w:rPr>
              <w:t>01</w:t>
            </w:r>
          </w:p>
        </w:tc>
        <w:tc>
          <w:tcPr>
            <w:tcW w:w="0" w:type="auto"/>
          </w:tcPr>
          <w:p w:rsidR="0047192F" w:rsidRPr="00D6028E" w:rsidRDefault="0047192F" w:rsidP="00D6028E">
            <w:pPr>
              <w:spacing w:line="276" w:lineRule="auto"/>
              <w:jc w:val="right"/>
              <w:rPr>
                <w:rFonts w:ascii="Times New Roman" w:hAnsi="Times New Roman" w:cs="Times New Roman"/>
                <w:sz w:val="24"/>
                <w:szCs w:val="24"/>
              </w:rPr>
            </w:pPr>
            <w:r>
              <w:rPr>
                <w:rFonts w:ascii="Times New Roman" w:hAnsi="Times New Roman" w:cs="Times New Roman"/>
                <w:sz w:val="24"/>
                <w:szCs w:val="24"/>
              </w:rPr>
              <w:t>0.1156</w:t>
            </w:r>
          </w:p>
        </w:tc>
        <w:tc>
          <w:tcPr>
            <w:tcW w:w="0" w:type="auto"/>
          </w:tcPr>
          <w:p w:rsidR="0047192F" w:rsidRPr="00D6028E" w:rsidRDefault="0047192F" w:rsidP="00D6028E">
            <w:pPr>
              <w:spacing w:line="276" w:lineRule="auto"/>
              <w:jc w:val="right"/>
              <w:rPr>
                <w:rFonts w:ascii="Times New Roman" w:hAnsi="Times New Roman" w:cs="Times New Roman"/>
                <w:sz w:val="24"/>
                <w:szCs w:val="24"/>
              </w:rPr>
            </w:pPr>
            <w:r>
              <w:rPr>
                <w:rFonts w:ascii="Times New Roman" w:hAnsi="Times New Roman" w:cs="Times New Roman"/>
                <w:sz w:val="24"/>
                <w:szCs w:val="24"/>
              </w:rPr>
              <w:t>0.0278</w:t>
            </w:r>
          </w:p>
        </w:tc>
        <w:tc>
          <w:tcPr>
            <w:tcW w:w="0" w:type="auto"/>
          </w:tcPr>
          <w:p w:rsidR="0047192F" w:rsidRPr="00D6028E" w:rsidRDefault="0047192F" w:rsidP="00D6028E">
            <w:pPr>
              <w:spacing w:line="276" w:lineRule="auto"/>
              <w:jc w:val="right"/>
              <w:rPr>
                <w:rFonts w:ascii="Times New Roman" w:hAnsi="Times New Roman" w:cs="Times New Roman"/>
                <w:sz w:val="24"/>
                <w:szCs w:val="24"/>
              </w:rPr>
            </w:pPr>
          </w:p>
        </w:tc>
      </w:tr>
      <w:tr w:rsidR="00D6028E" w:rsidRPr="00D6028E" w:rsidTr="00D6028E">
        <w:trPr>
          <w:jc w:val="center"/>
        </w:trPr>
        <w:tc>
          <w:tcPr>
            <w:tcW w:w="0" w:type="auto"/>
            <w:gridSpan w:val="8"/>
          </w:tcPr>
          <w:p w:rsidR="00D6028E" w:rsidRPr="00D6028E" w:rsidRDefault="00D6028E" w:rsidP="0025113B">
            <w:pPr>
              <w:spacing w:line="276" w:lineRule="auto"/>
              <w:jc w:val="right"/>
              <w:rPr>
                <w:rFonts w:ascii="Times New Roman" w:hAnsi="Times New Roman" w:cs="Times New Roman"/>
                <w:b/>
                <w:sz w:val="24"/>
                <w:szCs w:val="24"/>
              </w:rPr>
            </w:pPr>
            <w:r w:rsidRPr="00D6028E">
              <w:rPr>
                <w:rFonts w:ascii="Times New Roman" w:hAnsi="Times New Roman" w:cs="Times New Roman"/>
                <w:b/>
                <w:sz w:val="24"/>
                <w:szCs w:val="24"/>
              </w:rPr>
              <w:t>total</w:t>
            </w:r>
          </w:p>
        </w:tc>
        <w:tc>
          <w:tcPr>
            <w:tcW w:w="0" w:type="auto"/>
          </w:tcPr>
          <w:p w:rsidR="00D6028E" w:rsidRPr="00D6028E" w:rsidRDefault="00D6028E" w:rsidP="00D6028E">
            <w:pPr>
              <w:spacing w:line="276" w:lineRule="auto"/>
              <w:jc w:val="both"/>
              <w:rPr>
                <w:rFonts w:ascii="Times New Roman" w:hAnsi="Times New Roman" w:cs="Times New Roman"/>
                <w:b/>
                <w:sz w:val="24"/>
                <w:szCs w:val="24"/>
              </w:rPr>
            </w:pPr>
            <w:r w:rsidRPr="00D6028E">
              <w:rPr>
                <w:rFonts w:ascii="Times New Roman" w:hAnsi="Times New Roman" w:cs="Times New Roman"/>
                <w:b/>
                <w:sz w:val="24"/>
                <w:szCs w:val="24"/>
              </w:rPr>
              <w:t>2</w:t>
            </w:r>
            <w:r>
              <w:rPr>
                <w:rFonts w:ascii="Times New Roman" w:hAnsi="Times New Roman" w:cs="Times New Roman"/>
                <w:b/>
                <w:sz w:val="24"/>
                <w:szCs w:val="24"/>
              </w:rPr>
              <w:t>,</w:t>
            </w:r>
            <w:r w:rsidRPr="00D6028E">
              <w:rPr>
                <w:rFonts w:ascii="Times New Roman" w:hAnsi="Times New Roman" w:cs="Times New Roman"/>
                <w:b/>
                <w:sz w:val="24"/>
                <w:szCs w:val="24"/>
              </w:rPr>
              <w:t>058</w:t>
            </w:r>
          </w:p>
        </w:tc>
      </w:tr>
    </w:tbl>
    <w:p w:rsidR="00D6028E" w:rsidRPr="00D6028E" w:rsidRDefault="00D6028E" w:rsidP="00D6028E">
      <w:pPr>
        <w:spacing w:before="120" w:line="360" w:lineRule="auto"/>
        <w:jc w:val="center"/>
        <w:rPr>
          <w:rFonts w:ascii="Times New Roman"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sz w:val="24"/>
          <w:szCs w:val="24"/>
        </w:rPr>
        <w:t xml:space="preserve">: </w:t>
      </w:r>
      <w:r w:rsidR="0025113B">
        <w:rPr>
          <w:rFonts w:ascii="Times New Roman" w:hAnsi="Times New Roman" w:cs="Times New Roman"/>
          <w:sz w:val="24"/>
          <w:szCs w:val="24"/>
        </w:rPr>
        <w:t>The basic distribution of the results</w:t>
      </w:r>
    </w:p>
    <w:p w:rsidR="006B1003" w:rsidRPr="006B1003" w:rsidRDefault="008F7474" w:rsidP="006B10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 a single one of the differences between the feminine and the masculine pronoun combinations is statistically significant, but it still somehow </w:t>
      </w:r>
      <w:r w:rsidR="0066020A">
        <w:rPr>
          <w:rFonts w:ascii="Times New Roman" w:hAnsi="Times New Roman" w:cs="Times New Roman"/>
          <w:sz w:val="24"/>
          <w:szCs w:val="24"/>
        </w:rPr>
        <w:t>worth pointing out</w:t>
      </w:r>
      <w:r>
        <w:rPr>
          <w:rFonts w:ascii="Times New Roman" w:hAnsi="Times New Roman" w:cs="Times New Roman"/>
          <w:sz w:val="24"/>
          <w:szCs w:val="24"/>
        </w:rPr>
        <w:t xml:space="preserve"> that </w:t>
      </w:r>
      <w:r w:rsidR="0066020A">
        <w:rPr>
          <w:rFonts w:ascii="Times New Roman" w:hAnsi="Times New Roman" w:cs="Times New Roman"/>
          <w:sz w:val="24"/>
          <w:szCs w:val="24"/>
        </w:rPr>
        <w:t xml:space="preserve">especially </w:t>
      </w:r>
      <w:r w:rsidR="002C5414">
        <w:rPr>
          <w:rFonts w:ascii="Times New Roman" w:hAnsi="Times New Roman" w:cs="Times New Roman"/>
          <w:sz w:val="24"/>
          <w:szCs w:val="24"/>
        </w:rPr>
        <w:t xml:space="preserve">for </w:t>
      </w:r>
      <w:r w:rsidR="002C5414">
        <w:rPr>
          <w:rFonts w:ascii="Times New Roman" w:hAnsi="Times New Roman" w:cs="Times New Roman"/>
          <w:i/>
          <w:sz w:val="24"/>
          <w:szCs w:val="24"/>
        </w:rPr>
        <w:t>foot</w:t>
      </w:r>
      <w:r w:rsidR="002C5414">
        <w:rPr>
          <w:rFonts w:ascii="Times New Roman" w:hAnsi="Times New Roman" w:cs="Times New Roman"/>
          <w:sz w:val="24"/>
          <w:szCs w:val="24"/>
        </w:rPr>
        <w:t xml:space="preserve">, </w:t>
      </w:r>
      <w:r w:rsidR="002C5414">
        <w:rPr>
          <w:rFonts w:ascii="Times New Roman" w:hAnsi="Times New Roman" w:cs="Times New Roman"/>
          <w:i/>
          <w:sz w:val="24"/>
          <w:szCs w:val="24"/>
        </w:rPr>
        <w:t>shoulder</w:t>
      </w:r>
      <w:r w:rsidR="002C5414">
        <w:rPr>
          <w:rFonts w:ascii="Times New Roman" w:hAnsi="Times New Roman" w:cs="Times New Roman"/>
          <w:sz w:val="24"/>
          <w:szCs w:val="24"/>
        </w:rPr>
        <w:t>,</w:t>
      </w:r>
      <w:r w:rsidR="0066020A">
        <w:rPr>
          <w:rFonts w:ascii="Times New Roman" w:hAnsi="Times New Roman" w:cs="Times New Roman"/>
          <w:sz w:val="24"/>
          <w:szCs w:val="24"/>
        </w:rPr>
        <w:t xml:space="preserve"> and</w:t>
      </w:r>
      <w:r w:rsidR="002C5414">
        <w:rPr>
          <w:rFonts w:ascii="Times New Roman" w:hAnsi="Times New Roman" w:cs="Times New Roman"/>
          <w:sz w:val="24"/>
          <w:szCs w:val="24"/>
        </w:rPr>
        <w:t xml:space="preserve"> </w:t>
      </w:r>
      <w:r w:rsidR="002C5414">
        <w:rPr>
          <w:rFonts w:ascii="Times New Roman" w:hAnsi="Times New Roman" w:cs="Times New Roman"/>
          <w:i/>
          <w:sz w:val="24"/>
          <w:szCs w:val="24"/>
        </w:rPr>
        <w:t>head</w:t>
      </w:r>
      <w:r w:rsidR="002C5414">
        <w:rPr>
          <w:rFonts w:ascii="Times New Roman" w:hAnsi="Times New Roman" w:cs="Times New Roman"/>
          <w:sz w:val="24"/>
          <w:szCs w:val="24"/>
        </w:rPr>
        <w:t xml:space="preserve">, there are </w:t>
      </w:r>
      <w:r w:rsidR="0066020A">
        <w:rPr>
          <w:rFonts w:ascii="Times New Roman" w:hAnsi="Times New Roman" w:cs="Times New Roman"/>
          <w:sz w:val="24"/>
          <w:szCs w:val="24"/>
        </w:rPr>
        <w:t xml:space="preserve">some </w:t>
      </w:r>
      <w:r w:rsidR="002C5414">
        <w:rPr>
          <w:rFonts w:ascii="Times New Roman" w:hAnsi="Times New Roman" w:cs="Times New Roman"/>
          <w:sz w:val="24"/>
          <w:szCs w:val="24"/>
        </w:rPr>
        <w:t xml:space="preserve">notable differences, as judged by the </w:t>
      </w:r>
      <w:r w:rsidR="002C5414">
        <w:rPr>
          <w:rFonts w:ascii="Times New Roman" w:hAnsi="Times New Roman" w:cs="Times New Roman"/>
          <w:i/>
          <w:sz w:val="24"/>
          <w:szCs w:val="24"/>
        </w:rPr>
        <w:t>his</w:t>
      </w:r>
      <w:r w:rsidR="002C5414">
        <w:rPr>
          <w:rFonts w:ascii="Times New Roman" w:hAnsi="Times New Roman" w:cs="Times New Roman"/>
          <w:sz w:val="24"/>
          <w:szCs w:val="24"/>
        </w:rPr>
        <w:t>/</w:t>
      </w:r>
      <w:r w:rsidR="002C5414">
        <w:rPr>
          <w:rFonts w:ascii="Times New Roman" w:hAnsi="Times New Roman" w:cs="Times New Roman"/>
          <w:i/>
          <w:sz w:val="24"/>
          <w:szCs w:val="24"/>
        </w:rPr>
        <w:t>her</w:t>
      </w:r>
      <w:r w:rsidR="002C5414">
        <w:rPr>
          <w:rFonts w:ascii="Times New Roman" w:hAnsi="Times New Roman" w:cs="Times New Roman"/>
          <w:sz w:val="24"/>
          <w:szCs w:val="24"/>
        </w:rPr>
        <w:t xml:space="preserve"> ratio, and so I focus primarily on these body parts</w:t>
      </w:r>
      <w:r w:rsidR="006B1003">
        <w:rPr>
          <w:rFonts w:ascii="Times New Roman" w:hAnsi="Times New Roman" w:cs="Times New Roman"/>
          <w:sz w:val="24"/>
          <w:szCs w:val="24"/>
        </w:rPr>
        <w:t xml:space="preserve">. I found interesting patterns with the other body parts as well, but since they generally more or less confirm what Hunt (2015) suggests in her conclusion quoted above, I will give only one example, that of fingers. </w:t>
      </w:r>
      <w:r w:rsidR="006B1003" w:rsidRPr="006B1003">
        <w:rPr>
          <w:rFonts w:ascii="Times New Roman" w:hAnsi="Times New Roman" w:cs="Times New Roman"/>
          <w:sz w:val="24"/>
          <w:szCs w:val="24"/>
        </w:rPr>
        <w:t xml:space="preserve">While the use of </w:t>
      </w:r>
      <w:r w:rsidR="006B1003" w:rsidRPr="006B1003">
        <w:rPr>
          <w:rFonts w:ascii="Times New Roman" w:hAnsi="Times New Roman" w:cs="Times New Roman"/>
          <w:i/>
          <w:sz w:val="24"/>
          <w:szCs w:val="24"/>
        </w:rPr>
        <w:t>her finger</w:t>
      </w:r>
      <w:r w:rsidR="006B1003" w:rsidRPr="006B1003">
        <w:rPr>
          <w:rFonts w:ascii="Times New Roman" w:hAnsi="Times New Roman" w:cs="Times New Roman"/>
          <w:sz w:val="24"/>
          <w:szCs w:val="24"/>
        </w:rPr>
        <w:t xml:space="preserve"> or </w:t>
      </w:r>
      <w:r w:rsidR="006B1003" w:rsidRPr="006B1003">
        <w:rPr>
          <w:rFonts w:ascii="Times New Roman" w:hAnsi="Times New Roman" w:cs="Times New Roman"/>
          <w:i/>
          <w:sz w:val="24"/>
          <w:szCs w:val="24"/>
        </w:rPr>
        <w:t xml:space="preserve">her fingers </w:t>
      </w:r>
      <w:r w:rsidR="006B1003" w:rsidRPr="006B1003">
        <w:rPr>
          <w:rFonts w:ascii="Times New Roman" w:hAnsi="Times New Roman" w:cs="Times New Roman"/>
          <w:sz w:val="24"/>
          <w:szCs w:val="24"/>
        </w:rPr>
        <w:t>often shows a</w:t>
      </w:r>
      <w:r w:rsidR="00283E03">
        <w:rPr>
          <w:rFonts w:ascii="Times New Roman" w:hAnsi="Times New Roman" w:cs="Times New Roman"/>
          <w:sz w:val="24"/>
          <w:szCs w:val="24"/>
        </w:rPr>
        <w:t> </w:t>
      </w:r>
      <w:r w:rsidR="006B1003" w:rsidRPr="006B1003">
        <w:rPr>
          <w:rFonts w:ascii="Times New Roman" w:hAnsi="Times New Roman" w:cs="Times New Roman"/>
          <w:sz w:val="24"/>
          <w:szCs w:val="24"/>
        </w:rPr>
        <w:t xml:space="preserve">woman being preoccupied with her appearance (as in (1)), being unable to act (as in (2)), and pressing her finger to her lips to silence someone (as in (3)), the use of </w:t>
      </w:r>
      <w:r w:rsidR="006B1003" w:rsidRPr="006B1003">
        <w:rPr>
          <w:rFonts w:ascii="Times New Roman" w:hAnsi="Times New Roman" w:cs="Times New Roman"/>
          <w:i/>
          <w:sz w:val="24"/>
          <w:szCs w:val="24"/>
        </w:rPr>
        <w:t xml:space="preserve">his finger </w:t>
      </w:r>
      <w:r w:rsidR="006B1003" w:rsidRPr="006B1003">
        <w:rPr>
          <w:rFonts w:ascii="Times New Roman" w:hAnsi="Times New Roman" w:cs="Times New Roman"/>
          <w:sz w:val="24"/>
          <w:szCs w:val="24"/>
        </w:rPr>
        <w:t xml:space="preserve">or </w:t>
      </w:r>
      <w:r w:rsidR="006B1003" w:rsidRPr="006B1003">
        <w:rPr>
          <w:rFonts w:ascii="Times New Roman" w:hAnsi="Times New Roman" w:cs="Times New Roman"/>
          <w:i/>
          <w:sz w:val="24"/>
          <w:szCs w:val="24"/>
        </w:rPr>
        <w:t xml:space="preserve">his fingers </w:t>
      </w:r>
      <w:r w:rsidR="006B1003" w:rsidRPr="006B1003">
        <w:rPr>
          <w:rFonts w:ascii="Times New Roman" w:hAnsi="Times New Roman" w:cs="Times New Roman"/>
          <w:sz w:val="24"/>
          <w:szCs w:val="24"/>
        </w:rPr>
        <w:t xml:space="preserve">is </w:t>
      </w:r>
      <w:r w:rsidR="006B1003">
        <w:rPr>
          <w:rFonts w:ascii="Times New Roman" w:hAnsi="Times New Roman" w:cs="Times New Roman"/>
          <w:sz w:val="24"/>
          <w:szCs w:val="24"/>
        </w:rPr>
        <w:t>primarily</w:t>
      </w:r>
      <w:r w:rsidR="006B1003" w:rsidRPr="006B1003">
        <w:rPr>
          <w:rFonts w:ascii="Times New Roman" w:hAnsi="Times New Roman" w:cs="Times New Roman"/>
          <w:sz w:val="24"/>
          <w:szCs w:val="24"/>
        </w:rPr>
        <w:t xml:space="preserve"> associated with a male character being active, doing things, clutching at important objects (as in (4)), or even objects that might be central to the narrative (as in (5)), or pointing at something (as in (6)). </w:t>
      </w:r>
      <w:r w:rsidR="006B1003">
        <w:rPr>
          <w:rFonts w:ascii="Times New Roman" w:hAnsi="Times New Roman" w:cs="Times New Roman"/>
          <w:sz w:val="24"/>
          <w:szCs w:val="24"/>
        </w:rPr>
        <w:t>On the other hand,</w:t>
      </w:r>
      <w:r w:rsidR="006B1003" w:rsidRPr="006B1003">
        <w:rPr>
          <w:rFonts w:ascii="Times New Roman" w:hAnsi="Times New Roman" w:cs="Times New Roman"/>
          <w:sz w:val="24"/>
          <w:szCs w:val="24"/>
        </w:rPr>
        <w:t xml:space="preserve"> a male character’s fingers are occasionally the only indicators of his emotional state, as in (7):</w:t>
      </w:r>
    </w:p>
    <w:p w:rsidR="006B1003" w:rsidRPr="006B1003" w:rsidRDefault="006B1003" w:rsidP="006B1003">
      <w:pPr>
        <w:spacing w:line="360" w:lineRule="auto"/>
        <w:jc w:val="both"/>
        <w:rPr>
          <w:rFonts w:ascii="Times New Roman" w:hAnsi="Times New Roman" w:cs="Times New Roman"/>
          <w:sz w:val="24"/>
          <w:szCs w:val="24"/>
        </w:rPr>
      </w:pPr>
      <w:r w:rsidRPr="006B1003">
        <w:rPr>
          <w:rFonts w:ascii="Times New Roman" w:hAnsi="Times New Roman" w:cs="Times New Roman"/>
          <w:sz w:val="24"/>
          <w:szCs w:val="24"/>
        </w:rPr>
        <w:t>(1)</w:t>
      </w:r>
      <w:r>
        <w:rPr>
          <w:rFonts w:ascii="Times New Roman" w:hAnsi="Times New Roman" w:cs="Times New Roman"/>
          <w:sz w:val="24"/>
          <w:szCs w:val="24"/>
        </w:rPr>
        <w:tab/>
      </w:r>
      <w:r w:rsidRPr="006B1003">
        <w:rPr>
          <w:rFonts w:ascii="Times New Roman" w:hAnsi="Times New Roman" w:cs="Times New Roman"/>
          <w:i/>
          <w:sz w:val="24"/>
          <w:szCs w:val="24"/>
        </w:rPr>
        <w:t xml:space="preserve">She slowly raised a hand and ran </w:t>
      </w:r>
      <w:r w:rsidRPr="006B1003">
        <w:rPr>
          <w:rFonts w:ascii="Times New Roman" w:hAnsi="Times New Roman" w:cs="Times New Roman"/>
          <w:b/>
          <w:i/>
          <w:sz w:val="24"/>
          <w:szCs w:val="24"/>
        </w:rPr>
        <w:t>her</w:t>
      </w:r>
      <w:r w:rsidRPr="006B1003">
        <w:rPr>
          <w:rFonts w:ascii="Times New Roman" w:hAnsi="Times New Roman" w:cs="Times New Roman"/>
          <w:i/>
          <w:sz w:val="24"/>
          <w:szCs w:val="24"/>
        </w:rPr>
        <w:t xml:space="preserve"> </w:t>
      </w:r>
      <w:r w:rsidRPr="006B1003">
        <w:rPr>
          <w:rFonts w:ascii="Times New Roman" w:hAnsi="Times New Roman" w:cs="Times New Roman"/>
          <w:b/>
          <w:i/>
          <w:sz w:val="24"/>
          <w:szCs w:val="24"/>
        </w:rPr>
        <w:t>fingers</w:t>
      </w:r>
      <w:r w:rsidRPr="006B1003">
        <w:rPr>
          <w:rFonts w:ascii="Times New Roman" w:hAnsi="Times New Roman" w:cs="Times New Roman"/>
          <w:i/>
          <w:sz w:val="24"/>
          <w:szCs w:val="24"/>
        </w:rPr>
        <w:t xml:space="preserve"> through her hair.</w:t>
      </w:r>
    </w:p>
    <w:p w:rsidR="006B1003" w:rsidRDefault="006B1003" w:rsidP="0025113B">
      <w:pPr>
        <w:spacing w:after="0" w:line="360" w:lineRule="auto"/>
        <w:ind w:left="720" w:hanging="720"/>
        <w:jc w:val="both"/>
        <w:rPr>
          <w:rFonts w:ascii="Times New Roman" w:hAnsi="Times New Roman" w:cs="Times New Roman"/>
          <w:i/>
          <w:sz w:val="24"/>
          <w:szCs w:val="24"/>
        </w:rPr>
      </w:pPr>
      <w:r w:rsidRPr="006B1003">
        <w:rPr>
          <w:rFonts w:ascii="Times New Roman" w:hAnsi="Times New Roman" w:cs="Times New Roman"/>
          <w:sz w:val="24"/>
          <w:szCs w:val="24"/>
        </w:rPr>
        <w:t>(2)</w:t>
      </w:r>
      <w:r>
        <w:rPr>
          <w:rFonts w:ascii="Times New Roman" w:hAnsi="Times New Roman" w:cs="Times New Roman"/>
          <w:sz w:val="24"/>
          <w:szCs w:val="24"/>
        </w:rPr>
        <w:tab/>
      </w:r>
      <w:r w:rsidRPr="006B1003">
        <w:rPr>
          <w:rFonts w:ascii="Times New Roman" w:hAnsi="Times New Roman" w:cs="Times New Roman"/>
          <w:i/>
          <w:sz w:val="24"/>
          <w:szCs w:val="24"/>
        </w:rPr>
        <w:t xml:space="preserve">Hermione was having a lot of difficulty managing her knife and fork, </w:t>
      </w:r>
      <w:r w:rsidRPr="006B1003">
        <w:rPr>
          <w:rFonts w:ascii="Times New Roman" w:hAnsi="Times New Roman" w:cs="Times New Roman"/>
          <w:b/>
          <w:i/>
          <w:sz w:val="24"/>
          <w:szCs w:val="24"/>
        </w:rPr>
        <w:t>her fingers</w:t>
      </w:r>
      <w:r w:rsidRPr="006B1003">
        <w:rPr>
          <w:rFonts w:ascii="Times New Roman" w:hAnsi="Times New Roman" w:cs="Times New Roman"/>
          <w:i/>
          <w:sz w:val="24"/>
          <w:szCs w:val="24"/>
        </w:rPr>
        <w:t xml:space="preserve"> were so</w:t>
      </w:r>
    </w:p>
    <w:p w:rsidR="006B1003" w:rsidRPr="006B1003" w:rsidRDefault="006B1003" w:rsidP="006B1003">
      <w:pPr>
        <w:spacing w:line="360" w:lineRule="auto"/>
        <w:ind w:left="720"/>
        <w:jc w:val="both"/>
        <w:rPr>
          <w:rFonts w:ascii="Times New Roman" w:hAnsi="Times New Roman" w:cs="Times New Roman"/>
          <w:sz w:val="24"/>
          <w:szCs w:val="24"/>
        </w:rPr>
      </w:pPr>
      <w:r w:rsidRPr="006B1003">
        <w:rPr>
          <w:rFonts w:ascii="Times New Roman" w:hAnsi="Times New Roman" w:cs="Times New Roman"/>
          <w:i/>
          <w:sz w:val="24"/>
          <w:szCs w:val="24"/>
        </w:rPr>
        <w:t>stiff and swollen.</w:t>
      </w:r>
    </w:p>
    <w:p w:rsidR="006B1003" w:rsidRDefault="006B1003" w:rsidP="006B1003">
      <w:pPr>
        <w:spacing w:after="0" w:line="360" w:lineRule="auto"/>
        <w:jc w:val="both"/>
        <w:rPr>
          <w:rFonts w:ascii="Times New Roman" w:hAnsi="Times New Roman" w:cs="Times New Roman"/>
          <w:i/>
          <w:sz w:val="24"/>
          <w:szCs w:val="24"/>
        </w:rPr>
      </w:pPr>
      <w:r w:rsidRPr="006B1003">
        <w:rPr>
          <w:rFonts w:ascii="Times New Roman" w:hAnsi="Times New Roman" w:cs="Times New Roman"/>
          <w:sz w:val="24"/>
          <w:szCs w:val="24"/>
        </w:rPr>
        <w:t xml:space="preserve">(3) </w:t>
      </w:r>
      <w:r>
        <w:rPr>
          <w:rFonts w:ascii="Times New Roman" w:hAnsi="Times New Roman" w:cs="Times New Roman"/>
          <w:sz w:val="24"/>
          <w:szCs w:val="24"/>
        </w:rPr>
        <w:tab/>
      </w:r>
      <w:r>
        <w:rPr>
          <w:rFonts w:ascii="Times New Roman" w:hAnsi="Times New Roman" w:cs="Times New Roman"/>
          <w:i/>
          <w:sz w:val="24"/>
          <w:szCs w:val="24"/>
        </w:rPr>
        <w:t>“</w:t>
      </w:r>
      <w:r w:rsidRPr="006B1003">
        <w:rPr>
          <w:rFonts w:ascii="Times New Roman" w:hAnsi="Times New Roman" w:cs="Times New Roman"/>
          <w:i/>
          <w:sz w:val="24"/>
          <w:szCs w:val="24"/>
        </w:rPr>
        <w:t>Shh!</w:t>
      </w:r>
      <w:r>
        <w:rPr>
          <w:rFonts w:ascii="Times New Roman" w:hAnsi="Times New Roman" w:cs="Times New Roman"/>
          <w:i/>
          <w:sz w:val="24"/>
          <w:szCs w:val="24"/>
        </w:rPr>
        <w:t>”</w:t>
      </w:r>
      <w:r w:rsidRPr="006B1003">
        <w:rPr>
          <w:rFonts w:ascii="Times New Roman" w:hAnsi="Times New Roman" w:cs="Times New Roman"/>
          <w:i/>
          <w:sz w:val="24"/>
          <w:szCs w:val="24"/>
        </w:rPr>
        <w:t xml:space="preserve"> Hermione whispered suddenly, pressing </w:t>
      </w:r>
      <w:r w:rsidRPr="006B1003">
        <w:rPr>
          <w:rFonts w:ascii="Times New Roman" w:hAnsi="Times New Roman" w:cs="Times New Roman"/>
          <w:b/>
          <w:i/>
          <w:sz w:val="24"/>
          <w:szCs w:val="24"/>
        </w:rPr>
        <w:t>her finger</w:t>
      </w:r>
      <w:r w:rsidRPr="006B1003">
        <w:rPr>
          <w:rFonts w:ascii="Times New Roman" w:hAnsi="Times New Roman" w:cs="Times New Roman"/>
          <w:i/>
          <w:sz w:val="24"/>
          <w:szCs w:val="24"/>
        </w:rPr>
        <w:t xml:space="preserve"> to her lips and pointing toward</w:t>
      </w:r>
    </w:p>
    <w:p w:rsidR="006B1003" w:rsidRPr="006B1003" w:rsidRDefault="006B1003" w:rsidP="006B1003">
      <w:pPr>
        <w:spacing w:line="360" w:lineRule="auto"/>
        <w:ind w:firstLine="720"/>
        <w:jc w:val="both"/>
        <w:rPr>
          <w:rFonts w:ascii="Times New Roman" w:hAnsi="Times New Roman" w:cs="Times New Roman"/>
          <w:i/>
          <w:sz w:val="24"/>
          <w:szCs w:val="24"/>
        </w:rPr>
      </w:pPr>
      <w:r w:rsidRPr="006B1003">
        <w:rPr>
          <w:rFonts w:ascii="Times New Roman" w:hAnsi="Times New Roman" w:cs="Times New Roman"/>
          <w:i/>
          <w:sz w:val="24"/>
          <w:szCs w:val="24"/>
        </w:rPr>
        <w:lastRenderedPageBreak/>
        <w:t>the compartment next to theirs.</w:t>
      </w:r>
    </w:p>
    <w:p w:rsidR="006B1003" w:rsidRPr="006B1003" w:rsidRDefault="006B1003" w:rsidP="006B1003">
      <w:pPr>
        <w:spacing w:line="360" w:lineRule="auto"/>
        <w:jc w:val="both"/>
        <w:rPr>
          <w:rFonts w:ascii="Times New Roman" w:hAnsi="Times New Roman" w:cs="Times New Roman"/>
          <w:i/>
          <w:sz w:val="24"/>
          <w:szCs w:val="24"/>
        </w:rPr>
      </w:pPr>
      <w:r w:rsidRPr="006B1003">
        <w:rPr>
          <w:rFonts w:ascii="Times New Roman" w:hAnsi="Times New Roman" w:cs="Times New Roman"/>
          <w:sz w:val="24"/>
          <w:szCs w:val="24"/>
        </w:rPr>
        <w:t xml:space="preserve">(4) </w:t>
      </w:r>
      <w:r>
        <w:rPr>
          <w:rFonts w:ascii="Times New Roman" w:hAnsi="Times New Roman" w:cs="Times New Roman"/>
          <w:sz w:val="24"/>
          <w:szCs w:val="24"/>
        </w:rPr>
        <w:tab/>
      </w:r>
      <w:r w:rsidRPr="006B1003">
        <w:rPr>
          <w:rFonts w:ascii="Times New Roman" w:hAnsi="Times New Roman" w:cs="Times New Roman"/>
          <w:i/>
          <w:sz w:val="24"/>
          <w:szCs w:val="24"/>
        </w:rPr>
        <w:t xml:space="preserve">‘Yes, I can,’ said Harry, </w:t>
      </w:r>
      <w:r w:rsidRPr="006B1003">
        <w:rPr>
          <w:rFonts w:ascii="Times New Roman" w:hAnsi="Times New Roman" w:cs="Times New Roman"/>
          <w:b/>
          <w:i/>
          <w:sz w:val="24"/>
          <w:szCs w:val="24"/>
        </w:rPr>
        <w:t>his</w:t>
      </w:r>
      <w:r w:rsidRPr="006B1003">
        <w:rPr>
          <w:rFonts w:ascii="Times New Roman" w:hAnsi="Times New Roman" w:cs="Times New Roman"/>
          <w:i/>
          <w:sz w:val="24"/>
          <w:szCs w:val="24"/>
        </w:rPr>
        <w:t xml:space="preserve"> </w:t>
      </w:r>
      <w:r w:rsidRPr="006B1003">
        <w:rPr>
          <w:rFonts w:ascii="Times New Roman" w:hAnsi="Times New Roman" w:cs="Times New Roman"/>
          <w:b/>
          <w:i/>
          <w:sz w:val="24"/>
          <w:szCs w:val="24"/>
        </w:rPr>
        <w:t xml:space="preserve">fingers </w:t>
      </w:r>
      <w:r w:rsidRPr="006B1003">
        <w:rPr>
          <w:rFonts w:ascii="Times New Roman" w:hAnsi="Times New Roman" w:cs="Times New Roman"/>
          <w:i/>
          <w:sz w:val="24"/>
          <w:szCs w:val="24"/>
        </w:rPr>
        <w:t>clenched tightly around his wand.</w:t>
      </w:r>
    </w:p>
    <w:p w:rsidR="006B1003" w:rsidRDefault="006B1003" w:rsidP="006B1003">
      <w:pPr>
        <w:spacing w:after="0" w:line="360" w:lineRule="auto"/>
        <w:jc w:val="both"/>
        <w:rPr>
          <w:rFonts w:ascii="Times New Roman" w:hAnsi="Times New Roman" w:cs="Times New Roman"/>
          <w:i/>
          <w:sz w:val="24"/>
          <w:szCs w:val="24"/>
        </w:rPr>
      </w:pPr>
      <w:r w:rsidRPr="006B1003">
        <w:rPr>
          <w:rFonts w:ascii="Times New Roman" w:hAnsi="Times New Roman" w:cs="Times New Roman"/>
          <w:sz w:val="24"/>
          <w:szCs w:val="24"/>
        </w:rPr>
        <w:t xml:space="preserve">(5) </w:t>
      </w:r>
      <w:r>
        <w:rPr>
          <w:rFonts w:ascii="Times New Roman" w:hAnsi="Times New Roman" w:cs="Times New Roman"/>
          <w:sz w:val="24"/>
          <w:szCs w:val="24"/>
        </w:rPr>
        <w:tab/>
      </w:r>
      <w:r w:rsidRPr="006B1003">
        <w:rPr>
          <w:rFonts w:ascii="Times New Roman" w:hAnsi="Times New Roman" w:cs="Times New Roman"/>
          <w:i/>
          <w:sz w:val="24"/>
          <w:szCs w:val="24"/>
        </w:rPr>
        <w:t>‘Someone made a prophecy about Voldemort and me</w:t>
      </w:r>
      <w:r>
        <w:rPr>
          <w:rFonts w:ascii="Times New Roman" w:hAnsi="Times New Roman" w:cs="Times New Roman"/>
          <w:i/>
          <w:sz w:val="24"/>
          <w:szCs w:val="24"/>
        </w:rPr>
        <w:t>?’</w:t>
      </w:r>
      <w:r w:rsidRPr="006B1003">
        <w:rPr>
          <w:rFonts w:ascii="Times New Roman" w:hAnsi="Times New Roman" w:cs="Times New Roman"/>
          <w:i/>
          <w:sz w:val="24"/>
          <w:szCs w:val="24"/>
        </w:rPr>
        <w:t xml:space="preserve"> he said quietly, gazing at Lucius</w:t>
      </w:r>
    </w:p>
    <w:p w:rsidR="006B1003" w:rsidRPr="006B1003" w:rsidRDefault="006B1003" w:rsidP="006B1003">
      <w:pPr>
        <w:spacing w:line="360" w:lineRule="auto"/>
        <w:ind w:firstLine="720"/>
        <w:jc w:val="both"/>
        <w:rPr>
          <w:rFonts w:ascii="Times New Roman" w:hAnsi="Times New Roman" w:cs="Times New Roman"/>
          <w:sz w:val="24"/>
          <w:szCs w:val="24"/>
        </w:rPr>
      </w:pPr>
      <w:r w:rsidRPr="006B1003">
        <w:rPr>
          <w:rFonts w:ascii="Times New Roman" w:hAnsi="Times New Roman" w:cs="Times New Roman"/>
          <w:i/>
          <w:sz w:val="24"/>
          <w:szCs w:val="24"/>
        </w:rPr>
        <w:t xml:space="preserve">Malfoy, </w:t>
      </w:r>
      <w:r w:rsidRPr="006B1003">
        <w:rPr>
          <w:rFonts w:ascii="Times New Roman" w:hAnsi="Times New Roman" w:cs="Times New Roman"/>
          <w:b/>
          <w:i/>
          <w:sz w:val="24"/>
          <w:szCs w:val="24"/>
        </w:rPr>
        <w:t>his</w:t>
      </w:r>
      <w:r w:rsidRPr="006B1003">
        <w:rPr>
          <w:rFonts w:ascii="Times New Roman" w:hAnsi="Times New Roman" w:cs="Times New Roman"/>
          <w:i/>
          <w:sz w:val="24"/>
          <w:szCs w:val="24"/>
        </w:rPr>
        <w:t xml:space="preserve"> </w:t>
      </w:r>
      <w:r w:rsidRPr="006B1003">
        <w:rPr>
          <w:rFonts w:ascii="Times New Roman" w:hAnsi="Times New Roman" w:cs="Times New Roman"/>
          <w:b/>
          <w:i/>
          <w:sz w:val="24"/>
          <w:szCs w:val="24"/>
        </w:rPr>
        <w:t>fingers</w:t>
      </w:r>
      <w:r w:rsidRPr="006B1003">
        <w:rPr>
          <w:rFonts w:ascii="Times New Roman" w:hAnsi="Times New Roman" w:cs="Times New Roman"/>
          <w:i/>
          <w:sz w:val="24"/>
          <w:szCs w:val="24"/>
        </w:rPr>
        <w:t xml:space="preserve"> tightening over the warm glass sphere in his hand.</w:t>
      </w:r>
    </w:p>
    <w:p w:rsidR="006B1003" w:rsidRDefault="006B1003" w:rsidP="006B1003">
      <w:pPr>
        <w:spacing w:after="0" w:line="360" w:lineRule="auto"/>
        <w:jc w:val="both"/>
        <w:rPr>
          <w:rFonts w:ascii="Times New Roman" w:hAnsi="Times New Roman" w:cs="Times New Roman"/>
          <w:i/>
          <w:sz w:val="24"/>
          <w:szCs w:val="24"/>
        </w:rPr>
      </w:pPr>
      <w:r w:rsidRPr="006B1003">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i/>
          <w:sz w:val="24"/>
          <w:szCs w:val="24"/>
        </w:rPr>
        <w:t>“</w:t>
      </w:r>
      <w:r w:rsidRPr="006B1003">
        <w:rPr>
          <w:rFonts w:ascii="Times New Roman" w:hAnsi="Times New Roman" w:cs="Times New Roman"/>
          <w:i/>
          <w:sz w:val="24"/>
          <w:szCs w:val="24"/>
        </w:rPr>
        <w:t>Caught in the act!</w:t>
      </w:r>
      <w:r>
        <w:rPr>
          <w:rFonts w:ascii="Times New Roman" w:hAnsi="Times New Roman" w:cs="Times New Roman"/>
          <w:i/>
          <w:sz w:val="24"/>
          <w:szCs w:val="24"/>
        </w:rPr>
        <w:t>”</w:t>
      </w:r>
      <w:r w:rsidRPr="006B1003">
        <w:rPr>
          <w:rFonts w:ascii="Times New Roman" w:hAnsi="Times New Roman" w:cs="Times New Roman"/>
          <w:i/>
          <w:sz w:val="24"/>
          <w:szCs w:val="24"/>
        </w:rPr>
        <w:t xml:space="preserve"> Ernie yelled, his face stark white, pointing </w:t>
      </w:r>
      <w:r w:rsidRPr="006B1003">
        <w:rPr>
          <w:rFonts w:ascii="Times New Roman" w:hAnsi="Times New Roman" w:cs="Times New Roman"/>
          <w:b/>
          <w:i/>
          <w:sz w:val="24"/>
          <w:szCs w:val="24"/>
        </w:rPr>
        <w:t>his</w:t>
      </w:r>
      <w:r w:rsidRPr="006B1003">
        <w:rPr>
          <w:rFonts w:ascii="Times New Roman" w:hAnsi="Times New Roman" w:cs="Times New Roman"/>
          <w:i/>
          <w:sz w:val="24"/>
          <w:szCs w:val="24"/>
        </w:rPr>
        <w:t xml:space="preserve"> </w:t>
      </w:r>
      <w:r w:rsidRPr="006B1003">
        <w:rPr>
          <w:rFonts w:ascii="Times New Roman" w:hAnsi="Times New Roman" w:cs="Times New Roman"/>
          <w:b/>
          <w:i/>
          <w:sz w:val="24"/>
          <w:szCs w:val="24"/>
        </w:rPr>
        <w:t>finger</w:t>
      </w:r>
      <w:r w:rsidRPr="006B1003">
        <w:rPr>
          <w:rFonts w:ascii="Times New Roman" w:hAnsi="Times New Roman" w:cs="Times New Roman"/>
          <w:i/>
          <w:sz w:val="24"/>
          <w:szCs w:val="24"/>
        </w:rPr>
        <w:t xml:space="preserve"> dramatically at</w:t>
      </w:r>
    </w:p>
    <w:p w:rsidR="006B1003" w:rsidRPr="006B1003" w:rsidRDefault="006B1003" w:rsidP="006B1003">
      <w:pPr>
        <w:spacing w:line="360" w:lineRule="auto"/>
        <w:ind w:firstLine="720"/>
        <w:jc w:val="both"/>
        <w:rPr>
          <w:rFonts w:ascii="Times New Roman" w:hAnsi="Times New Roman" w:cs="Times New Roman"/>
          <w:i/>
          <w:sz w:val="24"/>
          <w:szCs w:val="24"/>
        </w:rPr>
      </w:pPr>
      <w:r w:rsidRPr="006B1003">
        <w:rPr>
          <w:rFonts w:ascii="Times New Roman" w:hAnsi="Times New Roman" w:cs="Times New Roman"/>
          <w:i/>
          <w:sz w:val="24"/>
          <w:szCs w:val="24"/>
        </w:rPr>
        <w:t>Harry.</w:t>
      </w:r>
    </w:p>
    <w:p w:rsidR="006B1003" w:rsidRDefault="006B1003" w:rsidP="006B1003">
      <w:pPr>
        <w:spacing w:after="0" w:line="360" w:lineRule="auto"/>
        <w:jc w:val="both"/>
        <w:rPr>
          <w:rFonts w:ascii="Times New Roman" w:hAnsi="Times New Roman" w:cs="Times New Roman"/>
          <w:i/>
          <w:sz w:val="24"/>
          <w:szCs w:val="24"/>
        </w:rPr>
      </w:pPr>
      <w:r w:rsidRPr="006B1003">
        <w:rPr>
          <w:rFonts w:ascii="Times New Roman" w:hAnsi="Times New Roman" w:cs="Times New Roman"/>
          <w:sz w:val="24"/>
          <w:szCs w:val="24"/>
        </w:rPr>
        <w:t xml:space="preserve">(7) </w:t>
      </w:r>
      <w:r>
        <w:rPr>
          <w:rFonts w:ascii="Times New Roman" w:hAnsi="Times New Roman" w:cs="Times New Roman"/>
          <w:sz w:val="24"/>
          <w:szCs w:val="24"/>
        </w:rPr>
        <w:tab/>
      </w:r>
      <w:r w:rsidRPr="006B1003">
        <w:rPr>
          <w:rFonts w:ascii="Times New Roman" w:hAnsi="Times New Roman" w:cs="Times New Roman"/>
          <w:i/>
          <w:sz w:val="24"/>
          <w:szCs w:val="24"/>
        </w:rPr>
        <w:t>But Wormtail, who had finished conjuring the ropes, did not reply; he was busy checking</w:t>
      </w:r>
    </w:p>
    <w:p w:rsidR="006B1003" w:rsidRPr="006B1003" w:rsidRDefault="006B1003" w:rsidP="006B1003">
      <w:pPr>
        <w:spacing w:line="360" w:lineRule="auto"/>
        <w:ind w:firstLine="720"/>
        <w:jc w:val="both"/>
        <w:rPr>
          <w:rFonts w:ascii="Times New Roman" w:hAnsi="Times New Roman" w:cs="Times New Roman"/>
          <w:i/>
          <w:sz w:val="24"/>
          <w:szCs w:val="24"/>
        </w:rPr>
      </w:pPr>
      <w:r w:rsidRPr="006B1003">
        <w:rPr>
          <w:rFonts w:ascii="Times New Roman" w:hAnsi="Times New Roman" w:cs="Times New Roman"/>
          <w:i/>
          <w:sz w:val="24"/>
          <w:szCs w:val="24"/>
        </w:rPr>
        <w:t xml:space="preserve">the tightness of the cords, </w:t>
      </w:r>
      <w:r w:rsidRPr="006B1003">
        <w:rPr>
          <w:rFonts w:ascii="Times New Roman" w:hAnsi="Times New Roman" w:cs="Times New Roman"/>
          <w:b/>
          <w:i/>
          <w:sz w:val="24"/>
          <w:szCs w:val="24"/>
        </w:rPr>
        <w:t>his</w:t>
      </w:r>
      <w:r w:rsidRPr="006B1003">
        <w:rPr>
          <w:rFonts w:ascii="Times New Roman" w:hAnsi="Times New Roman" w:cs="Times New Roman"/>
          <w:i/>
          <w:sz w:val="24"/>
          <w:szCs w:val="24"/>
        </w:rPr>
        <w:t xml:space="preserve"> </w:t>
      </w:r>
      <w:r w:rsidRPr="006B1003">
        <w:rPr>
          <w:rFonts w:ascii="Times New Roman" w:hAnsi="Times New Roman" w:cs="Times New Roman"/>
          <w:b/>
          <w:i/>
          <w:sz w:val="24"/>
          <w:szCs w:val="24"/>
        </w:rPr>
        <w:t>fingers</w:t>
      </w:r>
      <w:r w:rsidRPr="006B1003">
        <w:rPr>
          <w:rFonts w:ascii="Times New Roman" w:hAnsi="Times New Roman" w:cs="Times New Roman"/>
          <w:i/>
          <w:sz w:val="24"/>
          <w:szCs w:val="24"/>
        </w:rPr>
        <w:t xml:space="preserve"> trembling uncontrollably, fumbling over the knots.</w:t>
      </w:r>
    </w:p>
    <w:p w:rsidR="006B1003" w:rsidRPr="006B1003" w:rsidRDefault="006B1003" w:rsidP="00D57499">
      <w:pPr>
        <w:spacing w:line="360" w:lineRule="auto"/>
        <w:jc w:val="both"/>
        <w:rPr>
          <w:rFonts w:ascii="Times New Roman" w:hAnsi="Times New Roman" w:cs="Times New Roman"/>
          <w:sz w:val="24"/>
          <w:szCs w:val="24"/>
        </w:rPr>
      </w:pPr>
    </w:p>
    <w:p w:rsidR="002C5414" w:rsidRPr="002C5414" w:rsidRDefault="002C5414" w:rsidP="00D57499">
      <w:pPr>
        <w:spacing w:line="360" w:lineRule="auto"/>
        <w:jc w:val="both"/>
        <w:rPr>
          <w:rFonts w:ascii="Times New Roman" w:hAnsi="Times New Roman" w:cs="Times New Roman"/>
          <w:b/>
          <w:sz w:val="24"/>
          <w:szCs w:val="24"/>
        </w:rPr>
      </w:pPr>
      <w:r w:rsidRPr="002C5414">
        <w:rPr>
          <w:rFonts w:ascii="Times New Roman" w:hAnsi="Times New Roman" w:cs="Times New Roman"/>
          <w:b/>
          <w:sz w:val="24"/>
          <w:szCs w:val="24"/>
        </w:rPr>
        <w:t>3.2.1 Foot</w:t>
      </w:r>
    </w:p>
    <w:p w:rsidR="002C5414" w:rsidRDefault="002C5414"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Hunt (2015: 274), when inspecting constructions such as </w:t>
      </w:r>
      <w:r>
        <w:rPr>
          <w:rFonts w:ascii="Times New Roman" w:hAnsi="Times New Roman" w:cs="Times New Roman"/>
          <w:i/>
          <w:sz w:val="24"/>
          <w:szCs w:val="24"/>
        </w:rPr>
        <w:t xml:space="preserve">X got </w:t>
      </w:r>
      <w:r>
        <w:rPr>
          <w:rFonts w:ascii="Times New Roman" w:hAnsi="Times New Roman" w:cs="Times New Roman"/>
          <w:sz w:val="24"/>
          <w:szCs w:val="24"/>
        </w:rPr>
        <w:t xml:space="preserve">/ </w:t>
      </w:r>
      <w:r>
        <w:rPr>
          <w:rFonts w:ascii="Times New Roman" w:hAnsi="Times New Roman" w:cs="Times New Roman"/>
          <w:i/>
          <w:sz w:val="24"/>
          <w:szCs w:val="24"/>
        </w:rPr>
        <w:t xml:space="preserve">struggled </w:t>
      </w:r>
      <w:r>
        <w:rPr>
          <w:rFonts w:ascii="Times New Roman" w:hAnsi="Times New Roman" w:cs="Times New Roman"/>
          <w:sz w:val="24"/>
          <w:szCs w:val="24"/>
        </w:rPr>
        <w:t xml:space="preserve">/ </w:t>
      </w:r>
      <w:r>
        <w:rPr>
          <w:rFonts w:ascii="Times New Roman" w:hAnsi="Times New Roman" w:cs="Times New Roman"/>
          <w:i/>
          <w:sz w:val="24"/>
          <w:szCs w:val="24"/>
        </w:rPr>
        <w:t xml:space="preserve">was helped to his </w:t>
      </w:r>
      <w:r>
        <w:rPr>
          <w:rFonts w:ascii="Times New Roman" w:hAnsi="Times New Roman" w:cs="Times New Roman"/>
          <w:sz w:val="24"/>
          <w:szCs w:val="24"/>
        </w:rPr>
        <w:t xml:space="preserve">/ </w:t>
      </w:r>
      <w:r>
        <w:rPr>
          <w:rFonts w:ascii="Times New Roman" w:hAnsi="Times New Roman" w:cs="Times New Roman"/>
          <w:i/>
          <w:sz w:val="24"/>
          <w:szCs w:val="24"/>
        </w:rPr>
        <w:t>her feet</w:t>
      </w:r>
      <w:r w:rsidR="008F0D6D">
        <w:rPr>
          <w:rFonts w:ascii="Times New Roman" w:hAnsi="Times New Roman" w:cs="Times New Roman"/>
          <w:i/>
          <w:sz w:val="24"/>
          <w:szCs w:val="24"/>
        </w:rPr>
        <w:t xml:space="preserve"> </w:t>
      </w:r>
      <w:r w:rsidR="008F0D6D">
        <w:rPr>
          <w:rFonts w:ascii="Times New Roman" w:hAnsi="Times New Roman" w:cs="Times New Roman"/>
          <w:sz w:val="24"/>
          <w:szCs w:val="24"/>
        </w:rPr>
        <w:t xml:space="preserve">(these constructions account for the vast majority of the instances of </w:t>
      </w:r>
      <w:r w:rsidR="008F0D6D">
        <w:rPr>
          <w:rFonts w:ascii="Times New Roman" w:hAnsi="Times New Roman" w:cs="Times New Roman"/>
          <w:i/>
          <w:sz w:val="24"/>
          <w:szCs w:val="24"/>
        </w:rPr>
        <w:t xml:space="preserve">her feet </w:t>
      </w:r>
      <w:r w:rsidR="008F0D6D">
        <w:rPr>
          <w:rFonts w:ascii="Times New Roman" w:hAnsi="Times New Roman" w:cs="Times New Roman"/>
          <w:sz w:val="24"/>
          <w:szCs w:val="24"/>
        </w:rPr>
        <w:t xml:space="preserve">and </w:t>
      </w:r>
      <w:r w:rsidR="008F0D6D">
        <w:rPr>
          <w:rFonts w:ascii="Times New Roman" w:hAnsi="Times New Roman" w:cs="Times New Roman"/>
          <w:i/>
          <w:sz w:val="24"/>
          <w:szCs w:val="24"/>
        </w:rPr>
        <w:t>his feet</w:t>
      </w:r>
      <w:r w:rsidR="008F0D6D">
        <w:rPr>
          <w:rFonts w:ascii="Times New Roman" w:hAnsi="Times New Roman" w:cs="Times New Roman"/>
          <w:sz w:val="24"/>
          <w:szCs w:val="24"/>
        </w:rPr>
        <w:t>)</w:t>
      </w:r>
      <w:r>
        <w:rPr>
          <w:rFonts w:ascii="Times New Roman" w:hAnsi="Times New Roman" w:cs="Times New Roman"/>
          <w:sz w:val="24"/>
          <w:szCs w:val="24"/>
        </w:rPr>
        <w:t>, found out that “female characters are four times more likely to require assistance to standing up than male characters,” with the helper always being male.</w:t>
      </w:r>
      <w:r w:rsidR="00147C72">
        <w:rPr>
          <w:rFonts w:ascii="Times New Roman" w:hAnsi="Times New Roman" w:cs="Times New Roman"/>
          <w:sz w:val="24"/>
          <w:szCs w:val="24"/>
        </w:rPr>
        <w:t xml:space="preserve"> However, in the </w:t>
      </w:r>
      <w:r w:rsidR="00AE2A3A">
        <w:rPr>
          <w:rFonts w:ascii="Times New Roman" w:hAnsi="Times New Roman" w:cs="Times New Roman"/>
          <w:sz w:val="24"/>
          <w:szCs w:val="24"/>
        </w:rPr>
        <w:t>HP books that Hunt did not analyze, female characters tend to get on their feet without any help (as in examples (8) to (14)), with an occasional exception, as in (15) and (16), for which it holds true, nevertheless, that the helper is always male:</w:t>
      </w:r>
    </w:p>
    <w:p w:rsidR="00AE2A3A" w:rsidRDefault="00AE2A3A" w:rsidP="00AE2A3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AE2A3A">
        <w:rPr>
          <w:rFonts w:ascii="Times New Roman" w:hAnsi="Times New Roman" w:cs="Times New Roman"/>
          <w:i/>
          <w:sz w:val="24"/>
          <w:szCs w:val="24"/>
        </w:rPr>
        <w:t>Instead of trying to pretend she had not noticed Hermione she got to</w:t>
      </w:r>
      <w:r w:rsidRPr="00AE2A3A">
        <w:rPr>
          <w:rFonts w:ascii="Times New Roman" w:hAnsi="Times New Roman" w:cs="Times New Roman"/>
          <w:b/>
          <w:i/>
          <w:sz w:val="24"/>
          <w:szCs w:val="24"/>
        </w:rPr>
        <w:t xml:space="preserve"> her feet</w:t>
      </w:r>
      <w:r w:rsidRPr="00AE2A3A">
        <w:rPr>
          <w:rFonts w:ascii="Times New Roman" w:hAnsi="Times New Roman" w:cs="Times New Roman"/>
          <w:i/>
          <w:sz w:val="24"/>
          <w:szCs w:val="24"/>
        </w:rPr>
        <w:t xml:space="preserve"> and walked</w:t>
      </w:r>
    </w:p>
    <w:p w:rsidR="00AE2A3A" w:rsidRPr="00AE2A3A" w:rsidRDefault="00AE2A3A" w:rsidP="00AE2A3A">
      <w:pPr>
        <w:spacing w:line="360" w:lineRule="auto"/>
        <w:ind w:firstLine="720"/>
        <w:jc w:val="both"/>
        <w:rPr>
          <w:rFonts w:ascii="Times New Roman" w:hAnsi="Times New Roman" w:cs="Times New Roman"/>
          <w:i/>
          <w:sz w:val="24"/>
          <w:szCs w:val="24"/>
        </w:rPr>
      </w:pPr>
      <w:r w:rsidRPr="00AE2A3A">
        <w:rPr>
          <w:rFonts w:ascii="Times New Roman" w:hAnsi="Times New Roman" w:cs="Times New Roman"/>
          <w:i/>
          <w:sz w:val="24"/>
          <w:szCs w:val="24"/>
        </w:rPr>
        <w:t>around the front row of desks until they were face to face…</w:t>
      </w:r>
    </w:p>
    <w:p w:rsidR="00AE2A3A" w:rsidRDefault="00AE2A3A" w:rsidP="00AE2A3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r>
      <w:r w:rsidRPr="00AE2A3A">
        <w:rPr>
          <w:rFonts w:ascii="Times New Roman" w:hAnsi="Times New Roman" w:cs="Times New Roman"/>
          <w:i/>
          <w:sz w:val="24"/>
          <w:szCs w:val="24"/>
        </w:rPr>
        <w:t xml:space="preserve">Mrs Weasley threw a very nasty look at Sirius before getting to </w:t>
      </w:r>
      <w:r w:rsidRPr="00AE2A3A">
        <w:rPr>
          <w:rFonts w:ascii="Times New Roman" w:hAnsi="Times New Roman" w:cs="Times New Roman"/>
          <w:b/>
          <w:i/>
          <w:sz w:val="24"/>
          <w:szCs w:val="24"/>
        </w:rPr>
        <w:t>her</w:t>
      </w:r>
      <w:r w:rsidRPr="00AE2A3A">
        <w:rPr>
          <w:rFonts w:ascii="Times New Roman" w:hAnsi="Times New Roman" w:cs="Times New Roman"/>
          <w:i/>
          <w:sz w:val="24"/>
          <w:szCs w:val="24"/>
        </w:rPr>
        <w:t xml:space="preserve"> </w:t>
      </w:r>
      <w:r w:rsidRPr="00AE2A3A">
        <w:rPr>
          <w:rFonts w:ascii="Times New Roman" w:hAnsi="Times New Roman" w:cs="Times New Roman"/>
          <w:b/>
          <w:i/>
          <w:sz w:val="24"/>
          <w:szCs w:val="24"/>
        </w:rPr>
        <w:t>feet</w:t>
      </w:r>
      <w:r w:rsidRPr="00AE2A3A">
        <w:rPr>
          <w:rFonts w:ascii="Times New Roman" w:hAnsi="Times New Roman" w:cs="Times New Roman"/>
          <w:i/>
          <w:sz w:val="24"/>
          <w:szCs w:val="24"/>
        </w:rPr>
        <w:t xml:space="preserve"> and going to fetch</w:t>
      </w:r>
    </w:p>
    <w:p w:rsidR="00AE2A3A" w:rsidRDefault="00AE2A3A" w:rsidP="00AE2A3A">
      <w:pPr>
        <w:spacing w:line="360" w:lineRule="auto"/>
        <w:ind w:firstLine="720"/>
        <w:jc w:val="both"/>
        <w:rPr>
          <w:rFonts w:ascii="Times New Roman" w:hAnsi="Times New Roman" w:cs="Times New Roman"/>
          <w:sz w:val="24"/>
          <w:szCs w:val="24"/>
        </w:rPr>
      </w:pPr>
      <w:r w:rsidRPr="00AE2A3A">
        <w:rPr>
          <w:rFonts w:ascii="Times New Roman" w:hAnsi="Times New Roman" w:cs="Times New Roman"/>
          <w:i/>
          <w:sz w:val="24"/>
          <w:szCs w:val="24"/>
        </w:rPr>
        <w:t>a large rhubarb crumble for pudding.</w:t>
      </w:r>
    </w:p>
    <w:p w:rsidR="00AE2A3A" w:rsidRDefault="00AE2A3A"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AE2A3A">
        <w:rPr>
          <w:rFonts w:ascii="Times New Roman" w:hAnsi="Times New Roman" w:cs="Times New Roman"/>
          <w:i/>
          <w:sz w:val="24"/>
          <w:szCs w:val="24"/>
        </w:rPr>
        <w:t xml:space="preserve">Hermione jumped to </w:t>
      </w:r>
      <w:r w:rsidRPr="00AE2A3A">
        <w:rPr>
          <w:rFonts w:ascii="Times New Roman" w:hAnsi="Times New Roman" w:cs="Times New Roman"/>
          <w:b/>
          <w:i/>
          <w:sz w:val="24"/>
          <w:szCs w:val="24"/>
        </w:rPr>
        <w:t>her feet</w:t>
      </w:r>
      <w:r w:rsidRPr="00AE2A3A">
        <w:rPr>
          <w:rFonts w:ascii="Times New Roman" w:hAnsi="Times New Roman" w:cs="Times New Roman"/>
          <w:i/>
          <w:sz w:val="24"/>
          <w:szCs w:val="24"/>
        </w:rPr>
        <w:t xml:space="preserve"> and stormed off across the dance floor…</w:t>
      </w:r>
    </w:p>
    <w:p w:rsidR="00AE2A3A" w:rsidRDefault="00AE2A3A" w:rsidP="00AE2A3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AE2A3A">
        <w:rPr>
          <w:rFonts w:ascii="Times New Roman" w:hAnsi="Times New Roman" w:cs="Times New Roman"/>
          <w:i/>
          <w:sz w:val="24"/>
          <w:szCs w:val="24"/>
        </w:rPr>
        <w:t xml:space="preserve">Every single Hufflepuff had jumped to his or </w:t>
      </w:r>
      <w:r w:rsidRPr="00AE2A3A">
        <w:rPr>
          <w:rFonts w:ascii="Times New Roman" w:hAnsi="Times New Roman" w:cs="Times New Roman"/>
          <w:b/>
          <w:i/>
          <w:sz w:val="24"/>
          <w:szCs w:val="24"/>
        </w:rPr>
        <w:t>her feet</w:t>
      </w:r>
      <w:r w:rsidRPr="00AE2A3A">
        <w:rPr>
          <w:rFonts w:ascii="Times New Roman" w:hAnsi="Times New Roman" w:cs="Times New Roman"/>
          <w:i/>
          <w:sz w:val="24"/>
          <w:szCs w:val="24"/>
        </w:rPr>
        <w:t>, screaming and stamping, as Cedric</w:t>
      </w:r>
    </w:p>
    <w:p w:rsidR="00AE2A3A" w:rsidRDefault="00AE2A3A" w:rsidP="00AE2A3A">
      <w:pPr>
        <w:spacing w:line="360" w:lineRule="auto"/>
        <w:ind w:firstLine="720"/>
        <w:jc w:val="both"/>
        <w:rPr>
          <w:rFonts w:ascii="Times New Roman" w:hAnsi="Times New Roman" w:cs="Times New Roman"/>
          <w:sz w:val="24"/>
          <w:szCs w:val="24"/>
        </w:rPr>
      </w:pPr>
      <w:r>
        <w:rPr>
          <w:rFonts w:ascii="Times New Roman" w:hAnsi="Times New Roman" w:cs="Times New Roman"/>
          <w:i/>
          <w:sz w:val="24"/>
          <w:szCs w:val="24"/>
        </w:rPr>
        <w:t>m</w:t>
      </w:r>
      <w:r w:rsidRPr="00AE2A3A">
        <w:rPr>
          <w:rFonts w:ascii="Times New Roman" w:hAnsi="Times New Roman" w:cs="Times New Roman"/>
          <w:i/>
          <w:sz w:val="24"/>
          <w:szCs w:val="24"/>
        </w:rPr>
        <w:t>ade his way past them…</w:t>
      </w:r>
    </w:p>
    <w:p w:rsidR="00AE2A3A" w:rsidRPr="00AE2A3A" w:rsidRDefault="00AE2A3A" w:rsidP="00D57499">
      <w:pPr>
        <w:spacing w:line="360" w:lineRule="auto"/>
        <w:jc w:val="both"/>
        <w:rPr>
          <w:rFonts w:ascii="Times New Roman" w:hAnsi="Times New Roman" w:cs="Times New Roman"/>
          <w:i/>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AE2A3A">
        <w:rPr>
          <w:rFonts w:ascii="Times New Roman" w:hAnsi="Times New Roman" w:cs="Times New Roman"/>
          <w:i/>
          <w:sz w:val="24"/>
          <w:szCs w:val="24"/>
        </w:rPr>
        <w:t xml:space="preserve">Hermione watched Katie leap to </w:t>
      </w:r>
      <w:r w:rsidRPr="00AE2A3A">
        <w:rPr>
          <w:rFonts w:ascii="Times New Roman" w:hAnsi="Times New Roman" w:cs="Times New Roman"/>
          <w:b/>
          <w:i/>
          <w:sz w:val="24"/>
          <w:szCs w:val="24"/>
        </w:rPr>
        <w:t>her</w:t>
      </w:r>
      <w:r w:rsidRPr="00AE2A3A">
        <w:rPr>
          <w:rFonts w:ascii="Times New Roman" w:hAnsi="Times New Roman" w:cs="Times New Roman"/>
          <w:i/>
          <w:sz w:val="24"/>
          <w:szCs w:val="24"/>
        </w:rPr>
        <w:t xml:space="preserve"> </w:t>
      </w:r>
      <w:r w:rsidRPr="00AE2A3A">
        <w:rPr>
          <w:rFonts w:ascii="Times New Roman" w:hAnsi="Times New Roman" w:cs="Times New Roman"/>
          <w:b/>
          <w:i/>
          <w:sz w:val="24"/>
          <w:szCs w:val="24"/>
        </w:rPr>
        <w:t>feet</w:t>
      </w:r>
      <w:r w:rsidRPr="00AE2A3A">
        <w:rPr>
          <w:rFonts w:ascii="Times New Roman" w:hAnsi="Times New Roman" w:cs="Times New Roman"/>
          <w:i/>
          <w:sz w:val="24"/>
          <w:szCs w:val="24"/>
        </w:rPr>
        <w:t xml:space="preserve"> and start throwing things at Peeves…</w:t>
      </w:r>
    </w:p>
    <w:p w:rsidR="00AE2A3A" w:rsidRDefault="00AE2A3A" w:rsidP="00AE2A3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AE2A3A">
        <w:rPr>
          <w:rFonts w:ascii="Times New Roman" w:hAnsi="Times New Roman" w:cs="Times New Roman"/>
          <w:i/>
          <w:sz w:val="24"/>
          <w:szCs w:val="24"/>
        </w:rPr>
        <w:t xml:space="preserve">Professor McGonagall had risen to </w:t>
      </w:r>
      <w:r w:rsidRPr="00AE2A3A">
        <w:rPr>
          <w:rFonts w:ascii="Times New Roman" w:hAnsi="Times New Roman" w:cs="Times New Roman"/>
          <w:b/>
          <w:i/>
          <w:sz w:val="24"/>
          <w:szCs w:val="24"/>
        </w:rPr>
        <w:t>her feet</w:t>
      </w:r>
      <w:r w:rsidRPr="00AE2A3A">
        <w:rPr>
          <w:rFonts w:ascii="Times New Roman" w:hAnsi="Times New Roman" w:cs="Times New Roman"/>
          <w:i/>
          <w:sz w:val="24"/>
          <w:szCs w:val="24"/>
        </w:rPr>
        <w:t xml:space="preserve"> and the mournful hum in the Hall died away</w:t>
      </w:r>
    </w:p>
    <w:p w:rsidR="00AE2A3A" w:rsidRDefault="00AE2A3A" w:rsidP="00D57499">
      <w:pPr>
        <w:spacing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Pr>
          <w:rFonts w:ascii="Times New Roman" w:hAnsi="Times New Roman" w:cs="Times New Roman"/>
          <w:i/>
          <w:sz w:val="24"/>
          <w:szCs w:val="24"/>
        </w:rPr>
        <w:tab/>
      </w:r>
      <w:r w:rsidRPr="00AE2A3A">
        <w:rPr>
          <w:rFonts w:ascii="Times New Roman" w:hAnsi="Times New Roman" w:cs="Times New Roman"/>
          <w:i/>
          <w:sz w:val="24"/>
          <w:szCs w:val="24"/>
        </w:rPr>
        <w:t>at once.</w:t>
      </w:r>
    </w:p>
    <w:p w:rsidR="00AE2A3A" w:rsidRDefault="00AE2A3A"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AE2A3A">
        <w:rPr>
          <w:rFonts w:ascii="Times New Roman" w:hAnsi="Times New Roman" w:cs="Times New Roman"/>
          <w:i/>
          <w:sz w:val="24"/>
          <w:szCs w:val="24"/>
        </w:rPr>
        <w:t xml:space="preserve">Cho sprang to </w:t>
      </w:r>
      <w:r w:rsidRPr="00AE2A3A">
        <w:rPr>
          <w:rFonts w:ascii="Times New Roman" w:hAnsi="Times New Roman" w:cs="Times New Roman"/>
          <w:b/>
          <w:i/>
          <w:sz w:val="24"/>
          <w:szCs w:val="24"/>
        </w:rPr>
        <w:t>her feet</w:t>
      </w:r>
      <w:r w:rsidRPr="00AE2A3A">
        <w:rPr>
          <w:rFonts w:ascii="Times New Roman" w:hAnsi="Times New Roman" w:cs="Times New Roman"/>
          <w:i/>
          <w:sz w:val="24"/>
          <w:szCs w:val="24"/>
        </w:rPr>
        <w:t>.</w:t>
      </w:r>
    </w:p>
    <w:p w:rsidR="00AE2A3A" w:rsidRPr="00AE2A3A" w:rsidRDefault="00AE2A3A" w:rsidP="00D57499">
      <w:pPr>
        <w:spacing w:line="360" w:lineRule="auto"/>
        <w:jc w:val="both"/>
        <w:rPr>
          <w:rFonts w:ascii="Times New Roman" w:hAnsi="Times New Roman" w:cs="Times New Roman"/>
          <w:i/>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AE2A3A">
        <w:rPr>
          <w:rFonts w:ascii="Times New Roman" w:hAnsi="Times New Roman" w:cs="Times New Roman"/>
          <w:i/>
          <w:sz w:val="24"/>
          <w:szCs w:val="24"/>
        </w:rPr>
        <w:t xml:space="preserve">Ginny wept as Harry helped her awkwardly to </w:t>
      </w:r>
      <w:r w:rsidRPr="00AE2A3A">
        <w:rPr>
          <w:rFonts w:ascii="Times New Roman" w:hAnsi="Times New Roman" w:cs="Times New Roman"/>
          <w:b/>
          <w:i/>
          <w:sz w:val="24"/>
          <w:szCs w:val="24"/>
        </w:rPr>
        <w:t>her feet</w:t>
      </w:r>
      <w:r w:rsidRPr="00AE2A3A">
        <w:rPr>
          <w:rFonts w:ascii="Times New Roman" w:hAnsi="Times New Roman" w:cs="Times New Roman"/>
          <w:i/>
          <w:sz w:val="24"/>
          <w:szCs w:val="24"/>
        </w:rPr>
        <w:t>.</w:t>
      </w:r>
    </w:p>
    <w:p w:rsidR="0025113B" w:rsidRDefault="00AE2A3A"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r>
      <w:r w:rsidRPr="00AE2A3A">
        <w:rPr>
          <w:rFonts w:ascii="Times New Roman" w:hAnsi="Times New Roman" w:cs="Times New Roman"/>
          <w:i/>
          <w:sz w:val="24"/>
          <w:szCs w:val="24"/>
        </w:rPr>
        <w:t xml:space="preserve">Harry hurried forwards and helped Professor Trelawney to </w:t>
      </w:r>
      <w:r w:rsidRPr="00AE2A3A">
        <w:rPr>
          <w:rFonts w:ascii="Times New Roman" w:hAnsi="Times New Roman" w:cs="Times New Roman"/>
          <w:b/>
          <w:i/>
          <w:sz w:val="24"/>
          <w:szCs w:val="24"/>
        </w:rPr>
        <w:t>her feet</w:t>
      </w:r>
      <w:r w:rsidRPr="00AE2A3A">
        <w:rPr>
          <w:rFonts w:ascii="Times New Roman" w:hAnsi="Times New Roman" w:cs="Times New Roman"/>
          <w:i/>
          <w:sz w:val="24"/>
          <w:szCs w:val="24"/>
        </w:rPr>
        <w:t>.</w:t>
      </w:r>
    </w:p>
    <w:p w:rsidR="008F0D6D" w:rsidRDefault="008F0D6D"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 also frequently rise to their feet (as in (17)), occasionally with the help of other men (as in (18)). In one instance, given here as example (19), a male character is helped by a woman, but only because he has </w:t>
      </w:r>
      <w:r>
        <w:rPr>
          <w:rFonts w:ascii="Times New Roman" w:hAnsi="Times New Roman" w:cs="Times New Roman"/>
          <w:i/>
          <w:sz w:val="24"/>
          <w:szCs w:val="24"/>
        </w:rPr>
        <w:t>allowed</w:t>
      </w:r>
      <w:r>
        <w:rPr>
          <w:rFonts w:ascii="Times New Roman" w:hAnsi="Times New Roman" w:cs="Times New Roman"/>
          <w:sz w:val="24"/>
          <w:szCs w:val="24"/>
        </w:rPr>
        <w:t xml:space="preserve"> her to do so</w:t>
      </w:r>
      <w:r w:rsidR="004301FF">
        <w:rPr>
          <w:rFonts w:ascii="Times New Roman" w:hAnsi="Times New Roman" w:cs="Times New Roman"/>
          <w:sz w:val="24"/>
          <w:szCs w:val="24"/>
        </w:rPr>
        <w:t>.</w:t>
      </w:r>
    </w:p>
    <w:p w:rsidR="008F0D6D" w:rsidRPr="004301FF" w:rsidRDefault="008F0D6D" w:rsidP="00D57499">
      <w:pPr>
        <w:spacing w:line="360" w:lineRule="auto"/>
        <w:jc w:val="both"/>
        <w:rPr>
          <w:rFonts w:ascii="Times New Roman" w:hAnsi="Times New Roman" w:cs="Times New Roman"/>
          <w:i/>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4301FF" w:rsidRPr="004301FF">
        <w:rPr>
          <w:rFonts w:ascii="Times New Roman" w:hAnsi="Times New Roman" w:cs="Times New Roman"/>
          <w:i/>
          <w:sz w:val="24"/>
          <w:szCs w:val="24"/>
        </w:rPr>
        <w:t xml:space="preserve">‘Defend himself against what, man?’ said Ogden, clambering back to </w:t>
      </w:r>
      <w:r w:rsidR="004301FF" w:rsidRPr="004301FF">
        <w:rPr>
          <w:rFonts w:ascii="Times New Roman" w:hAnsi="Times New Roman" w:cs="Times New Roman"/>
          <w:b/>
          <w:i/>
          <w:sz w:val="24"/>
          <w:szCs w:val="24"/>
        </w:rPr>
        <w:t>his feet</w:t>
      </w:r>
      <w:r w:rsidR="004301FF" w:rsidRPr="004301FF">
        <w:rPr>
          <w:rFonts w:ascii="Times New Roman" w:hAnsi="Times New Roman" w:cs="Times New Roman"/>
          <w:i/>
          <w:sz w:val="24"/>
          <w:szCs w:val="24"/>
        </w:rPr>
        <w:t>.</w:t>
      </w:r>
    </w:p>
    <w:p w:rsidR="008F0D6D" w:rsidRDefault="008F0D6D" w:rsidP="008F0D6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r>
      <w:r w:rsidRPr="008F0D6D">
        <w:rPr>
          <w:rFonts w:ascii="Times New Roman" w:hAnsi="Times New Roman" w:cs="Times New Roman"/>
          <w:i/>
          <w:sz w:val="24"/>
          <w:szCs w:val="24"/>
        </w:rPr>
        <w:t xml:space="preserve">As Dumbledore pulled him back to </w:t>
      </w:r>
      <w:r w:rsidRPr="008F0D6D">
        <w:rPr>
          <w:rFonts w:ascii="Times New Roman" w:hAnsi="Times New Roman" w:cs="Times New Roman"/>
          <w:b/>
          <w:i/>
          <w:sz w:val="24"/>
          <w:szCs w:val="24"/>
        </w:rPr>
        <w:t>his feet</w:t>
      </w:r>
      <w:r w:rsidRPr="008F0D6D">
        <w:rPr>
          <w:rFonts w:ascii="Times New Roman" w:hAnsi="Times New Roman" w:cs="Times New Roman"/>
          <w:i/>
          <w:sz w:val="24"/>
          <w:szCs w:val="24"/>
        </w:rPr>
        <w:t>, Harry saw the tiny gold statues of the house</w:t>
      </w:r>
      <w:r>
        <w:rPr>
          <w:rFonts w:ascii="Times New Roman" w:hAnsi="Times New Roman" w:cs="Times New Roman"/>
          <w:i/>
          <w:sz w:val="24"/>
          <w:szCs w:val="24"/>
        </w:rPr>
        <w:noBreakHyphen/>
      </w:r>
      <w:r w:rsidRPr="008F0D6D">
        <w:rPr>
          <w:rFonts w:ascii="Times New Roman" w:hAnsi="Times New Roman" w:cs="Times New Roman"/>
          <w:i/>
          <w:sz w:val="24"/>
          <w:szCs w:val="24"/>
        </w:rPr>
        <w:t>elf</w:t>
      </w:r>
    </w:p>
    <w:p w:rsidR="008F0D6D" w:rsidRPr="008F0D6D" w:rsidRDefault="008F0D6D" w:rsidP="008F0D6D">
      <w:pPr>
        <w:spacing w:line="360" w:lineRule="auto"/>
        <w:ind w:firstLine="720"/>
        <w:jc w:val="both"/>
        <w:rPr>
          <w:rFonts w:ascii="Times New Roman" w:hAnsi="Times New Roman" w:cs="Times New Roman"/>
          <w:i/>
          <w:sz w:val="24"/>
          <w:szCs w:val="24"/>
        </w:rPr>
      </w:pPr>
      <w:r w:rsidRPr="008F0D6D">
        <w:rPr>
          <w:rFonts w:ascii="Times New Roman" w:hAnsi="Times New Roman" w:cs="Times New Roman"/>
          <w:i/>
          <w:sz w:val="24"/>
          <w:szCs w:val="24"/>
        </w:rPr>
        <w:t>and the goblin, leading a stunned-looking Cornelius Fudge forward.</w:t>
      </w:r>
    </w:p>
    <w:p w:rsidR="008F0D6D" w:rsidRPr="008F0D6D" w:rsidRDefault="008F0D6D" w:rsidP="00D57499">
      <w:pPr>
        <w:spacing w:line="360" w:lineRule="auto"/>
        <w:jc w:val="both"/>
        <w:rPr>
          <w:rFonts w:ascii="Times New Roman" w:hAnsi="Times New Roman" w:cs="Times New Roman"/>
          <w:i/>
          <w:sz w:val="24"/>
          <w:szCs w:val="24"/>
        </w:rPr>
      </w:pPr>
      <w:r>
        <w:rPr>
          <w:rFonts w:ascii="Times New Roman" w:hAnsi="Times New Roman" w:cs="Times New Roman"/>
          <w:sz w:val="24"/>
          <w:szCs w:val="24"/>
        </w:rPr>
        <w:t>(19)</w:t>
      </w:r>
      <w:r>
        <w:rPr>
          <w:rFonts w:ascii="Times New Roman" w:hAnsi="Times New Roman" w:cs="Times New Roman"/>
          <w:sz w:val="24"/>
          <w:szCs w:val="24"/>
        </w:rPr>
        <w:tab/>
      </w:r>
      <w:r w:rsidRPr="008F0D6D">
        <w:rPr>
          <w:rFonts w:ascii="Times New Roman" w:hAnsi="Times New Roman" w:cs="Times New Roman"/>
          <w:i/>
          <w:sz w:val="24"/>
          <w:szCs w:val="24"/>
        </w:rPr>
        <w:t xml:space="preserve">‘Course I am,’ said Harry grimly, taking her hand and allowing her to pull him to </w:t>
      </w:r>
      <w:r w:rsidRPr="008F0D6D">
        <w:rPr>
          <w:rFonts w:ascii="Times New Roman" w:hAnsi="Times New Roman" w:cs="Times New Roman"/>
          <w:b/>
          <w:i/>
          <w:sz w:val="24"/>
          <w:szCs w:val="24"/>
        </w:rPr>
        <w:t>his feet</w:t>
      </w:r>
      <w:r w:rsidRPr="008F0D6D">
        <w:rPr>
          <w:rFonts w:ascii="Times New Roman" w:hAnsi="Times New Roman" w:cs="Times New Roman"/>
          <w:i/>
          <w:sz w:val="24"/>
          <w:szCs w:val="24"/>
        </w:rPr>
        <w:t>.</w:t>
      </w:r>
    </w:p>
    <w:p w:rsidR="008F0D6D" w:rsidRDefault="004301FF"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Nevertheless, unlike with female characters, male characters’ feet are also often described as hitting the ground, as in the following examples:</w:t>
      </w:r>
    </w:p>
    <w:p w:rsidR="004301FF" w:rsidRPr="004301FF" w:rsidRDefault="004301FF" w:rsidP="00D57499">
      <w:pPr>
        <w:spacing w:line="360" w:lineRule="auto"/>
        <w:jc w:val="both"/>
        <w:rPr>
          <w:rFonts w:ascii="Times New Roman" w:hAnsi="Times New Roman" w:cs="Times New Roman"/>
          <w:i/>
          <w:sz w:val="24"/>
          <w:szCs w:val="24"/>
        </w:rPr>
      </w:pPr>
      <w:r>
        <w:rPr>
          <w:rFonts w:ascii="Times New Roman" w:hAnsi="Times New Roman" w:cs="Times New Roman"/>
          <w:sz w:val="24"/>
          <w:szCs w:val="24"/>
        </w:rPr>
        <w:t>(20)</w:t>
      </w:r>
      <w:r>
        <w:rPr>
          <w:rFonts w:ascii="Times New Roman" w:hAnsi="Times New Roman" w:cs="Times New Roman"/>
          <w:sz w:val="24"/>
          <w:szCs w:val="24"/>
        </w:rPr>
        <w:tab/>
      </w:r>
      <w:r w:rsidRPr="004301FF">
        <w:rPr>
          <w:rFonts w:ascii="Times New Roman" w:hAnsi="Times New Roman" w:cs="Times New Roman"/>
          <w:i/>
          <w:sz w:val="24"/>
          <w:szCs w:val="24"/>
        </w:rPr>
        <w:t xml:space="preserve">he felt as though he had done a slow-motion somersault, suddenly landing flat on </w:t>
      </w:r>
      <w:r w:rsidRPr="004301FF">
        <w:rPr>
          <w:rFonts w:ascii="Times New Roman" w:hAnsi="Times New Roman" w:cs="Times New Roman"/>
          <w:b/>
          <w:i/>
          <w:sz w:val="24"/>
          <w:szCs w:val="24"/>
        </w:rPr>
        <w:t>his feet</w:t>
      </w:r>
    </w:p>
    <w:p w:rsidR="004301FF" w:rsidRDefault="004301FF" w:rsidP="004301FF">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r>
      <w:r w:rsidRPr="004301FF">
        <w:rPr>
          <w:rFonts w:ascii="Times New Roman" w:hAnsi="Times New Roman" w:cs="Times New Roman"/>
          <w:i/>
          <w:sz w:val="24"/>
          <w:szCs w:val="24"/>
        </w:rPr>
        <w:t xml:space="preserve">Seconds later, </w:t>
      </w:r>
      <w:r w:rsidRPr="004301FF">
        <w:rPr>
          <w:rFonts w:ascii="Times New Roman" w:hAnsi="Times New Roman" w:cs="Times New Roman"/>
          <w:b/>
          <w:i/>
          <w:sz w:val="24"/>
          <w:szCs w:val="24"/>
        </w:rPr>
        <w:t>his</w:t>
      </w:r>
      <w:r w:rsidRPr="004301FF">
        <w:rPr>
          <w:rFonts w:ascii="Times New Roman" w:hAnsi="Times New Roman" w:cs="Times New Roman"/>
          <w:i/>
          <w:sz w:val="24"/>
          <w:szCs w:val="24"/>
        </w:rPr>
        <w:t xml:space="preserve"> </w:t>
      </w:r>
      <w:r w:rsidRPr="004301FF">
        <w:rPr>
          <w:rFonts w:ascii="Times New Roman" w:hAnsi="Times New Roman" w:cs="Times New Roman"/>
          <w:b/>
          <w:i/>
          <w:sz w:val="24"/>
          <w:szCs w:val="24"/>
        </w:rPr>
        <w:t>feet</w:t>
      </w:r>
      <w:r w:rsidRPr="004301FF">
        <w:rPr>
          <w:rFonts w:ascii="Times New Roman" w:hAnsi="Times New Roman" w:cs="Times New Roman"/>
          <w:i/>
          <w:sz w:val="24"/>
          <w:szCs w:val="24"/>
        </w:rPr>
        <w:t xml:space="preserve"> hit firm ground, he opened his eyes and found that he and</w:t>
      </w:r>
    </w:p>
    <w:p w:rsidR="008F0D6D" w:rsidRDefault="004301FF" w:rsidP="004301FF">
      <w:pPr>
        <w:spacing w:line="360" w:lineRule="auto"/>
        <w:ind w:firstLine="720"/>
        <w:jc w:val="both"/>
        <w:rPr>
          <w:rFonts w:ascii="Times New Roman" w:hAnsi="Times New Roman" w:cs="Times New Roman"/>
          <w:sz w:val="24"/>
          <w:szCs w:val="24"/>
        </w:rPr>
      </w:pPr>
      <w:r w:rsidRPr="004301FF">
        <w:rPr>
          <w:rFonts w:ascii="Times New Roman" w:hAnsi="Times New Roman" w:cs="Times New Roman"/>
          <w:i/>
          <w:sz w:val="24"/>
          <w:szCs w:val="24"/>
        </w:rPr>
        <w:t>Dumbledore were standing in a bustling, old-fashioned London street.</w:t>
      </w:r>
    </w:p>
    <w:p w:rsidR="004301FF" w:rsidRDefault="00582C25"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might indicate, as Hunt (2015: 275) suggests, that “male characters are able to move vigorously and with agility, while the females are not very mobile in comparison.” This claim might be supported by the </w:t>
      </w:r>
      <w:r w:rsidR="00C20009">
        <w:rPr>
          <w:rFonts w:ascii="Times New Roman" w:hAnsi="Times New Roman" w:cs="Times New Roman"/>
          <w:sz w:val="24"/>
          <w:szCs w:val="24"/>
        </w:rPr>
        <w:t>juxtaposition</w:t>
      </w:r>
      <w:r>
        <w:rPr>
          <w:rFonts w:ascii="Times New Roman" w:hAnsi="Times New Roman" w:cs="Times New Roman"/>
          <w:sz w:val="24"/>
          <w:szCs w:val="24"/>
        </w:rPr>
        <w:t xml:space="preserve"> of the 15 most frequent collocates of </w:t>
      </w:r>
      <w:r>
        <w:rPr>
          <w:rFonts w:ascii="Times New Roman" w:hAnsi="Times New Roman" w:cs="Times New Roman"/>
          <w:i/>
          <w:sz w:val="24"/>
          <w:szCs w:val="24"/>
        </w:rPr>
        <w:t xml:space="preserve">his feet </w:t>
      </w:r>
      <w:r>
        <w:rPr>
          <w:rFonts w:ascii="Times New Roman" w:hAnsi="Times New Roman" w:cs="Times New Roman"/>
          <w:sz w:val="24"/>
          <w:szCs w:val="24"/>
        </w:rPr>
        <w:t xml:space="preserve">and </w:t>
      </w:r>
      <w:r>
        <w:rPr>
          <w:rFonts w:ascii="Times New Roman" w:hAnsi="Times New Roman" w:cs="Times New Roman"/>
          <w:i/>
          <w:sz w:val="24"/>
          <w:szCs w:val="24"/>
        </w:rPr>
        <w:t>her feet</w:t>
      </w:r>
      <w:r>
        <w:rPr>
          <w:rFonts w:ascii="Times New Roman" w:hAnsi="Times New Roman" w:cs="Times New Roman"/>
          <w:sz w:val="24"/>
          <w:szCs w:val="24"/>
        </w:rPr>
        <w:t>, as shown in the parallel tables</w:t>
      </w:r>
      <w:r w:rsidR="005F615F">
        <w:rPr>
          <w:rFonts w:ascii="Times New Roman" w:hAnsi="Times New Roman" w:cs="Times New Roman"/>
          <w:sz w:val="24"/>
          <w:szCs w:val="24"/>
        </w:rPr>
        <w:t xml:space="preserve"> </w:t>
      </w:r>
      <w:r w:rsidR="0075191F">
        <w:rPr>
          <w:rFonts w:ascii="Times New Roman" w:hAnsi="Times New Roman" w:cs="Times New Roman"/>
          <w:sz w:val="24"/>
          <w:szCs w:val="24"/>
        </w:rPr>
        <w:t xml:space="preserve">following overleaf </w:t>
      </w:r>
      <w:r w:rsidR="005F615F">
        <w:rPr>
          <w:rFonts w:ascii="Times New Roman" w:hAnsi="Times New Roman" w:cs="Times New Roman"/>
          <w:sz w:val="24"/>
          <w:szCs w:val="24"/>
        </w:rPr>
        <w:t>(which include the absolute frequency and the MI-score chosen</w:t>
      </w:r>
      <w:r w:rsidR="0075191F">
        <w:rPr>
          <w:rFonts w:ascii="Times New Roman" w:hAnsi="Times New Roman" w:cs="Times New Roman"/>
          <w:sz w:val="24"/>
          <w:szCs w:val="24"/>
        </w:rPr>
        <w:t xml:space="preserve"> as a measure of collocability).</w:t>
      </w:r>
    </w:p>
    <w:p w:rsidR="0075191F" w:rsidRDefault="0075191F"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clear that the collocates of </w:t>
      </w:r>
      <w:r>
        <w:rPr>
          <w:rFonts w:ascii="Times New Roman" w:hAnsi="Times New Roman" w:cs="Times New Roman"/>
          <w:i/>
          <w:sz w:val="24"/>
          <w:szCs w:val="24"/>
        </w:rPr>
        <w:t>his feet</w:t>
      </w:r>
      <w:r>
        <w:rPr>
          <w:rFonts w:ascii="Times New Roman" w:hAnsi="Times New Roman" w:cs="Times New Roman"/>
          <w:sz w:val="24"/>
          <w:szCs w:val="24"/>
        </w:rPr>
        <w:t xml:space="preserve"> include much more verbs of movement, and, by and large, lexical words with a stronger collocability. To conclude, the examination of </w:t>
      </w:r>
      <w:r>
        <w:rPr>
          <w:rFonts w:ascii="Times New Roman" w:hAnsi="Times New Roman" w:cs="Times New Roman"/>
          <w:i/>
          <w:sz w:val="24"/>
          <w:szCs w:val="24"/>
        </w:rPr>
        <w:t xml:space="preserve">her feet </w:t>
      </w:r>
      <w:r>
        <w:rPr>
          <w:rFonts w:ascii="Times New Roman" w:hAnsi="Times New Roman" w:cs="Times New Roman"/>
          <w:sz w:val="24"/>
          <w:szCs w:val="24"/>
        </w:rPr>
        <w:t xml:space="preserve">and </w:t>
      </w:r>
      <w:r>
        <w:rPr>
          <w:rFonts w:ascii="Times New Roman" w:hAnsi="Times New Roman" w:cs="Times New Roman"/>
          <w:i/>
          <w:sz w:val="24"/>
          <w:szCs w:val="24"/>
        </w:rPr>
        <w:t xml:space="preserve">his feet </w:t>
      </w:r>
      <w:r>
        <w:rPr>
          <w:rFonts w:ascii="Times New Roman" w:hAnsi="Times New Roman" w:cs="Times New Roman"/>
          <w:sz w:val="24"/>
          <w:szCs w:val="24"/>
        </w:rPr>
        <w:t>suggests that male characters are depicted as more active, and men are usually the ones helping others (both male and female characters) get to their feet.</w:t>
      </w:r>
    </w:p>
    <w:p w:rsidR="0075191F" w:rsidRDefault="0075191F" w:rsidP="00D57499">
      <w:pPr>
        <w:spacing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56"/>
        <w:gridCol w:w="1216"/>
        <w:gridCol w:w="643"/>
        <w:gridCol w:w="1149"/>
        <w:gridCol w:w="222"/>
        <w:gridCol w:w="456"/>
        <w:gridCol w:w="1430"/>
        <w:gridCol w:w="643"/>
        <w:gridCol w:w="1149"/>
      </w:tblGrid>
      <w:tr w:rsidR="005F615F" w:rsidRPr="005F615F" w:rsidTr="005F615F">
        <w:trPr>
          <w:jc w:val="center"/>
        </w:trPr>
        <w:tc>
          <w:tcPr>
            <w:tcW w:w="0" w:type="auto"/>
            <w:gridSpan w:val="4"/>
          </w:tcPr>
          <w:p w:rsidR="005F615F" w:rsidRPr="005F615F" w:rsidRDefault="005F615F" w:rsidP="005F615F">
            <w:pPr>
              <w:spacing w:line="276" w:lineRule="auto"/>
              <w:jc w:val="center"/>
              <w:rPr>
                <w:rFonts w:ascii="Times New Roman" w:hAnsi="Times New Roman" w:cs="Times New Roman"/>
                <w:b/>
                <w:i/>
                <w:sz w:val="24"/>
                <w:szCs w:val="24"/>
              </w:rPr>
            </w:pPr>
            <w:r w:rsidRPr="005F615F">
              <w:rPr>
                <w:rFonts w:ascii="Times New Roman" w:hAnsi="Times New Roman" w:cs="Times New Roman"/>
                <w:b/>
                <w:i/>
                <w:sz w:val="24"/>
                <w:szCs w:val="24"/>
              </w:rPr>
              <w:lastRenderedPageBreak/>
              <w:t>his feet</w:t>
            </w:r>
          </w:p>
        </w:tc>
        <w:tc>
          <w:tcPr>
            <w:tcW w:w="0" w:type="auto"/>
            <w:tcBorders>
              <w:top w:val="nil"/>
              <w:bottom w:val="nil"/>
            </w:tcBorders>
          </w:tcPr>
          <w:p w:rsidR="005F615F" w:rsidRPr="005F615F" w:rsidRDefault="005F615F" w:rsidP="005F615F">
            <w:pPr>
              <w:spacing w:line="276" w:lineRule="auto"/>
              <w:jc w:val="center"/>
              <w:rPr>
                <w:rFonts w:ascii="Times New Roman" w:hAnsi="Times New Roman" w:cs="Times New Roman"/>
                <w:sz w:val="24"/>
                <w:szCs w:val="24"/>
              </w:rPr>
            </w:pPr>
          </w:p>
        </w:tc>
        <w:tc>
          <w:tcPr>
            <w:tcW w:w="0" w:type="auto"/>
            <w:gridSpan w:val="4"/>
          </w:tcPr>
          <w:p w:rsidR="005F615F" w:rsidRPr="005F615F" w:rsidRDefault="005F615F" w:rsidP="005F615F">
            <w:pPr>
              <w:spacing w:line="276" w:lineRule="auto"/>
              <w:jc w:val="center"/>
              <w:rPr>
                <w:rFonts w:ascii="Times New Roman" w:hAnsi="Times New Roman" w:cs="Times New Roman"/>
                <w:b/>
                <w:i/>
                <w:sz w:val="24"/>
                <w:szCs w:val="24"/>
              </w:rPr>
            </w:pPr>
            <w:r w:rsidRPr="005F615F">
              <w:rPr>
                <w:rFonts w:ascii="Times New Roman" w:hAnsi="Times New Roman" w:cs="Times New Roman"/>
                <w:b/>
                <w:i/>
                <w:sz w:val="24"/>
                <w:szCs w:val="24"/>
              </w:rPr>
              <w:t>her feet</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b/>
                <w:sz w:val="24"/>
                <w:szCs w:val="24"/>
              </w:rPr>
            </w:pPr>
          </w:p>
        </w:tc>
        <w:tc>
          <w:tcPr>
            <w:tcW w:w="0" w:type="auto"/>
          </w:tcPr>
          <w:p w:rsidR="005F615F" w:rsidRPr="005F615F" w:rsidRDefault="005F615F" w:rsidP="005F615F">
            <w:pPr>
              <w:spacing w:line="276" w:lineRule="auto"/>
              <w:jc w:val="both"/>
              <w:rPr>
                <w:rFonts w:ascii="Times New Roman" w:hAnsi="Times New Roman" w:cs="Times New Roman"/>
                <w:b/>
                <w:sz w:val="24"/>
                <w:szCs w:val="24"/>
              </w:rPr>
            </w:pPr>
            <w:r w:rsidRPr="005F615F">
              <w:rPr>
                <w:rFonts w:ascii="Times New Roman" w:hAnsi="Times New Roman" w:cs="Times New Roman"/>
                <w:b/>
                <w:sz w:val="24"/>
                <w:szCs w:val="24"/>
              </w:rPr>
              <w:t>word</w:t>
            </w:r>
          </w:p>
        </w:tc>
        <w:tc>
          <w:tcPr>
            <w:tcW w:w="0" w:type="auto"/>
          </w:tcPr>
          <w:p w:rsidR="005F615F" w:rsidRPr="005F615F" w:rsidRDefault="005F615F" w:rsidP="005F615F">
            <w:pPr>
              <w:spacing w:line="276" w:lineRule="auto"/>
              <w:jc w:val="both"/>
              <w:rPr>
                <w:rFonts w:ascii="Times New Roman" w:hAnsi="Times New Roman" w:cs="Times New Roman"/>
                <w:b/>
                <w:sz w:val="24"/>
                <w:szCs w:val="24"/>
              </w:rPr>
            </w:pPr>
            <w:r w:rsidRPr="005F615F">
              <w:rPr>
                <w:rFonts w:ascii="Times New Roman" w:hAnsi="Times New Roman" w:cs="Times New Roman"/>
                <w:b/>
                <w:sz w:val="24"/>
                <w:szCs w:val="24"/>
              </w:rPr>
              <w:t>freq</w:t>
            </w:r>
          </w:p>
        </w:tc>
        <w:tc>
          <w:tcPr>
            <w:tcW w:w="0" w:type="auto"/>
          </w:tcPr>
          <w:p w:rsidR="005F615F" w:rsidRPr="005F615F" w:rsidRDefault="005F615F" w:rsidP="005F615F">
            <w:pPr>
              <w:spacing w:line="276" w:lineRule="auto"/>
              <w:jc w:val="both"/>
              <w:rPr>
                <w:rFonts w:ascii="Times New Roman" w:hAnsi="Times New Roman" w:cs="Times New Roman"/>
                <w:b/>
                <w:sz w:val="24"/>
                <w:szCs w:val="24"/>
              </w:rPr>
            </w:pPr>
            <w:r w:rsidRPr="005F615F">
              <w:rPr>
                <w:rFonts w:ascii="Times New Roman" w:hAnsi="Times New Roman" w:cs="Times New Roman"/>
                <w:b/>
                <w:sz w:val="24"/>
                <w:szCs w:val="24"/>
              </w:rPr>
              <w:t>MI-score</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b/>
                <w:sz w:val="24"/>
                <w:szCs w:val="24"/>
              </w:rPr>
            </w:pPr>
          </w:p>
        </w:tc>
        <w:tc>
          <w:tcPr>
            <w:tcW w:w="0" w:type="auto"/>
          </w:tcPr>
          <w:p w:rsidR="005F615F" w:rsidRPr="005F615F" w:rsidRDefault="005F615F" w:rsidP="005F615F">
            <w:pPr>
              <w:spacing w:line="276" w:lineRule="auto"/>
              <w:jc w:val="both"/>
              <w:rPr>
                <w:rFonts w:ascii="Times New Roman" w:hAnsi="Times New Roman" w:cs="Times New Roman"/>
                <w:b/>
                <w:sz w:val="24"/>
                <w:szCs w:val="24"/>
              </w:rPr>
            </w:pPr>
          </w:p>
        </w:tc>
        <w:tc>
          <w:tcPr>
            <w:tcW w:w="0" w:type="auto"/>
          </w:tcPr>
          <w:p w:rsidR="005F615F" w:rsidRPr="005F615F" w:rsidRDefault="005F615F" w:rsidP="005F615F">
            <w:pPr>
              <w:spacing w:line="276" w:lineRule="auto"/>
              <w:jc w:val="both"/>
              <w:rPr>
                <w:rFonts w:ascii="Times New Roman" w:hAnsi="Times New Roman" w:cs="Times New Roman"/>
                <w:b/>
                <w:sz w:val="24"/>
                <w:szCs w:val="24"/>
              </w:rPr>
            </w:pPr>
            <w:r w:rsidRPr="005F615F">
              <w:rPr>
                <w:rFonts w:ascii="Times New Roman" w:hAnsi="Times New Roman" w:cs="Times New Roman"/>
                <w:b/>
                <w:sz w:val="24"/>
                <w:szCs w:val="24"/>
              </w:rPr>
              <w:t>word</w:t>
            </w:r>
          </w:p>
        </w:tc>
        <w:tc>
          <w:tcPr>
            <w:tcW w:w="0" w:type="auto"/>
          </w:tcPr>
          <w:p w:rsidR="005F615F" w:rsidRPr="005F615F" w:rsidRDefault="005F615F" w:rsidP="005F615F">
            <w:pPr>
              <w:spacing w:line="276" w:lineRule="auto"/>
              <w:jc w:val="both"/>
              <w:rPr>
                <w:rFonts w:ascii="Times New Roman" w:hAnsi="Times New Roman" w:cs="Times New Roman"/>
                <w:b/>
                <w:sz w:val="24"/>
                <w:szCs w:val="24"/>
              </w:rPr>
            </w:pPr>
            <w:r w:rsidRPr="005F615F">
              <w:rPr>
                <w:rFonts w:ascii="Times New Roman" w:hAnsi="Times New Roman" w:cs="Times New Roman"/>
                <w:b/>
                <w:sz w:val="24"/>
                <w:szCs w:val="24"/>
              </w:rPr>
              <w:t>freq</w:t>
            </w:r>
          </w:p>
        </w:tc>
        <w:tc>
          <w:tcPr>
            <w:tcW w:w="0" w:type="auto"/>
          </w:tcPr>
          <w:p w:rsidR="005F615F" w:rsidRPr="005F615F" w:rsidRDefault="005F615F" w:rsidP="005F615F">
            <w:pPr>
              <w:spacing w:line="276" w:lineRule="auto"/>
              <w:jc w:val="both"/>
              <w:rPr>
                <w:rFonts w:ascii="Times New Roman" w:hAnsi="Times New Roman" w:cs="Times New Roman"/>
                <w:b/>
                <w:sz w:val="24"/>
                <w:szCs w:val="24"/>
              </w:rPr>
            </w:pPr>
            <w:r w:rsidRPr="005F615F">
              <w:rPr>
                <w:rFonts w:ascii="Times New Roman" w:hAnsi="Times New Roman" w:cs="Times New Roman"/>
                <w:b/>
                <w:sz w:val="24"/>
                <w:szCs w:val="24"/>
              </w:rPr>
              <w:t>MI-score</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i/>
                <w:sz w:val="24"/>
                <w:szCs w:val="24"/>
              </w:rPr>
              <w:t>gotten</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17.217</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stamping</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4</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19.657</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2</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i/>
                <w:sz w:val="24"/>
                <w:szCs w:val="24"/>
              </w:rPr>
              <w:t>scrambled</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7</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16.854</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2</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leapt</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6</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17.590</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balls</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4</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16.573</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getting</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5</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15.960</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4</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jumped</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11</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16.184</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4</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slowly</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15.161</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5</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struggled</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4</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16.088</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5</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got</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10</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14.394</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6</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jumping</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15.848</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6</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She</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6</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14.242</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7</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rubbing</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15.757</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7</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McGonagall</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14.230</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8</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staggered</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15.714</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8</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Professor</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5</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13.389</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9</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leapt</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7</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15.565</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9</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she</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10</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13.386</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10</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getting</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18</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15.560</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10</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off</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12.890</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11</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slammed</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4</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15.544</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11</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Hermione</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8</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12.828</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12</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ground</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15.211</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12</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her</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8</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12.610</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13</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pull</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15.158</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13</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to</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35</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12.495</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14</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got</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52</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14.525</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14</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on</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8</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12.282</w:t>
            </w:r>
          </w:p>
        </w:tc>
      </w:tr>
      <w:tr w:rsidR="005F615F" w:rsidRPr="005F615F" w:rsidTr="005F615F">
        <w:trPr>
          <w:jc w:val="center"/>
        </w:trPr>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rose</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3</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14.263</w:t>
            </w:r>
          </w:p>
        </w:tc>
        <w:tc>
          <w:tcPr>
            <w:tcW w:w="0" w:type="auto"/>
            <w:tcBorders>
              <w:top w:val="nil"/>
              <w:bottom w:val="nil"/>
            </w:tcBorders>
          </w:tcPr>
          <w:p w:rsidR="005F615F" w:rsidRPr="005F615F" w:rsidRDefault="005F615F" w:rsidP="005F615F">
            <w:pPr>
              <w:spacing w:line="276" w:lineRule="auto"/>
              <w:jc w:val="both"/>
              <w:rPr>
                <w:rFonts w:ascii="Times New Roman" w:hAnsi="Times New Roman" w:cs="Times New Roman"/>
                <w:sz w:val="24"/>
                <w:szCs w:val="24"/>
              </w:rPr>
            </w:pP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15</w:t>
            </w:r>
          </w:p>
        </w:tc>
        <w:tc>
          <w:tcPr>
            <w:tcW w:w="0" w:type="auto"/>
          </w:tcPr>
          <w:p w:rsidR="005F615F" w:rsidRPr="005F615F" w:rsidRDefault="005F615F" w:rsidP="005F615F">
            <w:pPr>
              <w:spacing w:line="276" w:lineRule="auto"/>
              <w:jc w:val="both"/>
              <w:rPr>
                <w:rFonts w:ascii="Times New Roman" w:hAnsi="Times New Roman" w:cs="Times New Roman"/>
                <w:i/>
                <w:sz w:val="24"/>
                <w:szCs w:val="24"/>
              </w:rPr>
            </w:pPr>
            <w:r w:rsidRPr="005F615F">
              <w:rPr>
                <w:rFonts w:ascii="Times New Roman" w:hAnsi="Times New Roman" w:cs="Times New Roman"/>
                <w:i/>
                <w:sz w:val="24"/>
                <w:szCs w:val="24"/>
              </w:rPr>
              <w:t>and</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26</w:t>
            </w:r>
          </w:p>
        </w:tc>
        <w:tc>
          <w:tcPr>
            <w:tcW w:w="0" w:type="auto"/>
          </w:tcPr>
          <w:p w:rsidR="005F615F" w:rsidRPr="005F615F" w:rsidRDefault="005F615F" w:rsidP="005F615F">
            <w:pPr>
              <w:spacing w:line="276" w:lineRule="auto"/>
              <w:jc w:val="both"/>
              <w:rPr>
                <w:rFonts w:ascii="Times New Roman" w:hAnsi="Times New Roman" w:cs="Times New Roman"/>
                <w:sz w:val="24"/>
                <w:szCs w:val="24"/>
              </w:rPr>
            </w:pPr>
            <w:r w:rsidRPr="005F615F">
              <w:rPr>
                <w:rFonts w:ascii="Times New Roman" w:hAnsi="Times New Roman" w:cs="Times New Roman"/>
                <w:sz w:val="24"/>
                <w:szCs w:val="24"/>
              </w:rPr>
              <w:t>12.184</w:t>
            </w:r>
          </w:p>
        </w:tc>
      </w:tr>
    </w:tbl>
    <w:p w:rsidR="005F615F" w:rsidRPr="005F615F" w:rsidRDefault="005F615F" w:rsidP="005F615F">
      <w:pPr>
        <w:spacing w:before="120" w:line="360" w:lineRule="auto"/>
        <w:jc w:val="center"/>
        <w:rPr>
          <w:rFonts w:ascii="Times New Roman" w:hAnsi="Times New Roman" w:cs="Times New Roman"/>
          <w:sz w:val="24"/>
          <w:szCs w:val="24"/>
        </w:rPr>
      </w:pPr>
      <w:r w:rsidRPr="005F615F">
        <w:rPr>
          <w:rFonts w:ascii="Times New Roman" w:hAnsi="Times New Roman" w:cs="Times New Roman"/>
          <w:b/>
          <w:sz w:val="24"/>
          <w:szCs w:val="24"/>
        </w:rPr>
        <w:t>Tables 2 and 3</w:t>
      </w:r>
      <w:r>
        <w:rPr>
          <w:rFonts w:ascii="Times New Roman" w:hAnsi="Times New Roman" w:cs="Times New Roman"/>
          <w:sz w:val="24"/>
          <w:szCs w:val="24"/>
        </w:rPr>
        <w:t xml:space="preserve">: The collocates of </w:t>
      </w:r>
      <w:r>
        <w:rPr>
          <w:rFonts w:ascii="Times New Roman" w:hAnsi="Times New Roman" w:cs="Times New Roman"/>
          <w:i/>
          <w:sz w:val="24"/>
          <w:szCs w:val="24"/>
        </w:rPr>
        <w:t xml:space="preserve">his feet </w:t>
      </w:r>
      <w:r>
        <w:rPr>
          <w:rFonts w:ascii="Times New Roman" w:hAnsi="Times New Roman" w:cs="Times New Roman"/>
          <w:sz w:val="24"/>
          <w:szCs w:val="24"/>
        </w:rPr>
        <w:t xml:space="preserve">and </w:t>
      </w:r>
      <w:r>
        <w:rPr>
          <w:rFonts w:ascii="Times New Roman" w:hAnsi="Times New Roman" w:cs="Times New Roman"/>
          <w:i/>
          <w:sz w:val="24"/>
          <w:szCs w:val="24"/>
        </w:rPr>
        <w:t>her feet</w:t>
      </w:r>
    </w:p>
    <w:p w:rsidR="004301FF" w:rsidRPr="002C5414" w:rsidRDefault="004301FF" w:rsidP="00D57499">
      <w:pPr>
        <w:spacing w:line="360" w:lineRule="auto"/>
        <w:jc w:val="both"/>
        <w:rPr>
          <w:rFonts w:ascii="Times New Roman" w:hAnsi="Times New Roman" w:cs="Times New Roman"/>
          <w:sz w:val="24"/>
          <w:szCs w:val="24"/>
        </w:rPr>
      </w:pPr>
    </w:p>
    <w:p w:rsidR="002C5414" w:rsidRPr="0025113B" w:rsidRDefault="002C5414" w:rsidP="00D57499">
      <w:pPr>
        <w:spacing w:line="360" w:lineRule="auto"/>
        <w:jc w:val="both"/>
        <w:rPr>
          <w:rFonts w:ascii="Times New Roman" w:hAnsi="Times New Roman" w:cs="Times New Roman"/>
          <w:b/>
          <w:sz w:val="24"/>
          <w:szCs w:val="24"/>
        </w:rPr>
      </w:pPr>
      <w:r w:rsidRPr="0025113B">
        <w:rPr>
          <w:rFonts w:ascii="Times New Roman" w:hAnsi="Times New Roman" w:cs="Times New Roman"/>
          <w:b/>
          <w:sz w:val="24"/>
          <w:szCs w:val="24"/>
        </w:rPr>
        <w:t>3.2.2 Shoulder</w:t>
      </w:r>
    </w:p>
    <w:p w:rsidR="002C5414" w:rsidRDefault="0025113B"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women’s shoulders, quite a clear pattern emerges; several of the 28 occurrences of </w:t>
      </w:r>
      <w:r>
        <w:rPr>
          <w:rFonts w:ascii="Times New Roman" w:hAnsi="Times New Roman" w:cs="Times New Roman"/>
          <w:i/>
          <w:sz w:val="24"/>
          <w:szCs w:val="24"/>
        </w:rPr>
        <w:t xml:space="preserve">her shoulder </w:t>
      </w:r>
      <w:r>
        <w:rPr>
          <w:rFonts w:ascii="Times New Roman" w:hAnsi="Times New Roman" w:cs="Times New Roman"/>
          <w:sz w:val="24"/>
          <w:szCs w:val="24"/>
        </w:rPr>
        <w:t xml:space="preserve">or </w:t>
      </w:r>
      <w:r>
        <w:rPr>
          <w:rFonts w:ascii="Times New Roman" w:hAnsi="Times New Roman" w:cs="Times New Roman"/>
          <w:i/>
          <w:sz w:val="24"/>
          <w:szCs w:val="24"/>
        </w:rPr>
        <w:t>her shoulders</w:t>
      </w:r>
      <w:r>
        <w:rPr>
          <w:rFonts w:ascii="Times New Roman" w:hAnsi="Times New Roman" w:cs="Times New Roman"/>
          <w:sz w:val="24"/>
          <w:szCs w:val="24"/>
        </w:rPr>
        <w:t xml:space="preserve"> show a woman looking over her shoulder, often anxiously or fearfully, as in (</w:t>
      </w:r>
      <w:r w:rsidR="005F615F">
        <w:rPr>
          <w:rFonts w:ascii="Times New Roman" w:hAnsi="Times New Roman" w:cs="Times New Roman"/>
          <w:sz w:val="24"/>
          <w:szCs w:val="24"/>
        </w:rPr>
        <w:t>22</w:t>
      </w:r>
      <w:r>
        <w:rPr>
          <w:rFonts w:ascii="Times New Roman" w:hAnsi="Times New Roman" w:cs="Times New Roman"/>
          <w:sz w:val="24"/>
          <w:szCs w:val="24"/>
        </w:rPr>
        <w:t>)</w:t>
      </w:r>
      <w:r w:rsidR="00FB062C">
        <w:rPr>
          <w:rFonts w:ascii="Times New Roman" w:hAnsi="Times New Roman" w:cs="Times New Roman"/>
          <w:sz w:val="24"/>
          <w:szCs w:val="24"/>
        </w:rPr>
        <w:t>, or showing emotional support to another woman, as in (</w:t>
      </w:r>
      <w:r w:rsidR="005F615F">
        <w:rPr>
          <w:rFonts w:ascii="Times New Roman" w:hAnsi="Times New Roman" w:cs="Times New Roman"/>
          <w:sz w:val="24"/>
          <w:szCs w:val="24"/>
        </w:rPr>
        <w:t>23</w:t>
      </w:r>
      <w:r w:rsidR="00FB062C">
        <w:rPr>
          <w:rFonts w:ascii="Times New Roman" w:hAnsi="Times New Roman" w:cs="Times New Roman"/>
          <w:sz w:val="24"/>
          <w:szCs w:val="24"/>
        </w:rPr>
        <w:t>) and (</w:t>
      </w:r>
      <w:r w:rsidR="005F615F">
        <w:rPr>
          <w:rFonts w:ascii="Times New Roman" w:hAnsi="Times New Roman" w:cs="Times New Roman"/>
          <w:sz w:val="24"/>
          <w:szCs w:val="24"/>
        </w:rPr>
        <w:t>24</w:t>
      </w:r>
      <w:r w:rsidR="00FB062C">
        <w:rPr>
          <w:rFonts w:ascii="Times New Roman" w:hAnsi="Times New Roman" w:cs="Times New Roman"/>
          <w:sz w:val="24"/>
          <w:szCs w:val="24"/>
        </w:rPr>
        <w:t>):</w:t>
      </w:r>
    </w:p>
    <w:p w:rsidR="0025113B" w:rsidRDefault="0025113B" w:rsidP="0025113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5F615F">
        <w:rPr>
          <w:rFonts w:ascii="Times New Roman" w:hAnsi="Times New Roman" w:cs="Times New Roman"/>
          <w:sz w:val="24"/>
          <w:szCs w:val="24"/>
        </w:rPr>
        <w:t>22</w:t>
      </w:r>
      <w:r>
        <w:rPr>
          <w:rFonts w:ascii="Times New Roman" w:hAnsi="Times New Roman" w:cs="Times New Roman"/>
          <w:sz w:val="24"/>
          <w:szCs w:val="24"/>
        </w:rPr>
        <w:t>)</w:t>
      </w:r>
      <w:r>
        <w:rPr>
          <w:rFonts w:ascii="Times New Roman" w:hAnsi="Times New Roman" w:cs="Times New Roman"/>
          <w:sz w:val="24"/>
          <w:szCs w:val="24"/>
        </w:rPr>
        <w:tab/>
      </w:r>
      <w:r w:rsidRPr="0025113B">
        <w:rPr>
          <w:rFonts w:ascii="Times New Roman" w:hAnsi="Times New Roman" w:cs="Times New Roman"/>
          <w:i/>
          <w:sz w:val="24"/>
          <w:szCs w:val="24"/>
        </w:rPr>
        <w:t>Several times he passed her in the corridors – in itself a very unusual occurrence as she</w:t>
      </w:r>
    </w:p>
    <w:p w:rsidR="0025113B" w:rsidRDefault="0025113B" w:rsidP="0025113B">
      <w:pPr>
        <w:spacing w:after="0" w:line="360" w:lineRule="auto"/>
        <w:ind w:firstLine="720"/>
        <w:jc w:val="both"/>
        <w:rPr>
          <w:rFonts w:ascii="Times New Roman" w:hAnsi="Times New Roman" w:cs="Times New Roman"/>
          <w:i/>
          <w:sz w:val="24"/>
          <w:szCs w:val="24"/>
        </w:rPr>
      </w:pPr>
      <w:r w:rsidRPr="0025113B">
        <w:rPr>
          <w:rFonts w:ascii="Times New Roman" w:hAnsi="Times New Roman" w:cs="Times New Roman"/>
          <w:i/>
          <w:sz w:val="24"/>
          <w:szCs w:val="24"/>
        </w:rPr>
        <w:t>generally remained in her tower room – muttering wildly to herself, wringing her hands</w:t>
      </w:r>
    </w:p>
    <w:p w:rsidR="0025113B" w:rsidRDefault="0025113B" w:rsidP="0025113B">
      <w:pPr>
        <w:spacing w:after="0" w:line="360" w:lineRule="auto"/>
        <w:ind w:firstLine="720"/>
        <w:jc w:val="both"/>
        <w:rPr>
          <w:rFonts w:ascii="Times New Roman" w:hAnsi="Times New Roman" w:cs="Times New Roman"/>
          <w:i/>
          <w:sz w:val="24"/>
          <w:szCs w:val="24"/>
        </w:rPr>
      </w:pPr>
      <w:r w:rsidRPr="0025113B">
        <w:rPr>
          <w:rFonts w:ascii="Times New Roman" w:hAnsi="Times New Roman" w:cs="Times New Roman"/>
          <w:i/>
          <w:sz w:val="24"/>
          <w:szCs w:val="24"/>
        </w:rPr>
        <w:t xml:space="preserve">and shooting terrified glances over </w:t>
      </w:r>
      <w:r w:rsidRPr="0025113B">
        <w:rPr>
          <w:rFonts w:ascii="Times New Roman" w:hAnsi="Times New Roman" w:cs="Times New Roman"/>
          <w:b/>
          <w:i/>
          <w:sz w:val="24"/>
          <w:szCs w:val="24"/>
        </w:rPr>
        <w:t>her shoulder</w:t>
      </w:r>
      <w:r w:rsidRPr="0025113B">
        <w:rPr>
          <w:rFonts w:ascii="Times New Roman" w:hAnsi="Times New Roman" w:cs="Times New Roman"/>
          <w:i/>
          <w:sz w:val="24"/>
          <w:szCs w:val="24"/>
        </w:rPr>
        <w:t>, and all the while giving off a powerful</w:t>
      </w:r>
    </w:p>
    <w:p w:rsidR="0025113B" w:rsidRPr="0025113B" w:rsidRDefault="0025113B" w:rsidP="0025113B">
      <w:pPr>
        <w:spacing w:line="360" w:lineRule="auto"/>
        <w:ind w:firstLine="720"/>
        <w:jc w:val="both"/>
        <w:rPr>
          <w:rFonts w:ascii="Times New Roman" w:hAnsi="Times New Roman" w:cs="Times New Roman"/>
          <w:i/>
          <w:sz w:val="24"/>
          <w:szCs w:val="24"/>
        </w:rPr>
      </w:pPr>
      <w:r w:rsidRPr="0025113B">
        <w:rPr>
          <w:rFonts w:ascii="Times New Roman" w:hAnsi="Times New Roman" w:cs="Times New Roman"/>
          <w:i/>
          <w:sz w:val="24"/>
          <w:szCs w:val="24"/>
        </w:rPr>
        <w:t>smell of cooking sherry.</w:t>
      </w:r>
    </w:p>
    <w:p w:rsidR="0025113B" w:rsidRDefault="00FB062C"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F615F">
        <w:rPr>
          <w:rFonts w:ascii="Times New Roman" w:hAnsi="Times New Roman" w:cs="Times New Roman"/>
          <w:sz w:val="24"/>
          <w:szCs w:val="24"/>
        </w:rPr>
        <w:t>23</w:t>
      </w:r>
      <w:r w:rsidR="0025113B">
        <w:rPr>
          <w:rFonts w:ascii="Times New Roman" w:hAnsi="Times New Roman" w:cs="Times New Roman"/>
          <w:sz w:val="24"/>
          <w:szCs w:val="24"/>
        </w:rPr>
        <w:t>)</w:t>
      </w:r>
      <w:r w:rsidR="0025113B">
        <w:rPr>
          <w:rFonts w:ascii="Times New Roman" w:hAnsi="Times New Roman" w:cs="Times New Roman"/>
          <w:sz w:val="24"/>
          <w:szCs w:val="24"/>
        </w:rPr>
        <w:tab/>
      </w:r>
      <w:r w:rsidR="0025113B" w:rsidRPr="0025113B">
        <w:rPr>
          <w:rFonts w:ascii="Times New Roman" w:hAnsi="Times New Roman" w:cs="Times New Roman"/>
          <w:i/>
          <w:sz w:val="24"/>
          <w:szCs w:val="24"/>
        </w:rPr>
        <w:t xml:space="preserve">Leanne shook with renewed sobs. Hermione patted </w:t>
      </w:r>
      <w:r w:rsidR="0025113B" w:rsidRPr="0025113B">
        <w:rPr>
          <w:rFonts w:ascii="Times New Roman" w:hAnsi="Times New Roman" w:cs="Times New Roman"/>
          <w:b/>
          <w:i/>
          <w:sz w:val="24"/>
          <w:szCs w:val="24"/>
        </w:rPr>
        <w:t>her shoulder</w:t>
      </w:r>
      <w:r w:rsidR="0025113B" w:rsidRPr="0025113B">
        <w:rPr>
          <w:rFonts w:ascii="Times New Roman" w:hAnsi="Times New Roman" w:cs="Times New Roman"/>
          <w:i/>
          <w:sz w:val="24"/>
          <w:szCs w:val="24"/>
        </w:rPr>
        <w:t xml:space="preserve"> gently.</w:t>
      </w:r>
    </w:p>
    <w:p w:rsidR="0025113B" w:rsidRPr="0025113B" w:rsidRDefault="0025113B" w:rsidP="0025113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5F615F">
        <w:rPr>
          <w:rFonts w:ascii="Times New Roman" w:hAnsi="Times New Roman" w:cs="Times New Roman"/>
          <w:sz w:val="24"/>
          <w:szCs w:val="24"/>
        </w:rPr>
        <w:t>24</w:t>
      </w:r>
      <w:r>
        <w:rPr>
          <w:rFonts w:ascii="Times New Roman" w:hAnsi="Times New Roman" w:cs="Times New Roman"/>
          <w:sz w:val="24"/>
          <w:szCs w:val="24"/>
        </w:rPr>
        <w:t>)</w:t>
      </w:r>
      <w:r>
        <w:rPr>
          <w:rFonts w:ascii="Times New Roman" w:hAnsi="Times New Roman" w:cs="Times New Roman"/>
          <w:sz w:val="24"/>
          <w:szCs w:val="24"/>
        </w:rPr>
        <w:tab/>
      </w:r>
      <w:r w:rsidRPr="0025113B">
        <w:rPr>
          <w:rFonts w:ascii="Times New Roman" w:hAnsi="Times New Roman" w:cs="Times New Roman"/>
          <w:i/>
          <w:sz w:val="24"/>
          <w:szCs w:val="24"/>
        </w:rPr>
        <w:t xml:space="preserve">‘Don’t cry, Mum,’ said Ginny, patting her on the back as Mrs Weasley sobbed into </w:t>
      </w:r>
      <w:r w:rsidRPr="0025113B">
        <w:rPr>
          <w:rFonts w:ascii="Times New Roman" w:hAnsi="Times New Roman" w:cs="Times New Roman"/>
          <w:b/>
          <w:i/>
          <w:sz w:val="24"/>
          <w:szCs w:val="24"/>
        </w:rPr>
        <w:t>her</w:t>
      </w:r>
    </w:p>
    <w:p w:rsidR="0025113B" w:rsidRPr="0025113B" w:rsidRDefault="0025113B" w:rsidP="0025113B">
      <w:pPr>
        <w:spacing w:line="360" w:lineRule="auto"/>
        <w:ind w:firstLine="720"/>
        <w:jc w:val="both"/>
        <w:rPr>
          <w:rFonts w:ascii="Times New Roman" w:hAnsi="Times New Roman" w:cs="Times New Roman"/>
          <w:i/>
          <w:sz w:val="24"/>
          <w:szCs w:val="24"/>
        </w:rPr>
      </w:pPr>
      <w:r w:rsidRPr="0025113B">
        <w:rPr>
          <w:rFonts w:ascii="Times New Roman" w:hAnsi="Times New Roman" w:cs="Times New Roman"/>
          <w:b/>
          <w:i/>
          <w:sz w:val="24"/>
          <w:szCs w:val="24"/>
        </w:rPr>
        <w:t>shoulder</w:t>
      </w:r>
      <w:r w:rsidRPr="0025113B">
        <w:rPr>
          <w:rFonts w:ascii="Times New Roman" w:hAnsi="Times New Roman" w:cs="Times New Roman"/>
          <w:i/>
          <w:sz w:val="24"/>
          <w:szCs w:val="24"/>
        </w:rPr>
        <w:t>.</w:t>
      </w:r>
    </w:p>
    <w:p w:rsidR="0025113B" w:rsidRDefault="00FB062C"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use of </w:t>
      </w:r>
      <w:r>
        <w:rPr>
          <w:rFonts w:ascii="Times New Roman" w:hAnsi="Times New Roman" w:cs="Times New Roman"/>
          <w:i/>
          <w:sz w:val="24"/>
          <w:szCs w:val="24"/>
        </w:rPr>
        <w:t>his shoulder</w:t>
      </w:r>
      <w:r>
        <w:rPr>
          <w:rFonts w:ascii="Times New Roman" w:hAnsi="Times New Roman" w:cs="Times New Roman"/>
          <w:sz w:val="24"/>
          <w:szCs w:val="24"/>
        </w:rPr>
        <w:t xml:space="preserve"> can also be associated with showing emotional support, but the support here is always shown to women (as in (</w:t>
      </w:r>
      <w:r w:rsidR="005F615F">
        <w:rPr>
          <w:rFonts w:ascii="Times New Roman" w:hAnsi="Times New Roman" w:cs="Times New Roman"/>
          <w:sz w:val="24"/>
          <w:szCs w:val="24"/>
        </w:rPr>
        <w:t>25</w:t>
      </w:r>
      <w:r>
        <w:rPr>
          <w:rFonts w:ascii="Times New Roman" w:hAnsi="Times New Roman" w:cs="Times New Roman"/>
          <w:sz w:val="24"/>
          <w:szCs w:val="24"/>
        </w:rPr>
        <w:t>)</w:t>
      </w:r>
      <w:r w:rsidR="006F3DB0">
        <w:rPr>
          <w:rFonts w:ascii="Times New Roman" w:hAnsi="Times New Roman" w:cs="Times New Roman"/>
          <w:sz w:val="24"/>
          <w:szCs w:val="24"/>
        </w:rPr>
        <w:t xml:space="preserve"> and (</w:t>
      </w:r>
      <w:r w:rsidR="005F615F">
        <w:rPr>
          <w:rFonts w:ascii="Times New Roman" w:hAnsi="Times New Roman" w:cs="Times New Roman"/>
          <w:sz w:val="24"/>
          <w:szCs w:val="24"/>
        </w:rPr>
        <w:t>26</w:t>
      </w:r>
      <w:r w:rsidR="006F3DB0">
        <w:rPr>
          <w:rFonts w:ascii="Times New Roman" w:hAnsi="Times New Roman" w:cs="Times New Roman"/>
          <w:sz w:val="24"/>
          <w:szCs w:val="24"/>
        </w:rPr>
        <w:t>)</w:t>
      </w:r>
      <w:r>
        <w:rPr>
          <w:rFonts w:ascii="Times New Roman" w:hAnsi="Times New Roman" w:cs="Times New Roman"/>
          <w:sz w:val="24"/>
          <w:szCs w:val="24"/>
        </w:rPr>
        <w:t>; the support can be physical as well, as in (</w:t>
      </w:r>
      <w:r w:rsidR="005F615F">
        <w:rPr>
          <w:rFonts w:ascii="Times New Roman" w:hAnsi="Times New Roman" w:cs="Times New Roman"/>
          <w:sz w:val="24"/>
          <w:szCs w:val="24"/>
        </w:rPr>
        <w:t>27</w:t>
      </w:r>
      <w:r>
        <w:rPr>
          <w:rFonts w:ascii="Times New Roman" w:hAnsi="Times New Roman" w:cs="Times New Roman"/>
          <w:sz w:val="24"/>
          <w:szCs w:val="24"/>
        </w:rPr>
        <w:t xml:space="preserve">). </w:t>
      </w:r>
      <w:r>
        <w:rPr>
          <w:rFonts w:ascii="Times New Roman" w:hAnsi="Times New Roman" w:cs="Times New Roman"/>
          <w:sz w:val="24"/>
          <w:szCs w:val="24"/>
        </w:rPr>
        <w:lastRenderedPageBreak/>
        <w:t>Men also seem to look over their shoulder</w:t>
      </w:r>
      <w:r w:rsidR="006F3DB0">
        <w:rPr>
          <w:rFonts w:ascii="Times New Roman" w:hAnsi="Times New Roman" w:cs="Times New Roman"/>
          <w:sz w:val="24"/>
          <w:szCs w:val="24"/>
        </w:rPr>
        <w:t>; unlike women, men do not look over their shoulders because they feel threatened, but because they want to communicate something (as in (</w:t>
      </w:r>
      <w:r w:rsidR="005F615F">
        <w:rPr>
          <w:rFonts w:ascii="Times New Roman" w:hAnsi="Times New Roman" w:cs="Times New Roman"/>
          <w:sz w:val="24"/>
          <w:szCs w:val="24"/>
        </w:rPr>
        <w:t>28</w:t>
      </w:r>
      <w:r w:rsidR="006F3DB0">
        <w:rPr>
          <w:rFonts w:ascii="Times New Roman" w:hAnsi="Times New Roman" w:cs="Times New Roman"/>
          <w:sz w:val="24"/>
          <w:szCs w:val="24"/>
        </w:rPr>
        <w:t xml:space="preserve">)). Men also look over their shoulders </w:t>
      </w:r>
      <w:r>
        <w:rPr>
          <w:rFonts w:ascii="Times New Roman" w:hAnsi="Times New Roman" w:cs="Times New Roman"/>
          <w:sz w:val="24"/>
          <w:szCs w:val="24"/>
        </w:rPr>
        <w:t>when attacking or cursing someone (as in (</w:t>
      </w:r>
      <w:r w:rsidR="005F615F">
        <w:rPr>
          <w:rFonts w:ascii="Times New Roman" w:hAnsi="Times New Roman" w:cs="Times New Roman"/>
          <w:sz w:val="24"/>
          <w:szCs w:val="24"/>
        </w:rPr>
        <w:t>29</w:t>
      </w:r>
      <w:r>
        <w:rPr>
          <w:rFonts w:ascii="Times New Roman" w:hAnsi="Times New Roman" w:cs="Times New Roman"/>
          <w:sz w:val="24"/>
          <w:szCs w:val="24"/>
        </w:rPr>
        <w:t>)); men’s shoulders are generally often mentioned when there is a fight, as in (</w:t>
      </w:r>
      <w:r w:rsidR="005F615F">
        <w:rPr>
          <w:rFonts w:ascii="Times New Roman" w:hAnsi="Times New Roman" w:cs="Times New Roman"/>
          <w:sz w:val="24"/>
          <w:szCs w:val="24"/>
        </w:rPr>
        <w:t>30</w:t>
      </w:r>
      <w:r>
        <w:rPr>
          <w:rFonts w:ascii="Times New Roman" w:hAnsi="Times New Roman" w:cs="Times New Roman"/>
          <w:sz w:val="24"/>
          <w:szCs w:val="24"/>
        </w:rPr>
        <w:t>):</w:t>
      </w:r>
    </w:p>
    <w:p w:rsidR="00FB062C" w:rsidRPr="00FB062C" w:rsidRDefault="00FB062C" w:rsidP="00D57499">
      <w:pPr>
        <w:spacing w:line="360" w:lineRule="auto"/>
        <w:jc w:val="both"/>
        <w:rPr>
          <w:rFonts w:ascii="Times New Roman" w:hAnsi="Times New Roman" w:cs="Times New Roman"/>
          <w:i/>
          <w:sz w:val="24"/>
          <w:szCs w:val="24"/>
        </w:rPr>
      </w:pPr>
      <w:r>
        <w:rPr>
          <w:rFonts w:ascii="Times New Roman" w:hAnsi="Times New Roman" w:cs="Times New Roman"/>
          <w:sz w:val="24"/>
          <w:szCs w:val="24"/>
        </w:rPr>
        <w:t>(</w:t>
      </w:r>
      <w:r w:rsidR="005F615F">
        <w:rPr>
          <w:rFonts w:ascii="Times New Roman" w:hAnsi="Times New Roman" w:cs="Times New Roman"/>
          <w:sz w:val="24"/>
          <w:szCs w:val="24"/>
        </w:rPr>
        <w:t>25</w:t>
      </w:r>
      <w:r>
        <w:rPr>
          <w:rFonts w:ascii="Times New Roman" w:hAnsi="Times New Roman" w:cs="Times New Roman"/>
          <w:sz w:val="24"/>
          <w:szCs w:val="24"/>
        </w:rPr>
        <w:t>)</w:t>
      </w:r>
      <w:r w:rsidRPr="00FB062C">
        <w:rPr>
          <w:rFonts w:ascii="Times New Roman" w:hAnsi="Times New Roman" w:cs="Times New Roman"/>
          <w:sz w:val="24"/>
          <w:szCs w:val="24"/>
        </w:rPr>
        <w:t xml:space="preserve"> </w:t>
      </w:r>
      <w:r>
        <w:rPr>
          <w:rFonts w:ascii="Times New Roman" w:hAnsi="Times New Roman" w:cs="Times New Roman"/>
          <w:sz w:val="24"/>
          <w:szCs w:val="24"/>
        </w:rPr>
        <w:tab/>
      </w:r>
      <w:r w:rsidRPr="00FB062C">
        <w:rPr>
          <w:rFonts w:ascii="Times New Roman" w:hAnsi="Times New Roman" w:cs="Times New Roman"/>
          <w:i/>
          <w:sz w:val="24"/>
          <w:szCs w:val="24"/>
        </w:rPr>
        <w:t xml:space="preserve">‘I see them d-d – dead all the time!’ Mrs Weasley moaned into </w:t>
      </w:r>
      <w:r w:rsidRPr="00FB062C">
        <w:rPr>
          <w:rFonts w:ascii="Times New Roman" w:hAnsi="Times New Roman" w:cs="Times New Roman"/>
          <w:b/>
          <w:i/>
          <w:sz w:val="24"/>
          <w:szCs w:val="24"/>
        </w:rPr>
        <w:t>his shoulder</w:t>
      </w:r>
      <w:r w:rsidRPr="00FB062C">
        <w:rPr>
          <w:rFonts w:ascii="Times New Roman" w:hAnsi="Times New Roman" w:cs="Times New Roman"/>
          <w:i/>
          <w:sz w:val="24"/>
          <w:szCs w:val="24"/>
        </w:rPr>
        <w:t>.</w:t>
      </w:r>
    </w:p>
    <w:p w:rsidR="006F3DB0" w:rsidRPr="006F3DB0" w:rsidRDefault="006F3DB0" w:rsidP="006F3DB0">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5F615F">
        <w:rPr>
          <w:rFonts w:ascii="Times New Roman" w:hAnsi="Times New Roman" w:cs="Times New Roman"/>
          <w:sz w:val="24"/>
          <w:szCs w:val="24"/>
        </w:rPr>
        <w:t>26</w:t>
      </w:r>
      <w:r>
        <w:rPr>
          <w:rFonts w:ascii="Times New Roman" w:hAnsi="Times New Roman" w:cs="Times New Roman"/>
          <w:sz w:val="24"/>
          <w:szCs w:val="24"/>
        </w:rPr>
        <w:t>)</w:t>
      </w:r>
      <w:r>
        <w:rPr>
          <w:rFonts w:ascii="Times New Roman" w:hAnsi="Times New Roman" w:cs="Times New Roman"/>
          <w:sz w:val="24"/>
          <w:szCs w:val="24"/>
        </w:rPr>
        <w:tab/>
      </w:r>
      <w:r w:rsidRPr="006F3DB0">
        <w:rPr>
          <w:rFonts w:ascii="Times New Roman" w:hAnsi="Times New Roman" w:cs="Times New Roman"/>
          <w:i/>
          <w:sz w:val="24"/>
          <w:szCs w:val="24"/>
        </w:rPr>
        <w:t>he had liked Cho for ages, but whenever he had imagined a scene involving the two of them</w:t>
      </w:r>
    </w:p>
    <w:p w:rsidR="006F3DB0" w:rsidRPr="006F3DB0" w:rsidRDefault="006F3DB0" w:rsidP="006F3DB0">
      <w:pPr>
        <w:spacing w:after="0" w:line="360" w:lineRule="auto"/>
        <w:ind w:firstLine="720"/>
        <w:jc w:val="both"/>
        <w:rPr>
          <w:rFonts w:ascii="Times New Roman" w:hAnsi="Times New Roman" w:cs="Times New Roman"/>
          <w:i/>
          <w:sz w:val="24"/>
          <w:szCs w:val="24"/>
        </w:rPr>
      </w:pPr>
      <w:r w:rsidRPr="006F3DB0">
        <w:rPr>
          <w:rFonts w:ascii="Times New Roman" w:hAnsi="Times New Roman" w:cs="Times New Roman"/>
          <w:i/>
          <w:sz w:val="24"/>
          <w:szCs w:val="24"/>
        </w:rPr>
        <w:t>it had always featured a Cho who was enjoying herself, as opposed to a Cho who was</w:t>
      </w:r>
    </w:p>
    <w:p w:rsidR="006F3DB0" w:rsidRPr="006F3DB0" w:rsidRDefault="006F3DB0" w:rsidP="006F3DB0">
      <w:pPr>
        <w:spacing w:line="360" w:lineRule="auto"/>
        <w:ind w:firstLine="720"/>
        <w:jc w:val="both"/>
        <w:rPr>
          <w:rFonts w:ascii="Times New Roman" w:hAnsi="Times New Roman" w:cs="Times New Roman"/>
          <w:i/>
          <w:sz w:val="24"/>
          <w:szCs w:val="24"/>
        </w:rPr>
      </w:pPr>
      <w:r w:rsidRPr="006F3DB0">
        <w:rPr>
          <w:rFonts w:ascii="Times New Roman" w:hAnsi="Times New Roman" w:cs="Times New Roman"/>
          <w:i/>
          <w:sz w:val="24"/>
          <w:szCs w:val="24"/>
        </w:rPr>
        <w:t xml:space="preserve">sobbing uncontrollably into </w:t>
      </w:r>
      <w:r w:rsidRPr="006F3DB0">
        <w:rPr>
          <w:rFonts w:ascii="Times New Roman" w:hAnsi="Times New Roman" w:cs="Times New Roman"/>
          <w:b/>
          <w:i/>
          <w:sz w:val="24"/>
          <w:szCs w:val="24"/>
        </w:rPr>
        <w:t>his</w:t>
      </w:r>
      <w:r w:rsidRPr="006F3DB0">
        <w:rPr>
          <w:rFonts w:ascii="Times New Roman" w:hAnsi="Times New Roman" w:cs="Times New Roman"/>
          <w:i/>
          <w:sz w:val="24"/>
          <w:szCs w:val="24"/>
        </w:rPr>
        <w:t xml:space="preserve"> </w:t>
      </w:r>
      <w:r w:rsidRPr="006F3DB0">
        <w:rPr>
          <w:rFonts w:ascii="Times New Roman" w:hAnsi="Times New Roman" w:cs="Times New Roman"/>
          <w:b/>
          <w:i/>
          <w:sz w:val="24"/>
          <w:szCs w:val="24"/>
        </w:rPr>
        <w:t>shoulder</w:t>
      </w:r>
      <w:r w:rsidRPr="006F3DB0">
        <w:rPr>
          <w:rFonts w:ascii="Times New Roman" w:hAnsi="Times New Roman" w:cs="Times New Roman"/>
          <w:i/>
          <w:sz w:val="24"/>
          <w:szCs w:val="24"/>
        </w:rPr>
        <w:t>.</w:t>
      </w:r>
    </w:p>
    <w:p w:rsidR="00FB062C" w:rsidRPr="00FB062C" w:rsidRDefault="00FB062C" w:rsidP="00FB062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5F615F">
        <w:rPr>
          <w:rFonts w:ascii="Times New Roman" w:hAnsi="Times New Roman" w:cs="Times New Roman"/>
          <w:sz w:val="24"/>
          <w:szCs w:val="24"/>
        </w:rPr>
        <w:t>27</w:t>
      </w:r>
      <w:r>
        <w:rPr>
          <w:rFonts w:ascii="Times New Roman" w:hAnsi="Times New Roman" w:cs="Times New Roman"/>
          <w:sz w:val="24"/>
          <w:szCs w:val="24"/>
        </w:rPr>
        <w:t>)</w:t>
      </w:r>
      <w:r>
        <w:rPr>
          <w:rFonts w:ascii="Times New Roman" w:hAnsi="Times New Roman" w:cs="Times New Roman"/>
          <w:sz w:val="24"/>
          <w:szCs w:val="24"/>
        </w:rPr>
        <w:tab/>
      </w:r>
      <w:r w:rsidRPr="00FB062C">
        <w:rPr>
          <w:rFonts w:ascii="Times New Roman" w:hAnsi="Times New Roman" w:cs="Times New Roman"/>
          <w:i/>
          <w:sz w:val="24"/>
          <w:szCs w:val="24"/>
        </w:rPr>
        <w:t xml:space="preserve">Scowling, Harry readjusted Dudley on </w:t>
      </w:r>
      <w:r w:rsidRPr="00FB062C">
        <w:rPr>
          <w:rFonts w:ascii="Times New Roman" w:hAnsi="Times New Roman" w:cs="Times New Roman"/>
          <w:b/>
          <w:i/>
          <w:sz w:val="24"/>
          <w:szCs w:val="24"/>
        </w:rPr>
        <w:t>his</w:t>
      </w:r>
      <w:r w:rsidRPr="00FB062C">
        <w:rPr>
          <w:rFonts w:ascii="Times New Roman" w:hAnsi="Times New Roman" w:cs="Times New Roman"/>
          <w:i/>
          <w:sz w:val="24"/>
          <w:szCs w:val="24"/>
        </w:rPr>
        <w:t xml:space="preserve"> </w:t>
      </w:r>
      <w:r w:rsidRPr="00FB062C">
        <w:rPr>
          <w:rFonts w:ascii="Times New Roman" w:hAnsi="Times New Roman" w:cs="Times New Roman"/>
          <w:b/>
          <w:i/>
          <w:sz w:val="24"/>
          <w:szCs w:val="24"/>
        </w:rPr>
        <w:t>shoulder</w:t>
      </w:r>
      <w:r w:rsidRPr="00FB062C">
        <w:rPr>
          <w:rFonts w:ascii="Times New Roman" w:hAnsi="Times New Roman" w:cs="Times New Roman"/>
          <w:i/>
          <w:sz w:val="24"/>
          <w:szCs w:val="24"/>
        </w:rPr>
        <w:t xml:space="preserve"> and made his slow, painful way up</w:t>
      </w:r>
    </w:p>
    <w:p w:rsidR="00FB062C" w:rsidRPr="00FB062C" w:rsidRDefault="00FB062C" w:rsidP="00FB062C">
      <w:pPr>
        <w:spacing w:line="360" w:lineRule="auto"/>
        <w:ind w:firstLine="720"/>
        <w:jc w:val="both"/>
        <w:rPr>
          <w:rFonts w:ascii="Times New Roman" w:hAnsi="Times New Roman" w:cs="Times New Roman"/>
          <w:i/>
          <w:sz w:val="24"/>
          <w:szCs w:val="24"/>
        </w:rPr>
      </w:pPr>
      <w:r w:rsidRPr="00FB062C">
        <w:rPr>
          <w:rFonts w:ascii="Times New Roman" w:hAnsi="Times New Roman" w:cs="Times New Roman"/>
          <w:i/>
          <w:sz w:val="24"/>
          <w:szCs w:val="24"/>
        </w:rPr>
        <w:t>number four’s garden path.</w:t>
      </w:r>
    </w:p>
    <w:p w:rsidR="006F3DB0" w:rsidRPr="006F3DB0" w:rsidRDefault="006F3DB0" w:rsidP="006F3DB0">
      <w:pPr>
        <w:spacing w:line="360" w:lineRule="auto"/>
        <w:jc w:val="both"/>
        <w:rPr>
          <w:rFonts w:ascii="Times New Roman" w:hAnsi="Times New Roman" w:cs="Times New Roman"/>
          <w:i/>
          <w:sz w:val="24"/>
          <w:szCs w:val="24"/>
        </w:rPr>
      </w:pPr>
      <w:r>
        <w:rPr>
          <w:rFonts w:ascii="Times New Roman" w:hAnsi="Times New Roman" w:cs="Times New Roman"/>
          <w:sz w:val="24"/>
          <w:szCs w:val="24"/>
        </w:rPr>
        <w:t>(</w:t>
      </w:r>
      <w:r w:rsidR="005F615F">
        <w:rPr>
          <w:rFonts w:ascii="Times New Roman" w:hAnsi="Times New Roman" w:cs="Times New Roman"/>
          <w:sz w:val="24"/>
          <w:szCs w:val="24"/>
        </w:rPr>
        <w:t>28</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w:t>
      </w:r>
      <w:r w:rsidRPr="006F3DB0">
        <w:rPr>
          <w:rFonts w:ascii="Times New Roman" w:hAnsi="Times New Roman" w:cs="Times New Roman"/>
          <w:i/>
          <w:sz w:val="24"/>
          <w:szCs w:val="24"/>
        </w:rPr>
        <w:t>Don</w:t>
      </w:r>
      <w:r>
        <w:rPr>
          <w:rFonts w:ascii="Times New Roman" w:hAnsi="Times New Roman" w:cs="Times New Roman"/>
          <w:i/>
          <w:sz w:val="24"/>
          <w:szCs w:val="24"/>
        </w:rPr>
        <w:t>’</w:t>
      </w:r>
      <w:r w:rsidRPr="006F3DB0">
        <w:rPr>
          <w:rFonts w:ascii="Times New Roman" w:hAnsi="Times New Roman" w:cs="Times New Roman"/>
          <w:i/>
          <w:sz w:val="24"/>
          <w:szCs w:val="24"/>
        </w:rPr>
        <w:t>t get used to it, it</w:t>
      </w:r>
      <w:r>
        <w:rPr>
          <w:rFonts w:ascii="Times New Roman" w:hAnsi="Times New Roman" w:cs="Times New Roman"/>
          <w:i/>
          <w:sz w:val="24"/>
          <w:szCs w:val="24"/>
        </w:rPr>
        <w:t>’</w:t>
      </w:r>
      <w:r w:rsidRPr="006F3DB0">
        <w:rPr>
          <w:rFonts w:ascii="Times New Roman" w:hAnsi="Times New Roman" w:cs="Times New Roman"/>
          <w:i/>
          <w:sz w:val="24"/>
          <w:szCs w:val="24"/>
        </w:rPr>
        <w:t xml:space="preserve">s only because of Harry,’ said Mr Weasley over </w:t>
      </w:r>
      <w:r w:rsidRPr="006F3DB0">
        <w:rPr>
          <w:rFonts w:ascii="Times New Roman" w:hAnsi="Times New Roman" w:cs="Times New Roman"/>
          <w:b/>
          <w:i/>
          <w:sz w:val="24"/>
          <w:szCs w:val="24"/>
        </w:rPr>
        <w:t>his shoulder</w:t>
      </w:r>
      <w:r w:rsidRPr="006F3DB0">
        <w:rPr>
          <w:rFonts w:ascii="Times New Roman" w:hAnsi="Times New Roman" w:cs="Times New Roman"/>
          <w:i/>
          <w:sz w:val="24"/>
          <w:szCs w:val="24"/>
        </w:rPr>
        <w:t>.</w:t>
      </w:r>
    </w:p>
    <w:p w:rsidR="00FB062C" w:rsidRDefault="00FB062C" w:rsidP="00FB062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5F615F">
        <w:rPr>
          <w:rFonts w:ascii="Times New Roman" w:hAnsi="Times New Roman" w:cs="Times New Roman"/>
          <w:sz w:val="24"/>
          <w:szCs w:val="24"/>
        </w:rPr>
        <w:t>29</w:t>
      </w:r>
      <w:r>
        <w:rPr>
          <w:rFonts w:ascii="Times New Roman" w:hAnsi="Times New Roman" w:cs="Times New Roman"/>
          <w:sz w:val="24"/>
          <w:szCs w:val="24"/>
        </w:rPr>
        <w:t>)</w:t>
      </w:r>
      <w:r>
        <w:rPr>
          <w:rFonts w:ascii="Times New Roman" w:hAnsi="Times New Roman" w:cs="Times New Roman"/>
          <w:sz w:val="24"/>
          <w:szCs w:val="24"/>
        </w:rPr>
        <w:tab/>
      </w:r>
      <w:r w:rsidRPr="00FB062C">
        <w:rPr>
          <w:rFonts w:ascii="Times New Roman" w:hAnsi="Times New Roman" w:cs="Times New Roman"/>
          <w:i/>
          <w:sz w:val="24"/>
          <w:szCs w:val="24"/>
        </w:rPr>
        <w:t xml:space="preserve">“Impedimenta!” he bellowed, pointing his wand wildly over </w:t>
      </w:r>
      <w:r w:rsidRPr="00FB062C">
        <w:rPr>
          <w:rFonts w:ascii="Times New Roman" w:hAnsi="Times New Roman" w:cs="Times New Roman"/>
          <w:b/>
          <w:i/>
          <w:sz w:val="24"/>
          <w:szCs w:val="24"/>
        </w:rPr>
        <w:t>his</w:t>
      </w:r>
      <w:r w:rsidRPr="00FB062C">
        <w:rPr>
          <w:rFonts w:ascii="Times New Roman" w:hAnsi="Times New Roman" w:cs="Times New Roman"/>
          <w:i/>
          <w:sz w:val="24"/>
          <w:szCs w:val="24"/>
        </w:rPr>
        <w:t xml:space="preserve"> </w:t>
      </w:r>
      <w:r w:rsidRPr="00FB062C">
        <w:rPr>
          <w:rFonts w:ascii="Times New Roman" w:hAnsi="Times New Roman" w:cs="Times New Roman"/>
          <w:b/>
          <w:i/>
          <w:sz w:val="24"/>
          <w:szCs w:val="24"/>
        </w:rPr>
        <w:t>shoulder</w:t>
      </w:r>
      <w:r w:rsidRPr="00FB062C">
        <w:rPr>
          <w:rFonts w:ascii="Times New Roman" w:hAnsi="Times New Roman" w:cs="Times New Roman"/>
          <w:i/>
          <w:sz w:val="24"/>
          <w:szCs w:val="24"/>
        </w:rPr>
        <w:t xml:space="preserve"> at the Death</w:t>
      </w:r>
    </w:p>
    <w:p w:rsidR="00FB062C" w:rsidRDefault="00FB062C" w:rsidP="00FB062C">
      <w:pPr>
        <w:spacing w:line="360" w:lineRule="auto"/>
        <w:ind w:firstLine="720"/>
        <w:jc w:val="both"/>
        <w:rPr>
          <w:rFonts w:ascii="Times New Roman" w:hAnsi="Times New Roman" w:cs="Times New Roman"/>
          <w:sz w:val="24"/>
          <w:szCs w:val="24"/>
        </w:rPr>
      </w:pPr>
      <w:r w:rsidRPr="00FB062C">
        <w:rPr>
          <w:rFonts w:ascii="Times New Roman" w:hAnsi="Times New Roman" w:cs="Times New Roman"/>
          <w:i/>
          <w:sz w:val="24"/>
          <w:szCs w:val="24"/>
        </w:rPr>
        <w:t>Eaters running at him.</w:t>
      </w:r>
    </w:p>
    <w:p w:rsidR="00FB062C" w:rsidRPr="00FB062C" w:rsidRDefault="00FB062C" w:rsidP="00FB062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5F615F">
        <w:rPr>
          <w:rFonts w:ascii="Times New Roman" w:hAnsi="Times New Roman" w:cs="Times New Roman"/>
          <w:sz w:val="24"/>
          <w:szCs w:val="24"/>
        </w:rPr>
        <w:t>30</w:t>
      </w:r>
      <w:r>
        <w:rPr>
          <w:rFonts w:ascii="Times New Roman" w:hAnsi="Times New Roman" w:cs="Times New Roman"/>
          <w:sz w:val="24"/>
          <w:szCs w:val="24"/>
        </w:rPr>
        <w:t>)</w:t>
      </w:r>
      <w:r>
        <w:rPr>
          <w:rFonts w:ascii="Times New Roman" w:hAnsi="Times New Roman" w:cs="Times New Roman"/>
          <w:sz w:val="24"/>
          <w:szCs w:val="24"/>
        </w:rPr>
        <w:tab/>
      </w:r>
      <w:r w:rsidRPr="00FB062C">
        <w:rPr>
          <w:rFonts w:ascii="Times New Roman" w:hAnsi="Times New Roman" w:cs="Times New Roman"/>
          <w:i/>
          <w:sz w:val="24"/>
          <w:szCs w:val="24"/>
        </w:rPr>
        <w:t xml:space="preserve">Sirius had hurtled out of nowhere, rammed Dolohov with </w:t>
      </w:r>
      <w:r w:rsidRPr="00FB062C">
        <w:rPr>
          <w:rFonts w:ascii="Times New Roman" w:hAnsi="Times New Roman" w:cs="Times New Roman"/>
          <w:b/>
          <w:i/>
          <w:sz w:val="24"/>
          <w:szCs w:val="24"/>
        </w:rPr>
        <w:t>his shoulder</w:t>
      </w:r>
      <w:r w:rsidRPr="00FB062C">
        <w:rPr>
          <w:rFonts w:ascii="Times New Roman" w:hAnsi="Times New Roman" w:cs="Times New Roman"/>
          <w:i/>
          <w:sz w:val="24"/>
          <w:szCs w:val="24"/>
        </w:rPr>
        <w:t xml:space="preserve"> and sent him flying</w:t>
      </w:r>
    </w:p>
    <w:p w:rsidR="00FB062C" w:rsidRPr="00FB062C" w:rsidRDefault="00FB062C" w:rsidP="00FB062C">
      <w:pPr>
        <w:spacing w:line="360" w:lineRule="auto"/>
        <w:ind w:firstLine="720"/>
        <w:jc w:val="both"/>
        <w:rPr>
          <w:rFonts w:ascii="Times New Roman" w:hAnsi="Times New Roman" w:cs="Times New Roman"/>
          <w:i/>
          <w:sz w:val="24"/>
          <w:szCs w:val="24"/>
        </w:rPr>
      </w:pPr>
      <w:r w:rsidRPr="00FB062C">
        <w:rPr>
          <w:rFonts w:ascii="Times New Roman" w:hAnsi="Times New Roman" w:cs="Times New Roman"/>
          <w:i/>
          <w:sz w:val="24"/>
          <w:szCs w:val="24"/>
        </w:rPr>
        <w:t>out of the way.</w:t>
      </w:r>
    </w:p>
    <w:p w:rsidR="00FB062C" w:rsidRPr="00FB062C" w:rsidRDefault="00FB062C" w:rsidP="00D57499">
      <w:pPr>
        <w:spacing w:line="360" w:lineRule="auto"/>
        <w:jc w:val="both"/>
        <w:rPr>
          <w:rFonts w:ascii="Times New Roman" w:hAnsi="Times New Roman" w:cs="Times New Roman"/>
          <w:sz w:val="24"/>
          <w:szCs w:val="24"/>
        </w:rPr>
      </w:pPr>
    </w:p>
    <w:p w:rsidR="00EA1D21" w:rsidRPr="007417EB" w:rsidRDefault="002C5414" w:rsidP="00EA1D21">
      <w:pPr>
        <w:spacing w:line="360" w:lineRule="auto"/>
        <w:jc w:val="both"/>
        <w:rPr>
          <w:rFonts w:ascii="Times New Roman" w:hAnsi="Times New Roman" w:cs="Times New Roman"/>
          <w:b/>
          <w:sz w:val="24"/>
          <w:szCs w:val="24"/>
        </w:rPr>
      </w:pPr>
      <w:r w:rsidRPr="007417EB">
        <w:rPr>
          <w:rFonts w:ascii="Times New Roman" w:hAnsi="Times New Roman" w:cs="Times New Roman"/>
          <w:b/>
          <w:sz w:val="24"/>
          <w:szCs w:val="24"/>
        </w:rPr>
        <w:t xml:space="preserve">3.2.3 </w:t>
      </w:r>
      <w:r w:rsidR="00EA1D21" w:rsidRPr="007417EB">
        <w:rPr>
          <w:rFonts w:ascii="Times New Roman" w:hAnsi="Times New Roman" w:cs="Times New Roman"/>
          <w:b/>
          <w:sz w:val="24"/>
          <w:szCs w:val="24"/>
        </w:rPr>
        <w:t>Head</w:t>
      </w:r>
    </w:p>
    <w:p w:rsidR="00EA1D21" w:rsidRDefault="00EA1D21" w:rsidP="00EA1D21">
      <w:pPr>
        <w:spacing w:line="360" w:lineRule="auto"/>
        <w:jc w:val="both"/>
        <w:rPr>
          <w:rFonts w:ascii="Times New Roman" w:hAnsi="Times New Roman" w:cs="Times New Roman"/>
          <w:sz w:val="24"/>
          <w:szCs w:val="24"/>
        </w:rPr>
      </w:pPr>
      <w:r>
        <w:rPr>
          <w:rFonts w:ascii="Times New Roman" w:hAnsi="Times New Roman" w:cs="Times New Roman"/>
          <w:sz w:val="24"/>
          <w:szCs w:val="24"/>
        </w:rPr>
        <w:t>Both male and female characters often use their heads to communicate something, especially when they are described as shaking their heads</w:t>
      </w:r>
      <w:r w:rsidR="00C9302B">
        <w:rPr>
          <w:rFonts w:ascii="Times New Roman" w:hAnsi="Times New Roman" w:cs="Times New Roman"/>
          <w:sz w:val="24"/>
          <w:szCs w:val="24"/>
        </w:rPr>
        <w:t>, as in (31) and (32), and characters of both genders use their heads to point at something, as in (33) and (34):</w:t>
      </w:r>
    </w:p>
    <w:p w:rsidR="00C9302B" w:rsidRDefault="00C9302B" w:rsidP="00C9302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(31)</w:t>
      </w:r>
      <w:r>
        <w:rPr>
          <w:rFonts w:ascii="Times New Roman" w:hAnsi="Times New Roman" w:cs="Times New Roman"/>
          <w:sz w:val="24"/>
          <w:szCs w:val="24"/>
        </w:rPr>
        <w:tab/>
      </w:r>
      <w:r w:rsidRPr="00C9302B">
        <w:rPr>
          <w:rFonts w:ascii="Times New Roman" w:hAnsi="Times New Roman" w:cs="Times New Roman"/>
          <w:i/>
          <w:sz w:val="24"/>
          <w:szCs w:val="24"/>
        </w:rPr>
        <w:t xml:space="preserve">“Oh Ron,” said Hermione, shaking </w:t>
      </w:r>
      <w:r w:rsidRPr="00C9302B">
        <w:rPr>
          <w:rFonts w:ascii="Times New Roman" w:hAnsi="Times New Roman" w:cs="Times New Roman"/>
          <w:b/>
          <w:i/>
          <w:sz w:val="24"/>
          <w:szCs w:val="24"/>
        </w:rPr>
        <w:t>her</w:t>
      </w:r>
      <w:r w:rsidRPr="00C9302B">
        <w:rPr>
          <w:rFonts w:ascii="Times New Roman" w:hAnsi="Times New Roman" w:cs="Times New Roman"/>
          <w:i/>
          <w:sz w:val="24"/>
          <w:szCs w:val="24"/>
        </w:rPr>
        <w:t xml:space="preserve"> </w:t>
      </w:r>
      <w:r w:rsidRPr="00C9302B">
        <w:rPr>
          <w:rFonts w:ascii="Times New Roman" w:hAnsi="Times New Roman" w:cs="Times New Roman"/>
          <w:b/>
          <w:i/>
          <w:sz w:val="24"/>
          <w:szCs w:val="24"/>
        </w:rPr>
        <w:t>head</w:t>
      </w:r>
      <w:r w:rsidRPr="00C9302B">
        <w:rPr>
          <w:rFonts w:ascii="Times New Roman" w:hAnsi="Times New Roman" w:cs="Times New Roman"/>
          <w:i/>
          <w:sz w:val="24"/>
          <w:szCs w:val="24"/>
        </w:rPr>
        <w:t xml:space="preserve"> skeptically, “we thought Snape was trying to</w:t>
      </w:r>
    </w:p>
    <w:p w:rsidR="00C9302B" w:rsidRPr="00C9302B" w:rsidRDefault="00C9302B" w:rsidP="00C9302B">
      <w:pPr>
        <w:spacing w:line="360" w:lineRule="auto"/>
        <w:ind w:firstLine="720"/>
        <w:jc w:val="both"/>
        <w:rPr>
          <w:rFonts w:ascii="Times New Roman" w:hAnsi="Times New Roman" w:cs="Times New Roman"/>
          <w:i/>
          <w:sz w:val="24"/>
          <w:szCs w:val="24"/>
        </w:rPr>
      </w:pPr>
      <w:r w:rsidRPr="00C9302B">
        <w:rPr>
          <w:rFonts w:ascii="Times New Roman" w:hAnsi="Times New Roman" w:cs="Times New Roman"/>
          <w:i/>
          <w:sz w:val="24"/>
          <w:szCs w:val="24"/>
        </w:rPr>
        <w:t>kill Harry before, and it turned out he was saving Harry’s life, remember?”</w:t>
      </w:r>
    </w:p>
    <w:p w:rsidR="00C9302B" w:rsidRDefault="00C9302B" w:rsidP="00C9302B">
      <w:pPr>
        <w:spacing w:after="0" w:line="360" w:lineRule="auto"/>
        <w:jc w:val="both"/>
        <w:rPr>
          <w:rFonts w:ascii="Times New Roman" w:hAnsi="Times New Roman" w:cs="Times New Roman"/>
          <w:i/>
          <w:sz w:val="24"/>
          <w:szCs w:val="24"/>
        </w:rPr>
      </w:pPr>
      <w:r w:rsidRPr="00C9302B">
        <w:rPr>
          <w:rFonts w:ascii="Times New Roman" w:hAnsi="Times New Roman" w:cs="Times New Roman"/>
          <w:sz w:val="24"/>
          <w:szCs w:val="24"/>
        </w:rPr>
        <w:t>(32)</w:t>
      </w:r>
      <w:r w:rsidRPr="00C9302B">
        <w:rPr>
          <w:rFonts w:ascii="Times New Roman" w:hAnsi="Times New Roman" w:cs="Times New Roman"/>
          <w:sz w:val="24"/>
          <w:szCs w:val="24"/>
        </w:rPr>
        <w:tab/>
      </w:r>
      <w:r w:rsidRPr="00C9302B">
        <w:rPr>
          <w:rFonts w:ascii="Times New Roman" w:hAnsi="Times New Roman" w:cs="Times New Roman"/>
          <w:i/>
          <w:sz w:val="24"/>
          <w:szCs w:val="24"/>
        </w:rPr>
        <w:t xml:space="preserve">“You – you cannot be serious!” Fudge gasped, shaking </w:t>
      </w:r>
      <w:r w:rsidRPr="00C9302B">
        <w:rPr>
          <w:rFonts w:ascii="Times New Roman" w:hAnsi="Times New Roman" w:cs="Times New Roman"/>
          <w:b/>
          <w:i/>
          <w:sz w:val="24"/>
          <w:szCs w:val="24"/>
        </w:rPr>
        <w:t>his</w:t>
      </w:r>
      <w:r w:rsidRPr="00C9302B">
        <w:rPr>
          <w:rFonts w:ascii="Times New Roman" w:hAnsi="Times New Roman" w:cs="Times New Roman"/>
          <w:i/>
          <w:sz w:val="24"/>
          <w:szCs w:val="24"/>
        </w:rPr>
        <w:t xml:space="preserve"> </w:t>
      </w:r>
      <w:r w:rsidRPr="00C9302B">
        <w:rPr>
          <w:rFonts w:ascii="Times New Roman" w:hAnsi="Times New Roman" w:cs="Times New Roman"/>
          <w:b/>
          <w:i/>
          <w:sz w:val="24"/>
          <w:szCs w:val="24"/>
        </w:rPr>
        <w:t>head</w:t>
      </w:r>
      <w:r w:rsidRPr="00C9302B">
        <w:rPr>
          <w:rFonts w:ascii="Times New Roman" w:hAnsi="Times New Roman" w:cs="Times New Roman"/>
          <w:i/>
          <w:sz w:val="24"/>
          <w:szCs w:val="24"/>
        </w:rPr>
        <w:t xml:space="preserve"> and retreating further</w:t>
      </w:r>
    </w:p>
    <w:p w:rsidR="002C5414" w:rsidRDefault="00C9302B" w:rsidP="00C9302B">
      <w:pPr>
        <w:spacing w:line="360" w:lineRule="auto"/>
        <w:ind w:firstLine="720"/>
        <w:jc w:val="both"/>
        <w:rPr>
          <w:rFonts w:ascii="Times New Roman" w:hAnsi="Times New Roman" w:cs="Times New Roman"/>
          <w:sz w:val="24"/>
          <w:szCs w:val="24"/>
        </w:rPr>
      </w:pPr>
      <w:r w:rsidRPr="00C9302B">
        <w:rPr>
          <w:rFonts w:ascii="Times New Roman" w:hAnsi="Times New Roman" w:cs="Times New Roman"/>
          <w:i/>
          <w:sz w:val="24"/>
          <w:szCs w:val="24"/>
        </w:rPr>
        <w:t>from Dumbledore.</w:t>
      </w:r>
    </w:p>
    <w:p w:rsidR="00C9302B" w:rsidRDefault="00C9302B" w:rsidP="00C9302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C9302B">
        <w:rPr>
          <w:rFonts w:ascii="Times New Roman" w:hAnsi="Times New Roman" w:cs="Times New Roman"/>
          <w:i/>
          <w:sz w:val="24"/>
          <w:szCs w:val="24"/>
        </w:rPr>
        <w:t xml:space="preserve">“I told you not to hang around with riffraff like this!” He jerked </w:t>
      </w:r>
      <w:r w:rsidRPr="00C9302B">
        <w:rPr>
          <w:rFonts w:ascii="Times New Roman" w:hAnsi="Times New Roman" w:cs="Times New Roman"/>
          <w:b/>
          <w:i/>
          <w:sz w:val="24"/>
          <w:szCs w:val="24"/>
        </w:rPr>
        <w:t>his head</w:t>
      </w:r>
      <w:r w:rsidRPr="00C9302B">
        <w:rPr>
          <w:rFonts w:ascii="Times New Roman" w:hAnsi="Times New Roman" w:cs="Times New Roman"/>
          <w:i/>
          <w:sz w:val="24"/>
          <w:szCs w:val="24"/>
        </w:rPr>
        <w:t xml:space="preserve"> at Ron and</w:t>
      </w:r>
    </w:p>
    <w:p w:rsidR="00C9302B" w:rsidRPr="00C9302B" w:rsidRDefault="00C9302B" w:rsidP="00C9302B">
      <w:pPr>
        <w:spacing w:line="360" w:lineRule="auto"/>
        <w:ind w:firstLine="720"/>
        <w:jc w:val="both"/>
        <w:rPr>
          <w:rFonts w:ascii="Times New Roman" w:hAnsi="Times New Roman" w:cs="Times New Roman"/>
          <w:sz w:val="24"/>
          <w:szCs w:val="24"/>
        </w:rPr>
      </w:pPr>
      <w:r w:rsidRPr="00C9302B">
        <w:rPr>
          <w:rFonts w:ascii="Times New Roman" w:hAnsi="Times New Roman" w:cs="Times New Roman"/>
          <w:i/>
          <w:sz w:val="24"/>
          <w:szCs w:val="24"/>
        </w:rPr>
        <w:t>Hermione.</w:t>
      </w:r>
    </w:p>
    <w:p w:rsidR="002C5414" w:rsidRPr="00C9302B" w:rsidRDefault="00C9302B" w:rsidP="00D57499">
      <w:pPr>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(34)</w:t>
      </w:r>
      <w:r>
        <w:rPr>
          <w:rFonts w:ascii="Times New Roman" w:hAnsi="Times New Roman" w:cs="Times New Roman"/>
          <w:sz w:val="24"/>
          <w:szCs w:val="24"/>
        </w:rPr>
        <w:tab/>
      </w:r>
      <w:r w:rsidRPr="00C9302B">
        <w:rPr>
          <w:rFonts w:ascii="Times New Roman" w:hAnsi="Times New Roman" w:cs="Times New Roman"/>
          <w:i/>
          <w:sz w:val="24"/>
          <w:szCs w:val="24"/>
        </w:rPr>
        <w:t xml:space="preserve">she jerked </w:t>
      </w:r>
      <w:r w:rsidRPr="00C9302B">
        <w:rPr>
          <w:rFonts w:ascii="Times New Roman" w:hAnsi="Times New Roman" w:cs="Times New Roman"/>
          <w:b/>
          <w:i/>
          <w:sz w:val="24"/>
          <w:szCs w:val="24"/>
        </w:rPr>
        <w:t>her head</w:t>
      </w:r>
      <w:r w:rsidRPr="00C9302B">
        <w:rPr>
          <w:rFonts w:ascii="Times New Roman" w:hAnsi="Times New Roman" w:cs="Times New Roman"/>
          <w:i/>
          <w:sz w:val="24"/>
          <w:szCs w:val="24"/>
        </w:rPr>
        <w:t xml:space="preserve"> in the direction of the two beds at the end of the ward</w:t>
      </w:r>
    </w:p>
    <w:p w:rsidR="007417EB" w:rsidRDefault="00C9302B"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the use of </w:t>
      </w:r>
      <w:r>
        <w:rPr>
          <w:rFonts w:ascii="Times New Roman" w:hAnsi="Times New Roman" w:cs="Times New Roman"/>
          <w:i/>
          <w:sz w:val="24"/>
          <w:szCs w:val="24"/>
        </w:rPr>
        <w:t>his head</w:t>
      </w:r>
      <w:r>
        <w:rPr>
          <w:rFonts w:ascii="Times New Roman" w:hAnsi="Times New Roman" w:cs="Times New Roman"/>
          <w:sz w:val="24"/>
          <w:szCs w:val="24"/>
        </w:rPr>
        <w:t xml:space="preserve">, unlike </w:t>
      </w:r>
      <w:r>
        <w:rPr>
          <w:rFonts w:ascii="Times New Roman" w:hAnsi="Times New Roman" w:cs="Times New Roman"/>
          <w:i/>
          <w:sz w:val="24"/>
          <w:szCs w:val="24"/>
        </w:rPr>
        <w:t>her head</w:t>
      </w:r>
      <w:r>
        <w:rPr>
          <w:rFonts w:ascii="Times New Roman" w:hAnsi="Times New Roman" w:cs="Times New Roman"/>
          <w:sz w:val="24"/>
          <w:szCs w:val="24"/>
        </w:rPr>
        <w:t>, is often associated with male characters being active, as in the following example:</w:t>
      </w:r>
    </w:p>
    <w:p w:rsidR="0066020A" w:rsidRDefault="00C9302B" w:rsidP="0066020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r>
      <w:r w:rsidRPr="0066020A">
        <w:rPr>
          <w:rFonts w:ascii="Times New Roman" w:hAnsi="Times New Roman" w:cs="Times New Roman"/>
          <w:i/>
          <w:sz w:val="24"/>
          <w:szCs w:val="24"/>
        </w:rPr>
        <w:t xml:space="preserve">He put </w:t>
      </w:r>
      <w:r w:rsidRPr="00886DB2">
        <w:rPr>
          <w:rFonts w:ascii="Times New Roman" w:hAnsi="Times New Roman" w:cs="Times New Roman"/>
          <w:b/>
          <w:i/>
          <w:sz w:val="24"/>
          <w:szCs w:val="24"/>
        </w:rPr>
        <w:t>his</w:t>
      </w:r>
      <w:r w:rsidRPr="0066020A">
        <w:rPr>
          <w:rFonts w:ascii="Times New Roman" w:hAnsi="Times New Roman" w:cs="Times New Roman"/>
          <w:i/>
          <w:sz w:val="24"/>
          <w:szCs w:val="24"/>
        </w:rPr>
        <w:t xml:space="preserve"> </w:t>
      </w:r>
      <w:r w:rsidRPr="00886DB2">
        <w:rPr>
          <w:rFonts w:ascii="Times New Roman" w:hAnsi="Times New Roman" w:cs="Times New Roman"/>
          <w:b/>
          <w:i/>
          <w:sz w:val="24"/>
          <w:szCs w:val="24"/>
        </w:rPr>
        <w:t>head</w:t>
      </w:r>
      <w:r w:rsidRPr="0066020A">
        <w:rPr>
          <w:rFonts w:ascii="Times New Roman" w:hAnsi="Times New Roman" w:cs="Times New Roman"/>
          <w:i/>
          <w:sz w:val="24"/>
          <w:szCs w:val="24"/>
        </w:rPr>
        <w:t xml:space="preserve"> down and sprinted forwards, narrowly avoiding a blast that erupted over</w:t>
      </w:r>
    </w:p>
    <w:p w:rsidR="00C9302B" w:rsidRDefault="00C9302B" w:rsidP="0066020A">
      <w:pPr>
        <w:spacing w:line="360" w:lineRule="auto"/>
        <w:ind w:firstLine="720"/>
        <w:jc w:val="both"/>
        <w:rPr>
          <w:rFonts w:ascii="Times New Roman" w:hAnsi="Times New Roman" w:cs="Times New Roman"/>
          <w:sz w:val="24"/>
          <w:szCs w:val="24"/>
        </w:rPr>
      </w:pPr>
      <w:r w:rsidRPr="0066020A">
        <w:rPr>
          <w:rFonts w:ascii="Times New Roman" w:hAnsi="Times New Roman" w:cs="Times New Roman"/>
          <w:i/>
          <w:sz w:val="24"/>
          <w:szCs w:val="24"/>
        </w:rPr>
        <w:t>his head, showering them all in bits of wall.</w:t>
      </w:r>
    </w:p>
    <w:p w:rsidR="00C9302B" w:rsidRDefault="00C9302B" w:rsidP="00D574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Moreover, the use of </w:t>
      </w:r>
      <w:r>
        <w:rPr>
          <w:rFonts w:ascii="Times New Roman" w:hAnsi="Times New Roman" w:cs="Times New Roman"/>
          <w:i/>
          <w:sz w:val="24"/>
          <w:szCs w:val="24"/>
        </w:rPr>
        <w:t>her head</w:t>
      </w:r>
      <w:r>
        <w:rPr>
          <w:rFonts w:ascii="Times New Roman" w:hAnsi="Times New Roman" w:cs="Times New Roman"/>
          <w:sz w:val="24"/>
          <w:szCs w:val="24"/>
        </w:rPr>
        <w:t xml:space="preserve">, as opposed to </w:t>
      </w:r>
      <w:r>
        <w:rPr>
          <w:rFonts w:ascii="Times New Roman" w:hAnsi="Times New Roman" w:cs="Times New Roman"/>
          <w:i/>
          <w:sz w:val="24"/>
          <w:szCs w:val="24"/>
        </w:rPr>
        <w:t>his head</w:t>
      </w:r>
      <w:r>
        <w:rPr>
          <w:rFonts w:ascii="Times New Roman" w:hAnsi="Times New Roman" w:cs="Times New Roman"/>
          <w:sz w:val="24"/>
          <w:szCs w:val="24"/>
        </w:rPr>
        <w:t xml:space="preserve">, is sometimes associated with </w:t>
      </w:r>
      <w:r w:rsidR="00886DB2">
        <w:rPr>
          <w:rFonts w:ascii="Times New Roman" w:hAnsi="Times New Roman" w:cs="Times New Roman"/>
          <w:sz w:val="24"/>
          <w:szCs w:val="24"/>
        </w:rPr>
        <w:t xml:space="preserve">a female character’s </w:t>
      </w:r>
      <w:r>
        <w:rPr>
          <w:rFonts w:ascii="Times New Roman" w:hAnsi="Times New Roman" w:cs="Times New Roman"/>
          <w:sz w:val="24"/>
          <w:szCs w:val="24"/>
        </w:rPr>
        <w:t>negative characteristics, as in the following example:</w:t>
      </w:r>
    </w:p>
    <w:p w:rsidR="00C9302B" w:rsidRDefault="00C9302B" w:rsidP="00C9302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(36)</w:t>
      </w:r>
      <w:r>
        <w:rPr>
          <w:rFonts w:ascii="Times New Roman" w:hAnsi="Times New Roman" w:cs="Times New Roman"/>
          <w:sz w:val="24"/>
          <w:szCs w:val="24"/>
        </w:rPr>
        <w:tab/>
      </w:r>
      <w:r w:rsidRPr="00C9302B">
        <w:rPr>
          <w:rFonts w:ascii="Times New Roman" w:hAnsi="Times New Roman" w:cs="Times New Roman"/>
          <w:i/>
          <w:sz w:val="24"/>
          <w:szCs w:val="24"/>
        </w:rPr>
        <w:t xml:space="preserve">“I just walked past there and Umbridge is shrieking </w:t>
      </w:r>
      <w:r w:rsidRPr="00C9302B">
        <w:rPr>
          <w:rFonts w:ascii="Times New Roman" w:hAnsi="Times New Roman" w:cs="Times New Roman"/>
          <w:b/>
          <w:i/>
          <w:sz w:val="24"/>
          <w:szCs w:val="24"/>
        </w:rPr>
        <w:t>her head</w:t>
      </w:r>
      <w:r w:rsidRPr="00C9302B">
        <w:rPr>
          <w:rFonts w:ascii="Times New Roman" w:hAnsi="Times New Roman" w:cs="Times New Roman"/>
          <w:i/>
          <w:sz w:val="24"/>
          <w:szCs w:val="24"/>
        </w:rPr>
        <w:t xml:space="preserve"> off – by the sound of it, it</w:t>
      </w:r>
    </w:p>
    <w:p w:rsidR="00C9302B" w:rsidRDefault="00C9302B" w:rsidP="00C9302B">
      <w:pPr>
        <w:spacing w:line="360" w:lineRule="auto"/>
        <w:ind w:firstLine="720"/>
        <w:jc w:val="both"/>
        <w:rPr>
          <w:rFonts w:ascii="Times New Roman" w:hAnsi="Times New Roman" w:cs="Times New Roman"/>
          <w:sz w:val="24"/>
          <w:szCs w:val="24"/>
        </w:rPr>
      </w:pPr>
      <w:r w:rsidRPr="00C9302B">
        <w:rPr>
          <w:rFonts w:ascii="Times New Roman" w:hAnsi="Times New Roman" w:cs="Times New Roman"/>
          <w:i/>
          <w:sz w:val="24"/>
          <w:szCs w:val="24"/>
        </w:rPr>
        <w:t>tried to take a chunk out of her leg…”</w:t>
      </w:r>
    </w:p>
    <w:p w:rsidR="007417EB" w:rsidRPr="008F7474" w:rsidRDefault="007417EB" w:rsidP="00D57499">
      <w:pPr>
        <w:spacing w:line="360" w:lineRule="auto"/>
        <w:jc w:val="both"/>
        <w:rPr>
          <w:rFonts w:ascii="Times New Roman" w:hAnsi="Times New Roman" w:cs="Times New Roman"/>
          <w:sz w:val="24"/>
          <w:szCs w:val="24"/>
        </w:rPr>
      </w:pPr>
    </w:p>
    <w:p w:rsidR="002159F9" w:rsidRPr="007C57A6" w:rsidRDefault="002159F9" w:rsidP="002159F9">
      <w:pPr>
        <w:spacing w:line="360" w:lineRule="auto"/>
        <w:jc w:val="both"/>
        <w:rPr>
          <w:rFonts w:ascii="Times New Roman" w:hAnsi="Times New Roman" w:cs="Times New Roman"/>
          <w:b/>
          <w:sz w:val="24"/>
          <w:szCs w:val="24"/>
        </w:rPr>
      </w:pPr>
      <w:r w:rsidRPr="00B72F0B">
        <w:rPr>
          <w:rFonts w:ascii="Times New Roman" w:hAnsi="Times New Roman" w:cs="Times New Roman"/>
          <w:b/>
          <w:sz w:val="24"/>
          <w:szCs w:val="24"/>
        </w:rPr>
        <w:t>3.</w:t>
      </w:r>
      <w:r w:rsidR="00AD6F06">
        <w:rPr>
          <w:rFonts w:ascii="Times New Roman" w:hAnsi="Times New Roman" w:cs="Times New Roman"/>
          <w:b/>
          <w:sz w:val="24"/>
          <w:szCs w:val="24"/>
        </w:rPr>
        <w:t>3</w:t>
      </w:r>
      <w:r w:rsidRPr="00B72F0B">
        <w:rPr>
          <w:rFonts w:ascii="Times New Roman" w:hAnsi="Times New Roman" w:cs="Times New Roman"/>
          <w:b/>
          <w:sz w:val="24"/>
          <w:szCs w:val="24"/>
        </w:rPr>
        <w:t xml:space="preserve"> </w:t>
      </w:r>
      <w:r w:rsidR="007C57A6">
        <w:rPr>
          <w:rFonts w:ascii="Times New Roman" w:hAnsi="Times New Roman" w:cs="Times New Roman"/>
          <w:b/>
          <w:sz w:val="24"/>
          <w:szCs w:val="24"/>
        </w:rPr>
        <w:t xml:space="preserve">The bigrams </w:t>
      </w:r>
      <w:r w:rsidR="007C57A6">
        <w:rPr>
          <w:rFonts w:ascii="Times New Roman" w:hAnsi="Times New Roman" w:cs="Times New Roman"/>
          <w:b/>
          <w:i/>
          <w:sz w:val="24"/>
          <w:szCs w:val="24"/>
        </w:rPr>
        <w:t xml:space="preserve">he was </w:t>
      </w:r>
      <w:r w:rsidR="007C57A6">
        <w:rPr>
          <w:rFonts w:ascii="Times New Roman" w:hAnsi="Times New Roman" w:cs="Times New Roman"/>
          <w:b/>
          <w:sz w:val="24"/>
          <w:szCs w:val="24"/>
        </w:rPr>
        <w:t xml:space="preserve">and </w:t>
      </w:r>
      <w:r w:rsidR="007C57A6">
        <w:rPr>
          <w:rFonts w:ascii="Times New Roman" w:hAnsi="Times New Roman" w:cs="Times New Roman"/>
          <w:b/>
          <w:i/>
          <w:sz w:val="24"/>
          <w:szCs w:val="24"/>
        </w:rPr>
        <w:t xml:space="preserve">she was </w:t>
      </w:r>
      <w:r w:rsidR="007C57A6">
        <w:rPr>
          <w:rFonts w:ascii="Times New Roman" w:hAnsi="Times New Roman" w:cs="Times New Roman"/>
          <w:b/>
          <w:sz w:val="24"/>
          <w:szCs w:val="24"/>
        </w:rPr>
        <w:t>in the four HP books</w:t>
      </w:r>
    </w:p>
    <w:p w:rsidR="002159F9" w:rsidRDefault="003B45C7" w:rsidP="002159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table presents the relative frequencies of the words that most </w:t>
      </w:r>
      <w:r w:rsidR="00886DB2">
        <w:rPr>
          <w:rFonts w:ascii="Times New Roman" w:hAnsi="Times New Roman" w:cs="Times New Roman"/>
          <w:sz w:val="24"/>
          <w:szCs w:val="24"/>
        </w:rPr>
        <w:t>often</w:t>
      </w:r>
      <w:r>
        <w:rPr>
          <w:rFonts w:ascii="Times New Roman" w:hAnsi="Times New Roman" w:cs="Times New Roman"/>
          <w:sz w:val="24"/>
          <w:szCs w:val="24"/>
        </w:rPr>
        <w:t xml:space="preserve"> follow the bigram </w:t>
      </w:r>
      <w:r>
        <w:rPr>
          <w:rFonts w:ascii="Times New Roman" w:hAnsi="Times New Roman" w:cs="Times New Roman"/>
          <w:i/>
          <w:sz w:val="24"/>
          <w:szCs w:val="24"/>
        </w:rPr>
        <w:t>she was</w:t>
      </w:r>
      <w:r>
        <w:rPr>
          <w:rFonts w:ascii="Times New Roman" w:hAnsi="Times New Roman" w:cs="Times New Roman"/>
          <w:sz w:val="24"/>
          <w:szCs w:val="24"/>
        </w:rPr>
        <w:t xml:space="preserve"> (which appears 413 times in the corpus) and </w:t>
      </w:r>
      <w:r>
        <w:rPr>
          <w:rFonts w:ascii="Times New Roman" w:hAnsi="Times New Roman" w:cs="Times New Roman"/>
          <w:i/>
          <w:sz w:val="24"/>
          <w:szCs w:val="24"/>
        </w:rPr>
        <w:t xml:space="preserve">he was </w:t>
      </w:r>
      <w:r>
        <w:rPr>
          <w:rFonts w:ascii="Times New Roman" w:hAnsi="Times New Roman" w:cs="Times New Roman"/>
          <w:sz w:val="24"/>
          <w:szCs w:val="24"/>
        </w:rPr>
        <w:t>(which appears 1,689 in the corpus):</w:t>
      </w:r>
    </w:p>
    <w:tbl>
      <w:tblPr>
        <w:tblStyle w:val="TableGrid"/>
        <w:tblW w:w="0" w:type="auto"/>
        <w:jc w:val="center"/>
        <w:tblLook w:val="04A0" w:firstRow="1" w:lastRow="0" w:firstColumn="1" w:lastColumn="0" w:noHBand="0" w:noVBand="1"/>
      </w:tblPr>
      <w:tblGrid>
        <w:gridCol w:w="456"/>
        <w:gridCol w:w="1430"/>
        <w:gridCol w:w="1013"/>
        <w:gridCol w:w="1489"/>
        <w:gridCol w:w="1041"/>
      </w:tblGrid>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p>
        </w:tc>
        <w:tc>
          <w:tcPr>
            <w:tcW w:w="0" w:type="auto"/>
            <w:gridSpan w:val="2"/>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i/>
                <w:sz w:val="24"/>
                <w:szCs w:val="24"/>
              </w:rPr>
              <w:t>she was</w:t>
            </w:r>
            <w:r w:rsidRPr="003B45C7">
              <w:rPr>
                <w:rFonts w:ascii="Times New Roman" w:hAnsi="Times New Roman" w:cs="Times New Roman"/>
                <w:sz w:val="24"/>
                <w:szCs w:val="24"/>
              </w:rPr>
              <w:t xml:space="preserve"> (total 413 hits)</w:t>
            </w:r>
          </w:p>
        </w:tc>
        <w:tc>
          <w:tcPr>
            <w:tcW w:w="0" w:type="auto"/>
            <w:gridSpan w:val="2"/>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i/>
                <w:sz w:val="24"/>
                <w:szCs w:val="24"/>
              </w:rPr>
              <w:t xml:space="preserve">he was </w:t>
            </w:r>
            <w:r w:rsidRPr="003B45C7">
              <w:rPr>
                <w:rFonts w:ascii="Times New Roman" w:hAnsi="Times New Roman" w:cs="Times New Roman"/>
                <w:sz w:val="24"/>
                <w:szCs w:val="24"/>
              </w:rPr>
              <w:t>(total 1</w:t>
            </w:r>
            <w:r w:rsidR="007652BA">
              <w:rPr>
                <w:rFonts w:ascii="Times New Roman" w:hAnsi="Times New Roman" w:cs="Times New Roman"/>
                <w:sz w:val="24"/>
                <w:szCs w:val="24"/>
              </w:rPr>
              <w:t>.</w:t>
            </w:r>
            <w:r w:rsidRPr="003B45C7">
              <w:rPr>
                <w:rFonts w:ascii="Times New Roman" w:hAnsi="Times New Roman" w:cs="Times New Roman"/>
                <w:sz w:val="24"/>
                <w:szCs w:val="24"/>
              </w:rPr>
              <w:t>689 hits)</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i/>
                <w:sz w:val="24"/>
                <w:szCs w:val="24"/>
              </w:rPr>
              <w:t>not</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7.0 %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not</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6.9 %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2</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a</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3.6 %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going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3.6 %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3</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wearing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3.1 %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still</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3.0 %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4</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looking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2.9 %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a</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2.5 %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5</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sitting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2.2 %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in</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2.2 %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6</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still</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2.2 %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wearing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1.8 %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7</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going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1.9 %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sure</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1.7 %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8</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carrying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1.9 %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looking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1.7 %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9</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quite</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1.7 %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doing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1.7 %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10</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watching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1.7 %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the</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1.6 %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11</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now</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1.7 %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very</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1.2 %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12</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holding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1.7 %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trying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1.1 %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13</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the</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1.7 %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so</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1.1 %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14</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standing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1.5 %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about</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1.0 %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15</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doing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1.5 %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being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1.0 %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16</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talking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1.5 %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supposed</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1.0 %</w:t>
            </w:r>
          </w:p>
        </w:tc>
      </w:tr>
      <w:tr w:rsidR="003B45C7" w:rsidRPr="003B45C7" w:rsidTr="003B45C7">
        <w:trPr>
          <w:jc w:val="center"/>
        </w:trPr>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17</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about</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1.5 %</w:t>
            </w:r>
          </w:p>
        </w:tc>
        <w:tc>
          <w:tcPr>
            <w:tcW w:w="0" w:type="auto"/>
          </w:tcPr>
          <w:p w:rsidR="003B45C7" w:rsidRPr="003B45C7" w:rsidRDefault="003B45C7" w:rsidP="003B45C7">
            <w:pPr>
              <w:spacing w:line="276" w:lineRule="auto"/>
              <w:jc w:val="both"/>
              <w:rPr>
                <w:rFonts w:ascii="Times New Roman" w:hAnsi="Times New Roman" w:cs="Times New Roman"/>
                <w:i/>
                <w:sz w:val="24"/>
                <w:szCs w:val="24"/>
              </w:rPr>
            </w:pPr>
            <w:r w:rsidRPr="003B45C7">
              <w:rPr>
                <w:rFonts w:ascii="Times New Roman" w:hAnsi="Times New Roman" w:cs="Times New Roman"/>
                <w:i/>
                <w:sz w:val="24"/>
                <w:szCs w:val="24"/>
              </w:rPr>
              <w:t>standing</w:t>
            </w:r>
          </w:p>
        </w:tc>
        <w:tc>
          <w:tcPr>
            <w:tcW w:w="0" w:type="auto"/>
          </w:tcPr>
          <w:p w:rsidR="003B45C7" w:rsidRPr="003B45C7" w:rsidRDefault="003B45C7" w:rsidP="003B45C7">
            <w:pPr>
              <w:spacing w:line="276" w:lineRule="auto"/>
              <w:jc w:val="both"/>
              <w:rPr>
                <w:rFonts w:ascii="Times New Roman" w:hAnsi="Times New Roman" w:cs="Times New Roman"/>
                <w:sz w:val="24"/>
                <w:szCs w:val="24"/>
              </w:rPr>
            </w:pPr>
            <w:r w:rsidRPr="003B45C7">
              <w:rPr>
                <w:rFonts w:ascii="Times New Roman" w:hAnsi="Times New Roman" w:cs="Times New Roman"/>
                <w:sz w:val="24"/>
                <w:szCs w:val="24"/>
              </w:rPr>
              <w:t>1.0 %</w:t>
            </w:r>
          </w:p>
        </w:tc>
      </w:tr>
    </w:tbl>
    <w:p w:rsidR="003B45C7" w:rsidRPr="003B45C7" w:rsidRDefault="003B45C7" w:rsidP="003B45C7">
      <w:pPr>
        <w:spacing w:before="120" w:line="360" w:lineRule="auto"/>
        <w:jc w:val="center"/>
        <w:rPr>
          <w:rFonts w:ascii="Times New Roman" w:hAnsi="Times New Roman" w:cs="Times New Roman"/>
          <w:sz w:val="24"/>
          <w:szCs w:val="24"/>
        </w:rPr>
      </w:pPr>
      <w:r w:rsidRPr="005F720B">
        <w:rPr>
          <w:rFonts w:ascii="Times New Roman" w:hAnsi="Times New Roman" w:cs="Times New Roman"/>
          <w:b/>
          <w:sz w:val="24"/>
          <w:szCs w:val="24"/>
        </w:rPr>
        <w:t xml:space="preserve">Table </w:t>
      </w:r>
      <w:r w:rsidR="005F720B" w:rsidRPr="005F720B">
        <w:rPr>
          <w:rFonts w:ascii="Times New Roman" w:hAnsi="Times New Roman" w:cs="Times New Roman"/>
          <w:b/>
          <w:sz w:val="24"/>
          <w:szCs w:val="24"/>
        </w:rPr>
        <w:t>4</w:t>
      </w:r>
      <w:r w:rsidRPr="005F720B">
        <w:rPr>
          <w:rFonts w:ascii="Times New Roman" w:hAnsi="Times New Roman" w:cs="Times New Roman"/>
          <w:sz w:val="24"/>
          <w:szCs w:val="24"/>
        </w:rPr>
        <w:t xml:space="preserve">: The relative frequencies of the word following the bigrams </w:t>
      </w:r>
      <w:r w:rsidRPr="005F720B">
        <w:rPr>
          <w:rFonts w:ascii="Times New Roman" w:hAnsi="Times New Roman" w:cs="Times New Roman"/>
          <w:i/>
          <w:sz w:val="24"/>
          <w:szCs w:val="24"/>
        </w:rPr>
        <w:t xml:space="preserve">he was </w:t>
      </w:r>
      <w:r w:rsidRPr="005F720B">
        <w:rPr>
          <w:rFonts w:ascii="Times New Roman" w:hAnsi="Times New Roman" w:cs="Times New Roman"/>
          <w:sz w:val="24"/>
          <w:szCs w:val="24"/>
        </w:rPr>
        <w:t xml:space="preserve">/ </w:t>
      </w:r>
      <w:r w:rsidRPr="005F720B">
        <w:rPr>
          <w:rFonts w:ascii="Times New Roman" w:hAnsi="Times New Roman" w:cs="Times New Roman"/>
          <w:i/>
          <w:sz w:val="24"/>
          <w:szCs w:val="24"/>
        </w:rPr>
        <w:t>she was</w:t>
      </w:r>
    </w:p>
    <w:p w:rsidR="002159F9" w:rsidRDefault="003B45C7" w:rsidP="002159F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At first sight, there do not seem to be significant differences. While it might be tempting to jump to conclusions and state that women are more often said to be wearing something than men (3.1 % of all the instances of </w:t>
      </w:r>
      <w:r>
        <w:rPr>
          <w:rFonts w:ascii="Times New Roman" w:hAnsi="Times New Roman" w:cs="Times New Roman"/>
          <w:i/>
          <w:sz w:val="24"/>
          <w:szCs w:val="24"/>
        </w:rPr>
        <w:t xml:space="preserve">she was </w:t>
      </w:r>
      <w:r>
        <w:rPr>
          <w:rFonts w:ascii="Times New Roman" w:hAnsi="Times New Roman" w:cs="Times New Roman"/>
          <w:sz w:val="24"/>
          <w:szCs w:val="24"/>
        </w:rPr>
        <w:t xml:space="preserve">are followed by </w:t>
      </w:r>
      <w:r>
        <w:rPr>
          <w:rFonts w:ascii="Times New Roman" w:hAnsi="Times New Roman" w:cs="Times New Roman"/>
          <w:i/>
          <w:sz w:val="24"/>
          <w:szCs w:val="24"/>
        </w:rPr>
        <w:t>wearing</w:t>
      </w:r>
      <w:r>
        <w:rPr>
          <w:rFonts w:ascii="Times New Roman" w:hAnsi="Times New Roman" w:cs="Times New Roman"/>
          <w:sz w:val="24"/>
          <w:szCs w:val="24"/>
        </w:rPr>
        <w:t xml:space="preserve">, while only 1.8 % of all the instances of </w:t>
      </w:r>
      <w:r>
        <w:rPr>
          <w:rFonts w:ascii="Times New Roman" w:hAnsi="Times New Roman" w:cs="Times New Roman"/>
          <w:i/>
          <w:sz w:val="24"/>
          <w:szCs w:val="24"/>
        </w:rPr>
        <w:t xml:space="preserve">he was </w:t>
      </w:r>
      <w:r>
        <w:rPr>
          <w:rFonts w:ascii="Times New Roman" w:hAnsi="Times New Roman" w:cs="Times New Roman"/>
          <w:sz w:val="24"/>
          <w:szCs w:val="24"/>
        </w:rPr>
        <w:t xml:space="preserve">are followed by </w:t>
      </w:r>
      <w:r>
        <w:rPr>
          <w:rFonts w:ascii="Times New Roman" w:hAnsi="Times New Roman" w:cs="Times New Roman"/>
          <w:i/>
          <w:sz w:val="24"/>
          <w:szCs w:val="24"/>
        </w:rPr>
        <w:t>wearing</w:t>
      </w:r>
      <w:r>
        <w:rPr>
          <w:rFonts w:ascii="Times New Roman" w:hAnsi="Times New Roman" w:cs="Times New Roman"/>
          <w:sz w:val="24"/>
          <w:szCs w:val="24"/>
        </w:rPr>
        <w:t xml:space="preserve">), </w:t>
      </w:r>
      <w:r w:rsidR="00B956D0">
        <w:rPr>
          <w:rFonts w:ascii="Times New Roman" w:hAnsi="Times New Roman" w:cs="Times New Roman"/>
          <w:sz w:val="24"/>
          <w:szCs w:val="24"/>
        </w:rPr>
        <w:t xml:space="preserve">it is important to bear in mind that this difference is not </w:t>
      </w:r>
      <w:r w:rsidR="00886DB2">
        <w:rPr>
          <w:rFonts w:ascii="Times New Roman" w:hAnsi="Times New Roman" w:cs="Times New Roman"/>
          <w:sz w:val="24"/>
          <w:szCs w:val="24"/>
        </w:rPr>
        <w:t xml:space="preserve">a </w:t>
      </w:r>
      <w:r w:rsidR="00B956D0">
        <w:rPr>
          <w:rFonts w:ascii="Times New Roman" w:hAnsi="Times New Roman" w:cs="Times New Roman"/>
          <w:sz w:val="24"/>
          <w:szCs w:val="24"/>
        </w:rPr>
        <w:t>statistically significant</w:t>
      </w:r>
      <w:r w:rsidR="00886DB2">
        <w:rPr>
          <w:rFonts w:ascii="Times New Roman" w:hAnsi="Times New Roman" w:cs="Times New Roman"/>
          <w:sz w:val="24"/>
          <w:szCs w:val="24"/>
        </w:rPr>
        <w:t xml:space="preserve"> one</w:t>
      </w:r>
      <w:r w:rsidR="00B956D0">
        <w:rPr>
          <w:rFonts w:ascii="Times New Roman" w:hAnsi="Times New Roman" w:cs="Times New Roman"/>
          <w:sz w:val="24"/>
          <w:szCs w:val="24"/>
        </w:rPr>
        <w:t xml:space="preserve">. Further analysis shows that Clancy’s conclusions cannot be supported by the HP data. For instance, what follows the trigrams </w:t>
      </w:r>
      <w:r w:rsidR="00B956D0">
        <w:rPr>
          <w:rFonts w:ascii="Times New Roman" w:hAnsi="Times New Roman" w:cs="Times New Roman"/>
          <w:i/>
          <w:sz w:val="24"/>
          <w:szCs w:val="24"/>
        </w:rPr>
        <w:t xml:space="preserve">she was a </w:t>
      </w:r>
      <w:r w:rsidR="00B956D0">
        <w:rPr>
          <w:rFonts w:ascii="Times New Roman" w:hAnsi="Times New Roman" w:cs="Times New Roman"/>
          <w:sz w:val="24"/>
          <w:szCs w:val="24"/>
        </w:rPr>
        <w:t xml:space="preserve">and </w:t>
      </w:r>
      <w:r w:rsidR="00B956D0">
        <w:rPr>
          <w:rFonts w:ascii="Times New Roman" w:hAnsi="Times New Roman" w:cs="Times New Roman"/>
          <w:i/>
          <w:sz w:val="24"/>
          <w:szCs w:val="24"/>
        </w:rPr>
        <w:t xml:space="preserve">he was a </w:t>
      </w:r>
      <w:r w:rsidR="00B956D0">
        <w:rPr>
          <w:rFonts w:ascii="Times New Roman" w:hAnsi="Times New Roman" w:cs="Times New Roman"/>
          <w:sz w:val="24"/>
          <w:szCs w:val="24"/>
        </w:rPr>
        <w:t>does not confirm Clancy’s conclusions</w:t>
      </w:r>
      <w:r w:rsidR="00886DB2">
        <w:rPr>
          <w:rFonts w:ascii="Times New Roman" w:hAnsi="Times New Roman" w:cs="Times New Roman"/>
          <w:sz w:val="24"/>
          <w:szCs w:val="24"/>
        </w:rPr>
        <w:t xml:space="preserve">. </w:t>
      </w:r>
      <w:r w:rsidR="00B956D0">
        <w:rPr>
          <w:rFonts w:ascii="Times New Roman" w:hAnsi="Times New Roman" w:cs="Times New Roman"/>
          <w:sz w:val="24"/>
          <w:szCs w:val="24"/>
        </w:rPr>
        <w:t>While Clancy’s claims suggest that women tend to be described negatively more often than men, this tendency is not confirmed in the HP data, as illustrated by the following examples, both positive and negative in connotation</w:t>
      </w:r>
      <w:r w:rsidR="00B204A3">
        <w:rPr>
          <w:rFonts w:ascii="Times New Roman" w:hAnsi="Times New Roman" w:cs="Times New Roman"/>
          <w:sz w:val="24"/>
          <w:szCs w:val="24"/>
        </w:rPr>
        <w:t>, and both evaluative and descriptive:</w:t>
      </w:r>
    </w:p>
    <w:p w:rsidR="00B204A3" w:rsidRPr="00B204A3" w:rsidRDefault="00B204A3" w:rsidP="00B204A3">
      <w:pPr>
        <w:spacing w:after="0" w:line="360" w:lineRule="auto"/>
        <w:ind w:left="567"/>
        <w:jc w:val="both"/>
        <w:rPr>
          <w:rFonts w:ascii="Times New Roman" w:hAnsi="Times New Roman" w:cs="Times New Roman"/>
          <w:i/>
          <w:sz w:val="24"/>
          <w:szCs w:val="24"/>
        </w:rPr>
      </w:pPr>
      <w:r w:rsidRPr="00B204A3">
        <w:rPr>
          <w:rFonts w:ascii="Times New Roman" w:hAnsi="Times New Roman" w:cs="Times New Roman"/>
          <w:i/>
          <w:sz w:val="24"/>
          <w:szCs w:val="24"/>
        </w:rPr>
        <w:t xml:space="preserve">I thought </w:t>
      </w:r>
      <w:r w:rsidRPr="00B204A3">
        <w:rPr>
          <w:rFonts w:ascii="Times New Roman" w:hAnsi="Times New Roman" w:cs="Times New Roman"/>
          <w:b/>
          <w:i/>
          <w:sz w:val="24"/>
          <w:szCs w:val="24"/>
        </w:rPr>
        <w:t>he was a</w:t>
      </w:r>
      <w:r w:rsidRPr="00B204A3">
        <w:rPr>
          <w:rFonts w:ascii="Times New Roman" w:hAnsi="Times New Roman" w:cs="Times New Roman"/>
          <w:i/>
          <w:sz w:val="24"/>
          <w:szCs w:val="24"/>
        </w:rPr>
        <w:t xml:space="preserve"> bit of an idiot.</w:t>
      </w:r>
    </w:p>
    <w:p w:rsidR="00B204A3" w:rsidRPr="00B204A3" w:rsidRDefault="00B204A3" w:rsidP="00B204A3">
      <w:pPr>
        <w:spacing w:after="0" w:line="360" w:lineRule="auto"/>
        <w:ind w:left="567"/>
        <w:jc w:val="both"/>
        <w:rPr>
          <w:rFonts w:ascii="Times New Roman" w:hAnsi="Times New Roman" w:cs="Times New Roman"/>
          <w:i/>
          <w:sz w:val="24"/>
          <w:szCs w:val="24"/>
        </w:rPr>
      </w:pPr>
      <w:r w:rsidRPr="00B204A3">
        <w:rPr>
          <w:rFonts w:ascii="Times New Roman" w:hAnsi="Times New Roman" w:cs="Times New Roman"/>
          <w:i/>
          <w:sz w:val="24"/>
          <w:szCs w:val="24"/>
        </w:rPr>
        <w:t xml:space="preserve">He really trusts Snape, even though he knows </w:t>
      </w:r>
      <w:r w:rsidRPr="00B204A3">
        <w:rPr>
          <w:rFonts w:ascii="Times New Roman" w:hAnsi="Times New Roman" w:cs="Times New Roman"/>
          <w:b/>
          <w:i/>
          <w:sz w:val="24"/>
          <w:szCs w:val="24"/>
        </w:rPr>
        <w:t>he was a</w:t>
      </w:r>
      <w:r w:rsidRPr="00B204A3">
        <w:rPr>
          <w:rFonts w:ascii="Times New Roman" w:hAnsi="Times New Roman" w:cs="Times New Roman"/>
          <w:i/>
          <w:sz w:val="24"/>
          <w:szCs w:val="24"/>
        </w:rPr>
        <w:t xml:space="preserve"> Death Eater?</w:t>
      </w:r>
    </w:p>
    <w:p w:rsidR="00B204A3" w:rsidRPr="00B204A3" w:rsidRDefault="00B204A3" w:rsidP="00B204A3">
      <w:pPr>
        <w:spacing w:after="0" w:line="360" w:lineRule="auto"/>
        <w:ind w:left="567"/>
        <w:jc w:val="both"/>
        <w:rPr>
          <w:rFonts w:ascii="Times New Roman" w:hAnsi="Times New Roman" w:cs="Times New Roman"/>
          <w:i/>
          <w:sz w:val="24"/>
          <w:szCs w:val="24"/>
        </w:rPr>
      </w:pPr>
      <w:r w:rsidRPr="00B204A3">
        <w:rPr>
          <w:rFonts w:ascii="Times New Roman" w:hAnsi="Times New Roman" w:cs="Times New Roman"/>
          <w:b/>
          <w:i/>
          <w:sz w:val="24"/>
          <w:szCs w:val="24"/>
        </w:rPr>
        <w:t>He was a</w:t>
      </w:r>
      <w:r w:rsidRPr="00B204A3">
        <w:rPr>
          <w:rFonts w:ascii="Times New Roman" w:hAnsi="Times New Roman" w:cs="Times New Roman"/>
          <w:i/>
          <w:sz w:val="24"/>
          <w:szCs w:val="24"/>
        </w:rPr>
        <w:t xml:space="preserve"> tall and burly sixth year...</w:t>
      </w:r>
    </w:p>
    <w:p w:rsidR="00B204A3" w:rsidRPr="00B204A3" w:rsidRDefault="00B204A3" w:rsidP="00B204A3">
      <w:pPr>
        <w:spacing w:after="0" w:line="360" w:lineRule="auto"/>
        <w:ind w:left="567"/>
        <w:jc w:val="both"/>
        <w:rPr>
          <w:rFonts w:ascii="Times New Roman" w:hAnsi="Times New Roman" w:cs="Times New Roman"/>
          <w:i/>
          <w:sz w:val="24"/>
          <w:szCs w:val="24"/>
        </w:rPr>
      </w:pPr>
      <w:r w:rsidRPr="00B204A3">
        <w:rPr>
          <w:rFonts w:ascii="Times New Roman" w:hAnsi="Times New Roman" w:cs="Times New Roman"/>
          <w:i/>
          <w:sz w:val="24"/>
          <w:szCs w:val="24"/>
        </w:rPr>
        <w:t xml:space="preserve">Shame - </w:t>
      </w:r>
      <w:r w:rsidRPr="00B204A3">
        <w:rPr>
          <w:rFonts w:ascii="Times New Roman" w:hAnsi="Times New Roman" w:cs="Times New Roman"/>
          <w:b/>
          <w:i/>
          <w:sz w:val="24"/>
          <w:szCs w:val="24"/>
        </w:rPr>
        <w:t>he was a</w:t>
      </w:r>
      <w:r w:rsidRPr="00B204A3">
        <w:rPr>
          <w:rFonts w:ascii="Times New Roman" w:hAnsi="Times New Roman" w:cs="Times New Roman"/>
          <w:i/>
          <w:sz w:val="24"/>
          <w:szCs w:val="24"/>
        </w:rPr>
        <w:t xml:space="preserve"> talented boy.</w:t>
      </w:r>
    </w:p>
    <w:p w:rsidR="00B204A3" w:rsidRPr="00B204A3" w:rsidRDefault="00B204A3" w:rsidP="00B204A3">
      <w:pPr>
        <w:spacing w:after="0" w:line="360" w:lineRule="auto"/>
        <w:ind w:left="567"/>
        <w:jc w:val="both"/>
        <w:rPr>
          <w:rFonts w:ascii="Times New Roman" w:hAnsi="Times New Roman" w:cs="Times New Roman"/>
          <w:i/>
          <w:sz w:val="24"/>
          <w:szCs w:val="24"/>
        </w:rPr>
      </w:pPr>
      <w:r w:rsidRPr="00B204A3">
        <w:rPr>
          <w:rFonts w:ascii="Times New Roman" w:hAnsi="Times New Roman" w:cs="Times New Roman"/>
          <w:i/>
          <w:sz w:val="24"/>
          <w:szCs w:val="24"/>
        </w:rPr>
        <w:t xml:space="preserve">Well, anyway, </w:t>
      </w:r>
      <w:r w:rsidRPr="00B204A3">
        <w:rPr>
          <w:rFonts w:ascii="Times New Roman" w:hAnsi="Times New Roman" w:cs="Times New Roman"/>
          <w:b/>
          <w:i/>
          <w:sz w:val="24"/>
          <w:szCs w:val="24"/>
        </w:rPr>
        <w:t>he was a</w:t>
      </w:r>
      <w:r w:rsidRPr="00B204A3">
        <w:rPr>
          <w:rFonts w:ascii="Times New Roman" w:hAnsi="Times New Roman" w:cs="Times New Roman"/>
          <w:i/>
          <w:sz w:val="24"/>
          <w:szCs w:val="24"/>
        </w:rPr>
        <w:t xml:space="preserve"> big pal of your father's...</w:t>
      </w:r>
    </w:p>
    <w:p w:rsidR="00B204A3" w:rsidRPr="00B204A3" w:rsidRDefault="00B204A3" w:rsidP="00B204A3">
      <w:pPr>
        <w:spacing w:line="360" w:lineRule="auto"/>
        <w:ind w:left="567"/>
        <w:jc w:val="both"/>
        <w:rPr>
          <w:rFonts w:ascii="Times New Roman" w:hAnsi="Times New Roman" w:cs="Times New Roman"/>
          <w:i/>
          <w:sz w:val="24"/>
          <w:szCs w:val="24"/>
        </w:rPr>
      </w:pPr>
      <w:r w:rsidRPr="00B204A3">
        <w:rPr>
          <w:rFonts w:ascii="Times New Roman" w:hAnsi="Times New Roman" w:cs="Times New Roman"/>
          <w:b/>
          <w:i/>
          <w:sz w:val="24"/>
          <w:szCs w:val="24"/>
        </w:rPr>
        <w:t>He was a</w:t>
      </w:r>
      <w:r w:rsidRPr="00B204A3">
        <w:rPr>
          <w:rFonts w:ascii="Times New Roman" w:hAnsi="Times New Roman" w:cs="Times New Roman"/>
          <w:i/>
          <w:sz w:val="24"/>
          <w:szCs w:val="24"/>
        </w:rPr>
        <w:t xml:space="preserve"> skinny, black-haired, bespectacled boy...</w:t>
      </w:r>
    </w:p>
    <w:p w:rsidR="00B204A3" w:rsidRPr="00B204A3" w:rsidRDefault="00B204A3" w:rsidP="00B204A3">
      <w:pPr>
        <w:spacing w:after="0" w:line="360" w:lineRule="auto"/>
        <w:ind w:left="567"/>
        <w:jc w:val="both"/>
        <w:rPr>
          <w:rFonts w:ascii="Times New Roman" w:hAnsi="Times New Roman" w:cs="Times New Roman"/>
          <w:i/>
          <w:sz w:val="24"/>
          <w:szCs w:val="24"/>
        </w:rPr>
      </w:pPr>
      <w:r w:rsidRPr="00B204A3">
        <w:rPr>
          <w:rFonts w:ascii="Times New Roman" w:hAnsi="Times New Roman" w:cs="Times New Roman"/>
          <w:b/>
          <w:i/>
          <w:sz w:val="24"/>
          <w:szCs w:val="24"/>
        </w:rPr>
        <w:t>She was a</w:t>
      </w:r>
      <w:r w:rsidRPr="00B204A3">
        <w:rPr>
          <w:rFonts w:ascii="Times New Roman" w:hAnsi="Times New Roman" w:cs="Times New Roman"/>
          <w:i/>
          <w:sz w:val="24"/>
          <w:szCs w:val="24"/>
        </w:rPr>
        <w:t xml:space="preserve"> quite extraordinary witch...</w:t>
      </w:r>
    </w:p>
    <w:p w:rsidR="00B204A3" w:rsidRPr="00B204A3" w:rsidRDefault="00B204A3" w:rsidP="00B204A3">
      <w:pPr>
        <w:spacing w:after="0" w:line="360" w:lineRule="auto"/>
        <w:ind w:left="567"/>
        <w:jc w:val="both"/>
        <w:rPr>
          <w:rFonts w:ascii="Times New Roman" w:hAnsi="Times New Roman" w:cs="Times New Roman"/>
          <w:i/>
          <w:sz w:val="24"/>
          <w:szCs w:val="24"/>
        </w:rPr>
      </w:pPr>
      <w:r w:rsidRPr="00B204A3">
        <w:rPr>
          <w:rFonts w:ascii="Times New Roman" w:hAnsi="Times New Roman" w:cs="Times New Roman"/>
          <w:b/>
          <w:i/>
          <w:sz w:val="24"/>
          <w:szCs w:val="24"/>
        </w:rPr>
        <w:t>She was a</w:t>
      </w:r>
      <w:r w:rsidRPr="00B204A3">
        <w:rPr>
          <w:rFonts w:ascii="Times New Roman" w:hAnsi="Times New Roman" w:cs="Times New Roman"/>
          <w:i/>
          <w:sz w:val="24"/>
          <w:szCs w:val="24"/>
        </w:rPr>
        <w:t xml:space="preserve"> lot bigger than he was.</w:t>
      </w:r>
    </w:p>
    <w:p w:rsidR="00B204A3" w:rsidRPr="00B204A3" w:rsidRDefault="00B204A3" w:rsidP="00B204A3">
      <w:pPr>
        <w:spacing w:after="0" w:line="360" w:lineRule="auto"/>
        <w:ind w:left="567"/>
        <w:jc w:val="both"/>
        <w:rPr>
          <w:rFonts w:ascii="Times New Roman" w:hAnsi="Times New Roman" w:cs="Times New Roman"/>
          <w:i/>
          <w:sz w:val="24"/>
          <w:szCs w:val="24"/>
        </w:rPr>
      </w:pPr>
      <w:r w:rsidRPr="00B204A3">
        <w:rPr>
          <w:rFonts w:ascii="Times New Roman" w:hAnsi="Times New Roman" w:cs="Times New Roman"/>
          <w:i/>
          <w:sz w:val="24"/>
          <w:szCs w:val="24"/>
        </w:rPr>
        <w:t xml:space="preserve">because </w:t>
      </w:r>
      <w:r w:rsidRPr="00B204A3">
        <w:rPr>
          <w:rFonts w:ascii="Times New Roman" w:hAnsi="Times New Roman" w:cs="Times New Roman"/>
          <w:b/>
          <w:i/>
          <w:sz w:val="24"/>
          <w:szCs w:val="24"/>
        </w:rPr>
        <w:t>she was a</w:t>
      </w:r>
      <w:r w:rsidRPr="00B204A3">
        <w:rPr>
          <w:rFonts w:ascii="Times New Roman" w:hAnsi="Times New Roman" w:cs="Times New Roman"/>
          <w:i/>
          <w:sz w:val="24"/>
          <w:szCs w:val="24"/>
        </w:rPr>
        <w:t xml:space="preserve"> house-elf</w:t>
      </w:r>
    </w:p>
    <w:p w:rsidR="00B204A3" w:rsidRPr="00B204A3" w:rsidRDefault="00B204A3" w:rsidP="00B204A3">
      <w:pPr>
        <w:spacing w:after="0" w:line="360" w:lineRule="auto"/>
        <w:ind w:left="567"/>
        <w:jc w:val="both"/>
        <w:rPr>
          <w:rFonts w:ascii="Times New Roman" w:hAnsi="Times New Roman" w:cs="Times New Roman"/>
          <w:i/>
          <w:sz w:val="24"/>
          <w:szCs w:val="24"/>
        </w:rPr>
      </w:pPr>
      <w:r w:rsidRPr="00B204A3">
        <w:rPr>
          <w:rFonts w:ascii="Times New Roman" w:hAnsi="Times New Roman" w:cs="Times New Roman"/>
          <w:i/>
          <w:sz w:val="24"/>
          <w:szCs w:val="24"/>
        </w:rPr>
        <w:t xml:space="preserve">Personally, I thought, </w:t>
      </w:r>
      <w:r w:rsidRPr="00B204A3">
        <w:rPr>
          <w:rFonts w:ascii="Times New Roman" w:hAnsi="Times New Roman" w:cs="Times New Roman"/>
          <w:b/>
          <w:i/>
          <w:sz w:val="24"/>
          <w:szCs w:val="24"/>
        </w:rPr>
        <w:t>she was a</w:t>
      </w:r>
      <w:r w:rsidRPr="00B204A3">
        <w:rPr>
          <w:rFonts w:ascii="Times New Roman" w:hAnsi="Times New Roman" w:cs="Times New Roman"/>
          <w:i/>
          <w:sz w:val="24"/>
          <w:szCs w:val="24"/>
        </w:rPr>
        <w:t xml:space="preserve"> bit full of herself</w:t>
      </w:r>
    </w:p>
    <w:p w:rsidR="00B204A3" w:rsidRPr="00B204A3" w:rsidRDefault="00B204A3" w:rsidP="00B204A3">
      <w:pPr>
        <w:spacing w:after="0" w:line="360" w:lineRule="auto"/>
        <w:ind w:left="567"/>
        <w:jc w:val="both"/>
        <w:rPr>
          <w:rFonts w:ascii="Times New Roman" w:hAnsi="Times New Roman" w:cs="Times New Roman"/>
          <w:i/>
          <w:sz w:val="24"/>
          <w:szCs w:val="24"/>
        </w:rPr>
      </w:pPr>
      <w:r w:rsidRPr="00B204A3">
        <w:rPr>
          <w:rFonts w:ascii="Times New Roman" w:hAnsi="Times New Roman" w:cs="Times New Roman"/>
          <w:b/>
          <w:i/>
          <w:sz w:val="24"/>
          <w:szCs w:val="24"/>
        </w:rPr>
        <w:t>She was a</w:t>
      </w:r>
      <w:r w:rsidRPr="00B204A3">
        <w:rPr>
          <w:rFonts w:ascii="Times New Roman" w:hAnsi="Times New Roman" w:cs="Times New Roman"/>
          <w:i/>
          <w:sz w:val="24"/>
          <w:szCs w:val="24"/>
        </w:rPr>
        <w:t xml:space="preserve"> great witch.</w:t>
      </w:r>
    </w:p>
    <w:p w:rsidR="00B956D0" w:rsidRPr="00B204A3" w:rsidRDefault="00B204A3" w:rsidP="00B204A3">
      <w:pPr>
        <w:spacing w:line="360" w:lineRule="auto"/>
        <w:ind w:left="567"/>
        <w:jc w:val="both"/>
        <w:rPr>
          <w:rFonts w:ascii="Times New Roman" w:hAnsi="Times New Roman" w:cs="Times New Roman"/>
          <w:i/>
          <w:sz w:val="24"/>
          <w:szCs w:val="24"/>
        </w:rPr>
      </w:pPr>
      <w:r w:rsidRPr="00B204A3">
        <w:rPr>
          <w:rFonts w:ascii="Times New Roman" w:hAnsi="Times New Roman" w:cs="Times New Roman"/>
          <w:i/>
          <w:sz w:val="24"/>
          <w:szCs w:val="24"/>
        </w:rPr>
        <w:t xml:space="preserve">According to Ron, </w:t>
      </w:r>
      <w:r w:rsidRPr="00B204A3">
        <w:rPr>
          <w:rFonts w:ascii="Times New Roman" w:hAnsi="Times New Roman" w:cs="Times New Roman"/>
          <w:b/>
          <w:i/>
          <w:sz w:val="24"/>
          <w:szCs w:val="24"/>
        </w:rPr>
        <w:t>she was a</w:t>
      </w:r>
      <w:r w:rsidRPr="00B204A3">
        <w:rPr>
          <w:rFonts w:ascii="Times New Roman" w:hAnsi="Times New Roman" w:cs="Times New Roman"/>
          <w:i/>
          <w:sz w:val="24"/>
          <w:szCs w:val="24"/>
        </w:rPr>
        <w:t xml:space="preserve"> great cat lover.</w:t>
      </w:r>
    </w:p>
    <w:p w:rsidR="003B45C7" w:rsidRDefault="007652BA" w:rsidP="002159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conclude, </w:t>
      </w:r>
      <w:r w:rsidR="00886DB2">
        <w:rPr>
          <w:rFonts w:ascii="Times New Roman" w:hAnsi="Times New Roman" w:cs="Times New Roman"/>
          <w:sz w:val="24"/>
          <w:szCs w:val="24"/>
        </w:rPr>
        <w:t xml:space="preserve">neither </w:t>
      </w:r>
      <w:r>
        <w:rPr>
          <w:rFonts w:ascii="Times New Roman" w:hAnsi="Times New Roman" w:cs="Times New Roman"/>
          <w:sz w:val="24"/>
          <w:szCs w:val="24"/>
        </w:rPr>
        <w:t xml:space="preserve">the quantitative </w:t>
      </w:r>
      <w:r w:rsidR="00886DB2">
        <w:rPr>
          <w:rFonts w:ascii="Times New Roman" w:hAnsi="Times New Roman" w:cs="Times New Roman"/>
          <w:sz w:val="24"/>
          <w:szCs w:val="24"/>
        </w:rPr>
        <w:t xml:space="preserve">nor </w:t>
      </w:r>
      <w:r>
        <w:rPr>
          <w:rFonts w:ascii="Times New Roman" w:hAnsi="Times New Roman" w:cs="Times New Roman"/>
          <w:sz w:val="24"/>
          <w:szCs w:val="24"/>
        </w:rPr>
        <w:t xml:space="preserve">the qualitative examination of the bigrams in the HP corpus </w:t>
      </w:r>
      <w:r w:rsidR="00886DB2">
        <w:rPr>
          <w:rFonts w:ascii="Times New Roman" w:hAnsi="Times New Roman" w:cs="Times New Roman"/>
          <w:sz w:val="24"/>
          <w:szCs w:val="24"/>
        </w:rPr>
        <w:t>proved</w:t>
      </w:r>
      <w:r>
        <w:rPr>
          <w:rFonts w:ascii="Times New Roman" w:hAnsi="Times New Roman" w:cs="Times New Roman"/>
          <w:sz w:val="24"/>
          <w:szCs w:val="24"/>
        </w:rPr>
        <w:t xml:space="preserve"> fruitful, showing no significant differences.</w:t>
      </w:r>
    </w:p>
    <w:p w:rsidR="002159F9" w:rsidRDefault="002159F9" w:rsidP="00D57499">
      <w:pPr>
        <w:spacing w:line="360" w:lineRule="auto"/>
        <w:jc w:val="both"/>
        <w:rPr>
          <w:rFonts w:ascii="Times New Roman" w:hAnsi="Times New Roman" w:cs="Times New Roman"/>
          <w:sz w:val="24"/>
          <w:szCs w:val="24"/>
        </w:rPr>
      </w:pPr>
      <w:bookmarkStart w:id="1" w:name="_GoBack"/>
      <w:bookmarkEnd w:id="1"/>
    </w:p>
    <w:p w:rsidR="006A5601" w:rsidRDefault="007F7F28" w:rsidP="006A5601">
      <w:pPr>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9731FE">
        <w:rPr>
          <w:rFonts w:ascii="Times New Roman" w:hAnsi="Times New Roman" w:cs="Times New Roman"/>
          <w:b/>
          <w:sz w:val="24"/>
          <w:szCs w:val="24"/>
        </w:rPr>
        <w:t xml:space="preserve"> </w:t>
      </w:r>
      <w:r w:rsidR="00057B1B">
        <w:rPr>
          <w:rFonts w:ascii="Times New Roman" w:hAnsi="Times New Roman" w:cs="Times New Roman"/>
          <w:b/>
          <w:sz w:val="24"/>
          <w:szCs w:val="24"/>
        </w:rPr>
        <w:t>Conclusion</w:t>
      </w:r>
    </w:p>
    <w:p w:rsidR="00886DB2" w:rsidRPr="00886DB2" w:rsidRDefault="00886DB2" w:rsidP="00886DB2">
      <w:pPr>
        <w:spacing w:line="360" w:lineRule="auto"/>
        <w:jc w:val="both"/>
        <w:rPr>
          <w:rFonts w:ascii="Times New Roman" w:hAnsi="Times New Roman" w:cs="Times New Roman"/>
          <w:sz w:val="24"/>
          <w:szCs w:val="24"/>
        </w:rPr>
      </w:pPr>
      <w:r w:rsidRPr="00886DB2">
        <w:rPr>
          <w:rFonts w:ascii="Times New Roman" w:hAnsi="Times New Roman" w:cs="Times New Roman"/>
          <w:sz w:val="24"/>
          <w:szCs w:val="24"/>
        </w:rPr>
        <w:t>Discourse as language in use is, among other things, used to transmit our social and institutional practices and constructs, including the construct of gender. Discourse can thus be studied for us to unearth the reflection of the attitudes towards gender prevalent in our society. Some studies have clearly demonstrated that the representations of gender in children</w:t>
      </w:r>
      <w:r>
        <w:rPr>
          <w:rFonts w:ascii="Times New Roman" w:hAnsi="Times New Roman" w:cs="Times New Roman"/>
          <w:sz w:val="24"/>
          <w:szCs w:val="24"/>
        </w:rPr>
        <w:t>’</w:t>
      </w:r>
      <w:r w:rsidRPr="00886DB2">
        <w:rPr>
          <w:rFonts w:ascii="Times New Roman" w:hAnsi="Times New Roman" w:cs="Times New Roman"/>
          <w:sz w:val="24"/>
          <w:szCs w:val="24"/>
        </w:rPr>
        <w:t xml:space="preserve">s literature perpetuate prevailing </w:t>
      </w:r>
      <w:r w:rsidRPr="00886DB2">
        <w:rPr>
          <w:rFonts w:ascii="Times New Roman" w:hAnsi="Times New Roman" w:cs="Times New Roman"/>
          <w:sz w:val="24"/>
          <w:szCs w:val="24"/>
        </w:rPr>
        <w:lastRenderedPageBreak/>
        <w:t>gendered power relations, and thus children</w:t>
      </w:r>
      <w:r>
        <w:rPr>
          <w:rFonts w:ascii="Times New Roman" w:hAnsi="Times New Roman" w:cs="Times New Roman"/>
          <w:sz w:val="24"/>
          <w:szCs w:val="24"/>
        </w:rPr>
        <w:t>’</w:t>
      </w:r>
      <w:r w:rsidRPr="00886DB2">
        <w:rPr>
          <w:rFonts w:ascii="Times New Roman" w:hAnsi="Times New Roman" w:cs="Times New Roman"/>
          <w:sz w:val="24"/>
          <w:szCs w:val="24"/>
        </w:rPr>
        <w:t>s literature is a suitable source to study when examining the representation of gender in discourse. Moreover, the corpus-based, and hence objective methodology based on scrutinizing something as subtle as the way in which body parts are talked about can arrive at surprisingly convincing results, perhaps with clear implications. These results are somewhat pressing and perhaps unsettling in that the uncovered representation of gender is below the level of both the author</w:t>
      </w:r>
      <w:r w:rsidR="00F2047B">
        <w:rPr>
          <w:rFonts w:ascii="Times New Roman" w:hAnsi="Times New Roman" w:cs="Times New Roman"/>
          <w:sz w:val="24"/>
          <w:szCs w:val="24"/>
        </w:rPr>
        <w:t>’</w:t>
      </w:r>
      <w:r w:rsidRPr="00886DB2">
        <w:rPr>
          <w:rFonts w:ascii="Times New Roman" w:hAnsi="Times New Roman" w:cs="Times New Roman"/>
          <w:sz w:val="24"/>
          <w:szCs w:val="24"/>
        </w:rPr>
        <w:t>s and the reader</w:t>
      </w:r>
      <w:r w:rsidR="00F2047B">
        <w:rPr>
          <w:rFonts w:ascii="Times New Roman" w:hAnsi="Times New Roman" w:cs="Times New Roman"/>
          <w:sz w:val="24"/>
          <w:szCs w:val="24"/>
        </w:rPr>
        <w:t>’</w:t>
      </w:r>
      <w:r w:rsidRPr="00886DB2">
        <w:rPr>
          <w:rFonts w:ascii="Times New Roman" w:hAnsi="Times New Roman" w:cs="Times New Roman"/>
          <w:sz w:val="24"/>
          <w:szCs w:val="24"/>
        </w:rPr>
        <w:t>s consciousness.</w:t>
      </w:r>
    </w:p>
    <w:p w:rsidR="00886DB2" w:rsidRPr="00886DB2" w:rsidRDefault="00886DB2" w:rsidP="00886DB2">
      <w:pPr>
        <w:spacing w:line="360" w:lineRule="auto"/>
        <w:jc w:val="both"/>
        <w:rPr>
          <w:rFonts w:ascii="Times New Roman" w:hAnsi="Times New Roman" w:cs="Times New Roman"/>
          <w:sz w:val="24"/>
          <w:szCs w:val="24"/>
        </w:rPr>
      </w:pPr>
      <w:r w:rsidRPr="00886DB2">
        <w:rPr>
          <w:rFonts w:ascii="Times New Roman" w:hAnsi="Times New Roman" w:cs="Times New Roman"/>
          <w:sz w:val="24"/>
          <w:szCs w:val="24"/>
        </w:rPr>
        <w:t>The present paper compared Hunt</w:t>
      </w:r>
      <w:r w:rsidR="00F2047B">
        <w:rPr>
          <w:rFonts w:ascii="Times New Roman" w:hAnsi="Times New Roman" w:cs="Times New Roman"/>
          <w:sz w:val="24"/>
          <w:szCs w:val="24"/>
        </w:rPr>
        <w:t>’</w:t>
      </w:r>
      <w:r w:rsidRPr="00886DB2">
        <w:rPr>
          <w:rFonts w:ascii="Times New Roman" w:hAnsi="Times New Roman" w:cs="Times New Roman"/>
          <w:sz w:val="24"/>
          <w:szCs w:val="24"/>
        </w:rPr>
        <w:t xml:space="preserve">s (2015) results based on three of the </w:t>
      </w:r>
      <w:r w:rsidRPr="00F2047B">
        <w:rPr>
          <w:rFonts w:ascii="Times New Roman" w:hAnsi="Times New Roman" w:cs="Times New Roman"/>
          <w:i/>
          <w:sz w:val="24"/>
          <w:szCs w:val="24"/>
        </w:rPr>
        <w:t>Harry Potter</w:t>
      </w:r>
      <w:r w:rsidRPr="00886DB2">
        <w:rPr>
          <w:rFonts w:ascii="Times New Roman" w:hAnsi="Times New Roman" w:cs="Times New Roman"/>
          <w:sz w:val="24"/>
          <w:szCs w:val="24"/>
        </w:rPr>
        <w:t xml:space="preserve"> books with the results of quantitative as well as qualitative studies of the remaining four </w:t>
      </w:r>
      <w:r w:rsidRPr="00F2047B">
        <w:rPr>
          <w:rFonts w:ascii="Times New Roman" w:hAnsi="Times New Roman" w:cs="Times New Roman"/>
          <w:i/>
          <w:sz w:val="24"/>
          <w:szCs w:val="24"/>
        </w:rPr>
        <w:t>Harry Potter</w:t>
      </w:r>
      <w:r w:rsidRPr="00886DB2">
        <w:rPr>
          <w:rFonts w:ascii="Times New Roman" w:hAnsi="Times New Roman" w:cs="Times New Roman"/>
          <w:sz w:val="24"/>
          <w:szCs w:val="24"/>
        </w:rPr>
        <w:t xml:space="preserve"> books. Some of Hunt</w:t>
      </w:r>
      <w:r w:rsidR="00F2047B">
        <w:rPr>
          <w:rFonts w:ascii="Times New Roman" w:hAnsi="Times New Roman" w:cs="Times New Roman"/>
          <w:sz w:val="24"/>
          <w:szCs w:val="24"/>
        </w:rPr>
        <w:t>’</w:t>
      </w:r>
      <w:r w:rsidRPr="00886DB2">
        <w:rPr>
          <w:rFonts w:ascii="Times New Roman" w:hAnsi="Times New Roman" w:cs="Times New Roman"/>
          <w:sz w:val="24"/>
          <w:szCs w:val="24"/>
        </w:rPr>
        <w:t>s conclusions have been confirmed: men do seem to be portrayed as more active than women, and male characters do seem to often hold objects that are central to the plot (on the other hand, Hunt</w:t>
      </w:r>
      <w:r w:rsidR="00F2047B">
        <w:rPr>
          <w:rFonts w:ascii="Times New Roman" w:hAnsi="Times New Roman" w:cs="Times New Roman"/>
          <w:sz w:val="24"/>
          <w:szCs w:val="24"/>
        </w:rPr>
        <w:t>’</w:t>
      </w:r>
      <w:r w:rsidRPr="00886DB2">
        <w:rPr>
          <w:rFonts w:ascii="Times New Roman" w:hAnsi="Times New Roman" w:cs="Times New Roman"/>
          <w:sz w:val="24"/>
          <w:szCs w:val="24"/>
        </w:rPr>
        <w:t>s claim that female characters often hold objects from the domestic sphere has not been confirmed). Some of Hunt</w:t>
      </w:r>
      <w:r w:rsidR="00F2047B">
        <w:rPr>
          <w:rFonts w:ascii="Times New Roman" w:hAnsi="Times New Roman" w:cs="Times New Roman"/>
          <w:sz w:val="24"/>
          <w:szCs w:val="24"/>
        </w:rPr>
        <w:t>’</w:t>
      </w:r>
      <w:r w:rsidRPr="00886DB2">
        <w:rPr>
          <w:rFonts w:ascii="Times New Roman" w:hAnsi="Times New Roman" w:cs="Times New Roman"/>
          <w:sz w:val="24"/>
          <w:szCs w:val="24"/>
        </w:rPr>
        <w:t xml:space="preserve">s </w:t>
      </w:r>
      <w:r w:rsidR="00F2047B">
        <w:rPr>
          <w:rFonts w:ascii="Times New Roman" w:hAnsi="Times New Roman" w:cs="Times New Roman"/>
          <w:sz w:val="24"/>
          <w:szCs w:val="24"/>
        </w:rPr>
        <w:t>theses</w:t>
      </w:r>
      <w:r w:rsidRPr="00886DB2">
        <w:rPr>
          <w:rFonts w:ascii="Times New Roman" w:hAnsi="Times New Roman" w:cs="Times New Roman"/>
          <w:sz w:val="24"/>
          <w:szCs w:val="24"/>
        </w:rPr>
        <w:t xml:space="preserve"> do not seem </w:t>
      </w:r>
      <w:r w:rsidR="00F2047B">
        <w:rPr>
          <w:rFonts w:ascii="Times New Roman" w:hAnsi="Times New Roman" w:cs="Times New Roman"/>
          <w:sz w:val="24"/>
          <w:szCs w:val="24"/>
        </w:rPr>
        <w:t xml:space="preserve">to </w:t>
      </w:r>
      <w:r w:rsidRPr="00886DB2">
        <w:rPr>
          <w:rFonts w:ascii="Times New Roman" w:hAnsi="Times New Roman" w:cs="Times New Roman"/>
          <w:sz w:val="24"/>
          <w:szCs w:val="24"/>
        </w:rPr>
        <w:t xml:space="preserve">hold true for the data presented here: while Hunt concluded that female characters are four times more likely to need assistance when </w:t>
      </w:r>
      <w:r w:rsidR="008449F8">
        <w:rPr>
          <w:rFonts w:ascii="Times New Roman" w:hAnsi="Times New Roman" w:cs="Times New Roman"/>
          <w:sz w:val="24"/>
          <w:szCs w:val="24"/>
        </w:rPr>
        <w:t>getting</w:t>
      </w:r>
      <w:r w:rsidRPr="00886DB2">
        <w:rPr>
          <w:rFonts w:ascii="Times New Roman" w:hAnsi="Times New Roman" w:cs="Times New Roman"/>
          <w:sz w:val="24"/>
          <w:szCs w:val="24"/>
        </w:rPr>
        <w:t xml:space="preserve"> up </w:t>
      </w:r>
      <w:r w:rsidR="008449F8">
        <w:rPr>
          <w:rFonts w:ascii="Times New Roman" w:hAnsi="Times New Roman" w:cs="Times New Roman"/>
          <w:sz w:val="24"/>
          <w:szCs w:val="24"/>
        </w:rPr>
        <w:t xml:space="preserve">to their feet </w:t>
      </w:r>
      <w:r w:rsidRPr="00886DB2">
        <w:rPr>
          <w:rFonts w:ascii="Times New Roman" w:hAnsi="Times New Roman" w:cs="Times New Roman"/>
          <w:sz w:val="24"/>
          <w:szCs w:val="24"/>
        </w:rPr>
        <w:t>than male characters, the majority of female characters in the data presented here tend to get up on their own; Hunt</w:t>
      </w:r>
      <w:r w:rsidR="008449F8">
        <w:rPr>
          <w:rFonts w:ascii="Times New Roman" w:hAnsi="Times New Roman" w:cs="Times New Roman"/>
          <w:sz w:val="24"/>
          <w:szCs w:val="24"/>
        </w:rPr>
        <w:t>’</w:t>
      </w:r>
      <w:r w:rsidRPr="00886DB2">
        <w:rPr>
          <w:rFonts w:ascii="Times New Roman" w:hAnsi="Times New Roman" w:cs="Times New Roman"/>
          <w:sz w:val="24"/>
          <w:szCs w:val="24"/>
        </w:rPr>
        <w:t>s claim that the helper is always a man, however, has been confirmed. The inspection of body parts that Hunt did not comment on, e.g. shoulders, has shown interesting patterns, with females looking over their shoulders when feeling anxious, and with males sending curses over their shoulders and using their shoulders to attack someone. The present paper also employed Clancy</w:t>
      </w:r>
      <w:r w:rsidR="008449F8">
        <w:rPr>
          <w:rFonts w:ascii="Times New Roman" w:hAnsi="Times New Roman" w:cs="Times New Roman"/>
          <w:sz w:val="24"/>
          <w:szCs w:val="24"/>
        </w:rPr>
        <w:t>’</w:t>
      </w:r>
      <w:r w:rsidRPr="00886DB2">
        <w:rPr>
          <w:rFonts w:ascii="Times New Roman" w:hAnsi="Times New Roman" w:cs="Times New Roman"/>
          <w:sz w:val="24"/>
          <w:szCs w:val="24"/>
        </w:rPr>
        <w:t xml:space="preserve">s (2016) methodology of examining the bigrams </w:t>
      </w:r>
      <w:r w:rsidRPr="00886DB2">
        <w:rPr>
          <w:rFonts w:ascii="Times New Roman" w:hAnsi="Times New Roman" w:cs="Times New Roman"/>
          <w:i/>
          <w:sz w:val="24"/>
          <w:szCs w:val="24"/>
        </w:rPr>
        <w:t xml:space="preserve">he was </w:t>
      </w:r>
      <w:r w:rsidRPr="00886DB2">
        <w:rPr>
          <w:rFonts w:ascii="Times New Roman" w:hAnsi="Times New Roman" w:cs="Times New Roman"/>
          <w:sz w:val="24"/>
          <w:szCs w:val="24"/>
        </w:rPr>
        <w:t>and</w:t>
      </w:r>
      <w:r w:rsidRPr="00886DB2">
        <w:rPr>
          <w:rFonts w:ascii="Times New Roman" w:hAnsi="Times New Roman" w:cs="Times New Roman"/>
          <w:i/>
          <w:sz w:val="24"/>
          <w:szCs w:val="24"/>
        </w:rPr>
        <w:t xml:space="preserve"> she was</w:t>
      </w:r>
      <w:r w:rsidRPr="00886DB2">
        <w:rPr>
          <w:rFonts w:ascii="Times New Roman" w:hAnsi="Times New Roman" w:cs="Times New Roman"/>
          <w:sz w:val="24"/>
          <w:szCs w:val="24"/>
        </w:rPr>
        <w:t>, but this has not proved very fruitful.</w:t>
      </w:r>
    </w:p>
    <w:p w:rsidR="009C517C" w:rsidRDefault="00886DB2" w:rsidP="00886DB2">
      <w:pPr>
        <w:spacing w:line="360" w:lineRule="auto"/>
        <w:jc w:val="both"/>
        <w:rPr>
          <w:rFonts w:ascii="Times New Roman" w:hAnsi="Times New Roman" w:cs="Times New Roman"/>
          <w:sz w:val="24"/>
          <w:szCs w:val="24"/>
        </w:rPr>
      </w:pPr>
      <w:r w:rsidRPr="00886DB2">
        <w:rPr>
          <w:rFonts w:ascii="Times New Roman" w:hAnsi="Times New Roman" w:cs="Times New Roman"/>
          <w:sz w:val="24"/>
          <w:szCs w:val="24"/>
        </w:rPr>
        <w:t xml:space="preserve">Finally, these results are not supposed to suggest that the author of the </w:t>
      </w:r>
      <w:r w:rsidRPr="00AF5100">
        <w:rPr>
          <w:rFonts w:ascii="Times New Roman" w:hAnsi="Times New Roman" w:cs="Times New Roman"/>
          <w:i/>
          <w:sz w:val="24"/>
          <w:szCs w:val="24"/>
        </w:rPr>
        <w:t>Harry Potter</w:t>
      </w:r>
      <w:r w:rsidRPr="00886DB2">
        <w:rPr>
          <w:rFonts w:ascii="Times New Roman" w:hAnsi="Times New Roman" w:cs="Times New Roman"/>
          <w:sz w:val="24"/>
          <w:szCs w:val="24"/>
        </w:rPr>
        <w:t xml:space="preserve"> series, J.</w:t>
      </w:r>
      <w:r w:rsidR="00283E03">
        <w:rPr>
          <w:rFonts w:ascii="Times New Roman" w:hAnsi="Times New Roman" w:cs="Times New Roman"/>
          <w:sz w:val="24"/>
          <w:szCs w:val="24"/>
        </w:rPr>
        <w:t> </w:t>
      </w:r>
      <w:r w:rsidRPr="00886DB2">
        <w:rPr>
          <w:rFonts w:ascii="Times New Roman" w:hAnsi="Times New Roman" w:cs="Times New Roman"/>
          <w:sz w:val="24"/>
          <w:szCs w:val="24"/>
        </w:rPr>
        <w:t>K.</w:t>
      </w:r>
      <w:r w:rsidR="00283E03">
        <w:rPr>
          <w:rFonts w:ascii="Times New Roman" w:hAnsi="Times New Roman" w:cs="Times New Roman"/>
          <w:sz w:val="24"/>
          <w:szCs w:val="24"/>
        </w:rPr>
        <w:t> </w:t>
      </w:r>
      <w:r w:rsidRPr="00886DB2">
        <w:rPr>
          <w:rFonts w:ascii="Times New Roman" w:hAnsi="Times New Roman" w:cs="Times New Roman"/>
          <w:sz w:val="24"/>
          <w:szCs w:val="24"/>
        </w:rPr>
        <w:t>Rowling, is a bit of a misogynist</w:t>
      </w:r>
      <w:r w:rsidR="00083530">
        <w:rPr>
          <w:rFonts w:ascii="Times New Roman" w:hAnsi="Times New Roman" w:cs="Times New Roman"/>
          <w:sz w:val="24"/>
          <w:szCs w:val="24"/>
        </w:rPr>
        <w:t>, or the like</w:t>
      </w:r>
      <w:r w:rsidRPr="00886DB2">
        <w:rPr>
          <w:rFonts w:ascii="Times New Roman" w:hAnsi="Times New Roman" w:cs="Times New Roman"/>
          <w:sz w:val="24"/>
          <w:szCs w:val="24"/>
        </w:rPr>
        <w:t xml:space="preserve">. In fact, J. K. Rowling is a well-known feminist, and one of the three protagonists of the series, Hermione Granger, has been dubbed </w:t>
      </w:r>
      <w:r>
        <w:rPr>
          <w:rFonts w:ascii="Times New Roman" w:hAnsi="Times New Roman" w:cs="Times New Roman"/>
          <w:sz w:val="24"/>
          <w:szCs w:val="24"/>
        </w:rPr>
        <w:t>“</w:t>
      </w:r>
      <w:r w:rsidRPr="00886DB2">
        <w:rPr>
          <w:rFonts w:ascii="Times New Roman" w:hAnsi="Times New Roman" w:cs="Times New Roman"/>
          <w:sz w:val="24"/>
          <w:szCs w:val="24"/>
        </w:rPr>
        <w:t>a feminist icon.</w:t>
      </w:r>
      <w:r>
        <w:rPr>
          <w:rFonts w:ascii="Times New Roman" w:hAnsi="Times New Roman" w:cs="Times New Roman"/>
          <w:sz w:val="24"/>
          <w:szCs w:val="24"/>
        </w:rPr>
        <w:t>”</w:t>
      </w:r>
      <w:r w:rsidRPr="00886DB2">
        <w:rPr>
          <w:rFonts w:ascii="Times New Roman" w:hAnsi="Times New Roman" w:cs="Times New Roman"/>
          <w:sz w:val="24"/>
          <w:szCs w:val="24"/>
        </w:rPr>
        <w:t xml:space="preserve"> However, the series' representation of gender </w:t>
      </w:r>
      <w:r w:rsidR="00AF5100">
        <w:rPr>
          <w:rFonts w:ascii="Times New Roman" w:hAnsi="Times New Roman" w:cs="Times New Roman"/>
          <w:sz w:val="24"/>
          <w:szCs w:val="24"/>
        </w:rPr>
        <w:t>–</w:t>
      </w:r>
      <w:r w:rsidRPr="00886DB2">
        <w:rPr>
          <w:rFonts w:ascii="Times New Roman" w:hAnsi="Times New Roman" w:cs="Times New Roman"/>
          <w:sz w:val="24"/>
          <w:szCs w:val="24"/>
        </w:rPr>
        <w:t xml:space="preserve"> below the level of consciousness </w:t>
      </w:r>
      <w:r>
        <w:rPr>
          <w:rFonts w:ascii="Times New Roman" w:hAnsi="Times New Roman" w:cs="Times New Roman"/>
          <w:sz w:val="24"/>
          <w:szCs w:val="24"/>
        </w:rPr>
        <w:t>–</w:t>
      </w:r>
      <w:r w:rsidRPr="00886DB2">
        <w:rPr>
          <w:rFonts w:ascii="Times New Roman" w:hAnsi="Times New Roman" w:cs="Times New Roman"/>
          <w:sz w:val="24"/>
          <w:szCs w:val="24"/>
        </w:rPr>
        <w:t xml:space="preserve"> still reflects some real</w:t>
      </w:r>
      <w:r>
        <w:rPr>
          <w:rFonts w:ascii="Times New Roman" w:hAnsi="Times New Roman" w:cs="Times New Roman"/>
          <w:sz w:val="24"/>
          <w:szCs w:val="24"/>
        </w:rPr>
        <w:noBreakHyphen/>
      </w:r>
      <w:r w:rsidRPr="00886DB2">
        <w:rPr>
          <w:rFonts w:ascii="Times New Roman" w:hAnsi="Times New Roman" w:cs="Times New Roman"/>
          <w:sz w:val="24"/>
          <w:szCs w:val="24"/>
        </w:rPr>
        <w:t xml:space="preserve">world gender-related social imbalances, </w:t>
      </w:r>
      <w:r>
        <w:rPr>
          <w:rFonts w:ascii="Times New Roman" w:hAnsi="Times New Roman" w:cs="Times New Roman"/>
          <w:sz w:val="24"/>
          <w:szCs w:val="24"/>
        </w:rPr>
        <w:t>“</w:t>
      </w:r>
      <w:r w:rsidRPr="00886DB2">
        <w:rPr>
          <w:rFonts w:ascii="Times New Roman" w:hAnsi="Times New Roman" w:cs="Times New Roman"/>
          <w:sz w:val="24"/>
          <w:szCs w:val="24"/>
        </w:rPr>
        <w:t>programming</w:t>
      </w:r>
      <w:r>
        <w:rPr>
          <w:rFonts w:ascii="Times New Roman" w:hAnsi="Times New Roman" w:cs="Times New Roman"/>
          <w:sz w:val="24"/>
          <w:szCs w:val="24"/>
        </w:rPr>
        <w:t>”</w:t>
      </w:r>
      <w:r w:rsidRPr="00886DB2">
        <w:rPr>
          <w:rFonts w:ascii="Times New Roman" w:hAnsi="Times New Roman" w:cs="Times New Roman"/>
          <w:sz w:val="24"/>
          <w:szCs w:val="24"/>
        </w:rPr>
        <w:t xml:space="preserve"> the reader</w:t>
      </w:r>
      <w:r w:rsidR="00AF5100">
        <w:rPr>
          <w:rFonts w:ascii="Times New Roman" w:hAnsi="Times New Roman" w:cs="Times New Roman"/>
          <w:sz w:val="24"/>
          <w:szCs w:val="24"/>
        </w:rPr>
        <w:t>’</w:t>
      </w:r>
      <w:r w:rsidRPr="00886DB2">
        <w:rPr>
          <w:rFonts w:ascii="Times New Roman" w:hAnsi="Times New Roman" w:cs="Times New Roman"/>
          <w:sz w:val="24"/>
          <w:szCs w:val="24"/>
        </w:rPr>
        <w:t>s mind, and thus helping to perpetuate these very imbalances.</w:t>
      </w:r>
    </w:p>
    <w:p w:rsidR="006A5601" w:rsidRDefault="006A5601" w:rsidP="006A5601">
      <w:pPr>
        <w:spacing w:line="360" w:lineRule="auto"/>
        <w:jc w:val="both"/>
        <w:rPr>
          <w:rFonts w:ascii="Times New Roman" w:hAnsi="Times New Roman" w:cs="Times New Roman"/>
          <w:sz w:val="24"/>
          <w:szCs w:val="24"/>
        </w:rPr>
      </w:pPr>
    </w:p>
    <w:p w:rsidR="006A5601" w:rsidRPr="006A5601" w:rsidRDefault="006A5601" w:rsidP="006A5601">
      <w:pPr>
        <w:spacing w:line="360" w:lineRule="auto"/>
        <w:jc w:val="both"/>
        <w:rPr>
          <w:rFonts w:ascii="Times New Roman" w:hAnsi="Times New Roman" w:cs="Times New Roman"/>
          <w:sz w:val="24"/>
          <w:szCs w:val="24"/>
        </w:rPr>
      </w:pPr>
    </w:p>
    <w:p w:rsidR="006A5601" w:rsidRDefault="006A5601">
      <w:pPr>
        <w:rPr>
          <w:rFonts w:ascii="Times New Roman" w:hAnsi="Times New Roman" w:cs="Times New Roman"/>
          <w:b/>
          <w:sz w:val="24"/>
          <w:szCs w:val="24"/>
        </w:rPr>
      </w:pPr>
      <w:r>
        <w:rPr>
          <w:rFonts w:ascii="Times New Roman" w:hAnsi="Times New Roman" w:cs="Times New Roman"/>
          <w:b/>
          <w:sz w:val="24"/>
          <w:szCs w:val="24"/>
        </w:rPr>
        <w:br w:type="page"/>
      </w:r>
    </w:p>
    <w:p w:rsidR="006C1203" w:rsidRDefault="006C1203" w:rsidP="00D57499">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References</w:t>
      </w:r>
    </w:p>
    <w:p w:rsidR="00A9223A" w:rsidRPr="00A9223A" w:rsidRDefault="00A9223A" w:rsidP="00A9223A">
      <w:pPr>
        <w:spacing w:line="360" w:lineRule="auto"/>
        <w:ind w:left="567" w:hanging="567"/>
        <w:jc w:val="both"/>
        <w:rPr>
          <w:rFonts w:ascii="Times New Roman" w:hAnsi="Times New Roman" w:cs="Times New Roman"/>
          <w:sz w:val="24"/>
          <w:szCs w:val="24"/>
        </w:rPr>
      </w:pPr>
      <w:r w:rsidRPr="00A9223A">
        <w:rPr>
          <w:rFonts w:ascii="Times New Roman" w:hAnsi="Times New Roman" w:cs="Times New Roman"/>
          <w:sz w:val="24"/>
          <w:szCs w:val="24"/>
        </w:rPr>
        <w:t xml:space="preserve">Aitchison, J. (1996): </w:t>
      </w:r>
      <w:r w:rsidRPr="00A9223A">
        <w:rPr>
          <w:rFonts w:ascii="Times New Roman" w:hAnsi="Times New Roman" w:cs="Times New Roman"/>
          <w:i/>
          <w:sz w:val="24"/>
          <w:szCs w:val="24"/>
        </w:rPr>
        <w:t>The Seeds of Speech: Language Origin and Evolution</w:t>
      </w:r>
      <w:r w:rsidRPr="00A9223A">
        <w:rPr>
          <w:rFonts w:ascii="Times New Roman" w:hAnsi="Times New Roman" w:cs="Times New Roman"/>
          <w:sz w:val="24"/>
          <w:szCs w:val="24"/>
        </w:rPr>
        <w:t>. Cambridge: Cambridge University Press.</w:t>
      </w:r>
    </w:p>
    <w:p w:rsidR="00942F24" w:rsidRDefault="00942F24" w:rsidP="00643F6D">
      <w:pPr>
        <w:spacing w:line="360" w:lineRule="auto"/>
        <w:ind w:left="567" w:hanging="567"/>
        <w:jc w:val="both"/>
        <w:rPr>
          <w:rFonts w:ascii="Times New Roman" w:hAnsi="Times New Roman" w:cs="Times New Roman"/>
          <w:sz w:val="24"/>
          <w:szCs w:val="24"/>
        </w:rPr>
      </w:pPr>
      <w:r w:rsidRPr="00942F24">
        <w:rPr>
          <w:rFonts w:ascii="Times New Roman" w:hAnsi="Times New Roman" w:cs="Times New Roman"/>
          <w:sz w:val="24"/>
          <w:szCs w:val="24"/>
        </w:rPr>
        <w:t xml:space="preserve">Candlin, C. N. (1997): General editor's preface. In: B.-L. Gunnarsson, P. Linell &amp; B. Nordberg (eds.), </w:t>
      </w:r>
      <w:r w:rsidRPr="00942F24">
        <w:rPr>
          <w:rFonts w:ascii="Times New Roman" w:hAnsi="Times New Roman" w:cs="Times New Roman"/>
          <w:i/>
          <w:sz w:val="24"/>
          <w:szCs w:val="24"/>
        </w:rPr>
        <w:t>The Construction of Professional Discourse</w:t>
      </w:r>
      <w:r w:rsidRPr="00942F24">
        <w:rPr>
          <w:rFonts w:ascii="Times New Roman" w:hAnsi="Times New Roman" w:cs="Times New Roman"/>
          <w:sz w:val="24"/>
          <w:szCs w:val="24"/>
        </w:rPr>
        <w:t>, x</w:t>
      </w:r>
      <w:r>
        <w:rPr>
          <w:rFonts w:ascii="Times New Roman" w:hAnsi="Times New Roman" w:cs="Times New Roman"/>
          <w:sz w:val="24"/>
          <w:szCs w:val="24"/>
        </w:rPr>
        <w:t>–</w:t>
      </w:r>
      <w:r w:rsidRPr="00942F24">
        <w:rPr>
          <w:rFonts w:ascii="Times New Roman" w:hAnsi="Times New Roman" w:cs="Times New Roman"/>
          <w:sz w:val="24"/>
          <w:szCs w:val="24"/>
        </w:rPr>
        <w:t>xiv. London: Longman.</w:t>
      </w:r>
    </w:p>
    <w:p w:rsidR="006D629D" w:rsidRDefault="006D629D" w:rsidP="006D629D">
      <w:pPr>
        <w:spacing w:line="360" w:lineRule="auto"/>
        <w:ind w:left="567" w:hanging="567"/>
        <w:jc w:val="both"/>
        <w:rPr>
          <w:rFonts w:ascii="Times New Roman" w:hAnsi="Times New Roman" w:cs="Times New Roman"/>
          <w:sz w:val="24"/>
          <w:szCs w:val="24"/>
        </w:rPr>
      </w:pPr>
      <w:r w:rsidRPr="006D629D">
        <w:rPr>
          <w:rFonts w:ascii="Times New Roman" w:hAnsi="Times New Roman" w:cs="Times New Roman"/>
          <w:sz w:val="24"/>
          <w:szCs w:val="24"/>
        </w:rPr>
        <w:t xml:space="preserve">Clancy, B. (2016): Interpersonal markers in intimate discourse I. In: </w:t>
      </w:r>
      <w:r w:rsidRPr="006D629D">
        <w:rPr>
          <w:rFonts w:ascii="Times New Roman" w:hAnsi="Times New Roman" w:cs="Times New Roman"/>
          <w:i/>
          <w:sz w:val="24"/>
          <w:szCs w:val="24"/>
        </w:rPr>
        <w:t>Investigating Intimate Discourse: Exploring the Spoken Interaction of Families, Couples and Friends</w:t>
      </w:r>
      <w:r w:rsidRPr="006D629D">
        <w:rPr>
          <w:rFonts w:ascii="Times New Roman" w:hAnsi="Times New Roman" w:cs="Times New Roman"/>
          <w:sz w:val="24"/>
          <w:szCs w:val="24"/>
        </w:rPr>
        <w:t>, 100–122.</w:t>
      </w:r>
      <w:r>
        <w:rPr>
          <w:rFonts w:ascii="Times New Roman" w:hAnsi="Times New Roman" w:cs="Times New Roman"/>
          <w:sz w:val="24"/>
          <w:szCs w:val="24"/>
        </w:rPr>
        <w:t xml:space="preserve"> M</w:t>
      </w:r>
      <w:r w:rsidRPr="006D629D">
        <w:rPr>
          <w:rFonts w:ascii="Times New Roman" w:hAnsi="Times New Roman" w:cs="Times New Roman"/>
          <w:sz w:val="24"/>
          <w:szCs w:val="24"/>
        </w:rPr>
        <w:t>ilton Park: Routledge.</w:t>
      </w:r>
    </w:p>
    <w:p w:rsidR="00643F6D" w:rsidRDefault="00643F6D" w:rsidP="00643F6D">
      <w:pPr>
        <w:spacing w:line="360" w:lineRule="auto"/>
        <w:ind w:left="567" w:hanging="567"/>
        <w:jc w:val="both"/>
        <w:rPr>
          <w:rFonts w:ascii="Times New Roman" w:hAnsi="Times New Roman" w:cs="Times New Roman"/>
          <w:sz w:val="24"/>
          <w:szCs w:val="24"/>
        </w:rPr>
      </w:pPr>
      <w:r w:rsidRPr="00FE7B20">
        <w:rPr>
          <w:rFonts w:ascii="Times New Roman" w:hAnsi="Times New Roman" w:cs="Times New Roman"/>
          <w:sz w:val="24"/>
          <w:szCs w:val="24"/>
        </w:rPr>
        <w:t>Di</w:t>
      </w:r>
      <w:r>
        <w:rPr>
          <w:rFonts w:ascii="Times New Roman" w:hAnsi="Times New Roman" w:cs="Times New Roman"/>
          <w:sz w:val="24"/>
          <w:szCs w:val="24"/>
        </w:rPr>
        <w:t>essel, H.</w:t>
      </w:r>
      <w:r w:rsidRPr="00FE7B20">
        <w:rPr>
          <w:rFonts w:ascii="Times New Roman" w:hAnsi="Times New Roman" w:cs="Times New Roman"/>
          <w:sz w:val="24"/>
          <w:szCs w:val="24"/>
        </w:rPr>
        <w:t xml:space="preserve"> (2015): </w:t>
      </w:r>
      <w:r>
        <w:rPr>
          <w:rFonts w:ascii="Times New Roman" w:hAnsi="Times New Roman" w:cs="Times New Roman"/>
          <w:sz w:val="24"/>
          <w:szCs w:val="24"/>
        </w:rPr>
        <w:t>Usage-based construction grammar.</w:t>
      </w:r>
      <w:r w:rsidRPr="00FE7B20">
        <w:rPr>
          <w:rFonts w:ascii="Times New Roman" w:hAnsi="Times New Roman" w:cs="Times New Roman"/>
          <w:sz w:val="24"/>
          <w:szCs w:val="24"/>
        </w:rPr>
        <w:t xml:space="preserve"> In: E. Dąbrowska &amp; D. Divjak (eds.), </w:t>
      </w:r>
      <w:r w:rsidRPr="00643F6D">
        <w:rPr>
          <w:rFonts w:ascii="Times New Roman" w:hAnsi="Times New Roman" w:cs="Times New Roman"/>
          <w:i/>
          <w:sz w:val="24"/>
          <w:szCs w:val="24"/>
        </w:rPr>
        <w:t>Handbook of Cognitive Linguistics</w:t>
      </w:r>
      <w:r>
        <w:rPr>
          <w:rFonts w:ascii="Times New Roman" w:hAnsi="Times New Roman" w:cs="Times New Roman"/>
          <w:sz w:val="24"/>
          <w:szCs w:val="24"/>
        </w:rPr>
        <w:t>, 296–322.</w:t>
      </w:r>
      <w:r w:rsidRPr="00FE7B20">
        <w:rPr>
          <w:rFonts w:ascii="Times New Roman" w:hAnsi="Times New Roman" w:cs="Times New Roman"/>
          <w:sz w:val="24"/>
          <w:szCs w:val="24"/>
        </w:rPr>
        <w:t xml:space="preserve"> De Gruyter Mouton</w:t>
      </w:r>
      <w:r>
        <w:rPr>
          <w:rFonts w:ascii="Times New Roman" w:hAnsi="Times New Roman" w:cs="Times New Roman"/>
          <w:sz w:val="24"/>
          <w:szCs w:val="24"/>
        </w:rPr>
        <w:t>.</w:t>
      </w:r>
    </w:p>
    <w:p w:rsidR="00FE7B20" w:rsidRDefault="00FE7B20" w:rsidP="00FE7B20">
      <w:pPr>
        <w:spacing w:line="360" w:lineRule="auto"/>
        <w:ind w:left="567" w:hanging="567"/>
        <w:jc w:val="both"/>
        <w:rPr>
          <w:rFonts w:ascii="Times New Roman" w:hAnsi="Times New Roman" w:cs="Times New Roman"/>
          <w:sz w:val="24"/>
          <w:szCs w:val="24"/>
        </w:rPr>
      </w:pPr>
      <w:r w:rsidRPr="00FE7B20">
        <w:rPr>
          <w:rFonts w:ascii="Times New Roman" w:hAnsi="Times New Roman" w:cs="Times New Roman"/>
          <w:sz w:val="24"/>
          <w:szCs w:val="24"/>
        </w:rPr>
        <w:t xml:space="preserve">Divjak, D. &amp; C. L. Caldwell-Harris (2015): Frequency and Entrenchment. In: E. Dąbrowska &amp; D. Divjak (eds.), </w:t>
      </w:r>
      <w:r w:rsidRPr="00643F6D">
        <w:rPr>
          <w:rFonts w:ascii="Times New Roman" w:hAnsi="Times New Roman" w:cs="Times New Roman"/>
          <w:i/>
          <w:sz w:val="24"/>
          <w:szCs w:val="24"/>
        </w:rPr>
        <w:t>Handbook of Cognitive Linguistics</w:t>
      </w:r>
      <w:r w:rsidR="00643F6D" w:rsidRPr="00FE7B20">
        <w:rPr>
          <w:rFonts w:ascii="Times New Roman" w:hAnsi="Times New Roman" w:cs="Times New Roman"/>
          <w:sz w:val="24"/>
          <w:szCs w:val="24"/>
        </w:rPr>
        <w:t>, 53–75</w:t>
      </w:r>
      <w:r w:rsidRPr="00FE7B20">
        <w:rPr>
          <w:rFonts w:ascii="Times New Roman" w:hAnsi="Times New Roman" w:cs="Times New Roman"/>
          <w:sz w:val="24"/>
          <w:szCs w:val="24"/>
        </w:rPr>
        <w:t>. De Gruyter Mouton.</w:t>
      </w:r>
    </w:p>
    <w:p w:rsidR="00FF3A50" w:rsidRPr="00FF3A50" w:rsidRDefault="00FF3A50" w:rsidP="00FE7B20">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Hunt, S. (2015): Representations of Gender and Agency in the </w:t>
      </w:r>
      <w:r>
        <w:rPr>
          <w:rFonts w:ascii="Times New Roman" w:hAnsi="Times New Roman" w:cs="Times New Roman"/>
          <w:i/>
          <w:sz w:val="24"/>
          <w:szCs w:val="24"/>
        </w:rPr>
        <w:t xml:space="preserve">Harry Potter </w:t>
      </w:r>
      <w:r>
        <w:rPr>
          <w:rFonts w:ascii="Times New Roman" w:hAnsi="Times New Roman" w:cs="Times New Roman"/>
          <w:sz w:val="24"/>
          <w:szCs w:val="24"/>
        </w:rPr>
        <w:t xml:space="preserve">series. In: </w:t>
      </w:r>
      <w:r w:rsidRPr="00FF3A50">
        <w:rPr>
          <w:rFonts w:ascii="Times New Roman" w:hAnsi="Times New Roman" w:cs="Times New Roman"/>
          <w:sz w:val="24"/>
          <w:szCs w:val="24"/>
        </w:rPr>
        <w:t xml:space="preserve">P. Baker &amp; T. McEnery (eds.), </w:t>
      </w:r>
      <w:r w:rsidRPr="00FF3A50">
        <w:rPr>
          <w:rFonts w:ascii="Times New Roman" w:hAnsi="Times New Roman" w:cs="Times New Roman"/>
          <w:i/>
          <w:sz w:val="24"/>
          <w:szCs w:val="24"/>
        </w:rPr>
        <w:t>Corpora and Discourse Studies. Integrating Discourse and Corpora</w:t>
      </w:r>
      <w:r>
        <w:rPr>
          <w:rFonts w:ascii="Times New Roman" w:hAnsi="Times New Roman" w:cs="Times New Roman"/>
          <w:sz w:val="24"/>
          <w:szCs w:val="24"/>
        </w:rPr>
        <w:t xml:space="preserve">, </w:t>
      </w:r>
      <w:r w:rsidR="00794A30">
        <w:rPr>
          <w:rFonts w:ascii="Times New Roman" w:hAnsi="Times New Roman" w:cs="Times New Roman"/>
          <w:sz w:val="24"/>
          <w:szCs w:val="24"/>
        </w:rPr>
        <w:t>266–284.</w:t>
      </w:r>
      <w:r w:rsidRPr="00FF3A50">
        <w:rPr>
          <w:rFonts w:ascii="Times New Roman" w:hAnsi="Times New Roman" w:cs="Times New Roman"/>
          <w:sz w:val="24"/>
          <w:szCs w:val="24"/>
        </w:rPr>
        <w:t xml:space="preserve"> Palgrave Macmillan.</w:t>
      </w:r>
    </w:p>
    <w:p w:rsidR="00305FB9" w:rsidRDefault="00305FB9" w:rsidP="00FE7B20">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Lupyan, G. &amp; B. Bergen (2015): How Language Programs the Mind. </w:t>
      </w:r>
      <w:r>
        <w:rPr>
          <w:rFonts w:ascii="Times New Roman" w:hAnsi="Times New Roman" w:cs="Times New Roman"/>
          <w:i/>
          <w:sz w:val="24"/>
          <w:szCs w:val="24"/>
        </w:rPr>
        <w:t>Topics in Cognitive Science</w:t>
      </w:r>
      <w:r>
        <w:rPr>
          <w:rFonts w:ascii="Times New Roman" w:hAnsi="Times New Roman" w:cs="Times New Roman"/>
          <w:sz w:val="24"/>
          <w:szCs w:val="24"/>
        </w:rPr>
        <w:t>, 1–17.</w:t>
      </w:r>
    </w:p>
    <w:p w:rsidR="006D629D" w:rsidRDefault="006D629D" w:rsidP="006D629D">
      <w:pPr>
        <w:spacing w:line="360" w:lineRule="auto"/>
        <w:ind w:left="567" w:hanging="567"/>
        <w:jc w:val="both"/>
        <w:rPr>
          <w:rFonts w:ascii="Times New Roman" w:hAnsi="Times New Roman" w:cs="Times New Roman"/>
          <w:sz w:val="24"/>
          <w:szCs w:val="24"/>
        </w:rPr>
      </w:pPr>
      <w:r w:rsidRPr="006D629D">
        <w:rPr>
          <w:rFonts w:ascii="Times New Roman" w:hAnsi="Times New Roman" w:cs="Times New Roman"/>
          <w:sz w:val="24"/>
          <w:szCs w:val="24"/>
        </w:rPr>
        <w:t>Pagel, M. (2011): How language transformed humanity. A TED talk presented at an official TED conference; filmed in July 2011 at TED Global 2011. Available at &lt;www.ted.com/talks/mark_pagel_how_language_transformed_humanity&gt;. Retrieved on November 13, 2017.</w:t>
      </w:r>
    </w:p>
    <w:p w:rsidR="00BB18BA" w:rsidRPr="00BB18BA" w:rsidRDefault="00BB18BA" w:rsidP="006D629D">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Rühlemann, C. (2007): </w:t>
      </w:r>
      <w:r>
        <w:rPr>
          <w:rFonts w:ascii="Times New Roman" w:hAnsi="Times New Roman" w:cs="Times New Roman"/>
          <w:i/>
          <w:sz w:val="24"/>
          <w:szCs w:val="24"/>
        </w:rPr>
        <w:t>Conversation in Context. A Corpus-driven approach</w:t>
      </w:r>
      <w:r>
        <w:rPr>
          <w:rFonts w:ascii="Times New Roman" w:hAnsi="Times New Roman" w:cs="Times New Roman"/>
          <w:sz w:val="24"/>
          <w:szCs w:val="24"/>
        </w:rPr>
        <w:t>. London: Continuum.</w:t>
      </w:r>
    </w:p>
    <w:p w:rsidR="006D629D" w:rsidRDefault="006D629D" w:rsidP="006D629D">
      <w:pPr>
        <w:spacing w:line="360" w:lineRule="auto"/>
        <w:ind w:left="567" w:hanging="567"/>
        <w:jc w:val="both"/>
        <w:rPr>
          <w:rFonts w:ascii="Times New Roman" w:hAnsi="Times New Roman" w:cs="Times New Roman"/>
          <w:sz w:val="24"/>
          <w:szCs w:val="24"/>
        </w:rPr>
      </w:pPr>
      <w:r w:rsidRPr="006D629D">
        <w:rPr>
          <w:rFonts w:ascii="Times New Roman" w:hAnsi="Times New Roman" w:cs="Times New Roman"/>
          <w:sz w:val="24"/>
          <w:szCs w:val="24"/>
        </w:rPr>
        <w:t xml:space="preserve">Tannen, D. (1990): </w:t>
      </w:r>
      <w:r w:rsidRPr="006D629D">
        <w:rPr>
          <w:rFonts w:ascii="Times New Roman" w:hAnsi="Times New Roman" w:cs="Times New Roman"/>
          <w:i/>
          <w:sz w:val="24"/>
          <w:szCs w:val="24"/>
        </w:rPr>
        <w:t>You Just Don’t Understand: Women and Men in Conversation</w:t>
      </w:r>
      <w:r w:rsidRPr="006D629D">
        <w:rPr>
          <w:rFonts w:ascii="Times New Roman" w:hAnsi="Times New Roman" w:cs="Times New Roman"/>
          <w:sz w:val="24"/>
          <w:szCs w:val="24"/>
        </w:rPr>
        <w:t>. New York:</w:t>
      </w:r>
      <w:r>
        <w:rPr>
          <w:rFonts w:ascii="Times New Roman" w:hAnsi="Times New Roman" w:cs="Times New Roman"/>
          <w:sz w:val="24"/>
          <w:szCs w:val="24"/>
        </w:rPr>
        <w:t xml:space="preserve"> </w:t>
      </w:r>
      <w:r w:rsidRPr="006D629D">
        <w:rPr>
          <w:rFonts w:ascii="Times New Roman" w:hAnsi="Times New Roman" w:cs="Times New Roman"/>
          <w:sz w:val="24"/>
          <w:szCs w:val="24"/>
        </w:rPr>
        <w:t>William Morrow and Company, Inc.</w:t>
      </w:r>
    </w:p>
    <w:p w:rsidR="00942F24" w:rsidRDefault="00942F24" w:rsidP="00FE7B20">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Taylor, F. (2003): Content analysis and gender stereotypes in children’s books. </w:t>
      </w:r>
      <w:r>
        <w:rPr>
          <w:rFonts w:ascii="Times New Roman" w:hAnsi="Times New Roman" w:cs="Times New Roman"/>
          <w:i/>
          <w:sz w:val="24"/>
          <w:szCs w:val="24"/>
        </w:rPr>
        <w:t>Teaching Sociology</w:t>
      </w:r>
      <w:r>
        <w:rPr>
          <w:rFonts w:ascii="Times New Roman" w:hAnsi="Times New Roman" w:cs="Times New Roman"/>
          <w:sz w:val="24"/>
          <w:szCs w:val="24"/>
        </w:rPr>
        <w:t xml:space="preserve"> 31(3), 300–311.</w:t>
      </w:r>
    </w:p>
    <w:p w:rsidR="00736C8C" w:rsidRPr="00736C8C" w:rsidRDefault="00736C8C" w:rsidP="00FE7B20">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Thompson, P. &amp; A. Sealey (2007): Through children’s eyes? Corpus evidence of the features of children’s literature. </w:t>
      </w:r>
      <w:r>
        <w:rPr>
          <w:rFonts w:ascii="Times New Roman" w:hAnsi="Times New Roman" w:cs="Times New Roman"/>
          <w:i/>
          <w:sz w:val="24"/>
          <w:szCs w:val="24"/>
        </w:rPr>
        <w:t>International Journal of Corpus linguistics</w:t>
      </w:r>
      <w:r>
        <w:rPr>
          <w:rFonts w:ascii="Times New Roman" w:hAnsi="Times New Roman" w:cs="Times New Roman"/>
          <w:sz w:val="24"/>
          <w:szCs w:val="24"/>
        </w:rPr>
        <w:t xml:space="preserve"> 12(1), 1–23.</w:t>
      </w:r>
    </w:p>
    <w:p w:rsidR="00B665DA" w:rsidRPr="006C1203" w:rsidRDefault="00305FB9" w:rsidP="005F720B">
      <w:pPr>
        <w:spacing w:line="360" w:lineRule="auto"/>
        <w:ind w:left="567" w:hanging="567"/>
        <w:jc w:val="both"/>
        <w:rPr>
          <w:rFonts w:ascii="Times New Roman" w:hAnsi="Times New Roman" w:cs="Times New Roman"/>
          <w:sz w:val="24"/>
          <w:szCs w:val="24"/>
        </w:rPr>
      </w:pPr>
      <w:r w:rsidRPr="00305FB9">
        <w:rPr>
          <w:rFonts w:ascii="Times New Roman" w:hAnsi="Times New Roman" w:cs="Times New Roman"/>
          <w:sz w:val="24"/>
          <w:szCs w:val="24"/>
        </w:rPr>
        <w:t xml:space="preserve">Tomlin, R. S. &amp; A. Myachykov (2015): Attention and salience. In: E. Dąbrowska &amp; D. Divjak (eds.), </w:t>
      </w:r>
      <w:r w:rsidRPr="00643F6D">
        <w:rPr>
          <w:rFonts w:ascii="Times New Roman" w:hAnsi="Times New Roman" w:cs="Times New Roman"/>
          <w:i/>
          <w:sz w:val="24"/>
          <w:szCs w:val="24"/>
        </w:rPr>
        <w:t>Handbook of Cognitive Linguistics</w:t>
      </w:r>
      <w:r w:rsidRPr="00305FB9">
        <w:rPr>
          <w:rFonts w:ascii="Times New Roman" w:hAnsi="Times New Roman" w:cs="Times New Roman"/>
          <w:sz w:val="24"/>
          <w:szCs w:val="24"/>
        </w:rPr>
        <w:t>, 31–52. De Gruyter Mouton.</w:t>
      </w:r>
    </w:p>
    <w:sectPr w:rsidR="00B665DA" w:rsidRPr="006C1203" w:rsidSect="00283E03">
      <w:footerReference w:type="default" r:id="rId7"/>
      <w:headerReference w:type="first" r:id="rId8"/>
      <w:footerReference w:type="first" r:id="rId9"/>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CD3" w:rsidRDefault="00602CD3" w:rsidP="006C4577">
      <w:pPr>
        <w:spacing w:after="0" w:line="240" w:lineRule="auto"/>
      </w:pPr>
      <w:r>
        <w:separator/>
      </w:r>
    </w:p>
  </w:endnote>
  <w:endnote w:type="continuationSeparator" w:id="0">
    <w:p w:rsidR="00602CD3" w:rsidRDefault="00602CD3" w:rsidP="006C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9725858"/>
      <w:docPartObj>
        <w:docPartGallery w:val="Page Numbers (Bottom of Page)"/>
        <w:docPartUnique/>
      </w:docPartObj>
    </w:sdtPr>
    <w:sdtEndPr>
      <w:rPr>
        <w:noProof/>
      </w:rPr>
    </w:sdtEndPr>
    <w:sdtContent>
      <w:p w:rsidR="00083530" w:rsidRPr="00083530" w:rsidRDefault="00083530" w:rsidP="00083530">
        <w:pPr>
          <w:pStyle w:val="Footer"/>
          <w:jc w:val="center"/>
          <w:rPr>
            <w:rFonts w:ascii="Times New Roman" w:hAnsi="Times New Roman" w:cs="Times New Roman"/>
          </w:rPr>
        </w:pPr>
        <w:r w:rsidRPr="00083530">
          <w:rPr>
            <w:rFonts w:ascii="Times New Roman" w:hAnsi="Times New Roman" w:cs="Times New Roman"/>
          </w:rPr>
          <w:fldChar w:fldCharType="begin"/>
        </w:r>
        <w:r w:rsidRPr="00083530">
          <w:rPr>
            <w:rFonts w:ascii="Times New Roman" w:hAnsi="Times New Roman" w:cs="Times New Roman"/>
          </w:rPr>
          <w:instrText xml:space="preserve"> PAGE   \* MERGEFORMAT </w:instrText>
        </w:r>
        <w:r w:rsidRPr="00083530">
          <w:rPr>
            <w:rFonts w:ascii="Times New Roman" w:hAnsi="Times New Roman" w:cs="Times New Roman"/>
          </w:rPr>
          <w:fldChar w:fldCharType="separate"/>
        </w:r>
        <w:r w:rsidR="007F43FD">
          <w:rPr>
            <w:rFonts w:ascii="Times New Roman" w:hAnsi="Times New Roman" w:cs="Times New Roman"/>
            <w:noProof/>
          </w:rPr>
          <w:t>14</w:t>
        </w:r>
        <w:r w:rsidRPr="00083530">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97920535"/>
      <w:docPartObj>
        <w:docPartGallery w:val="Page Numbers (Bottom of Page)"/>
        <w:docPartUnique/>
      </w:docPartObj>
    </w:sdtPr>
    <w:sdtEndPr>
      <w:rPr>
        <w:noProof/>
      </w:rPr>
    </w:sdtEndPr>
    <w:sdtContent>
      <w:p w:rsidR="00083530" w:rsidRPr="00083530" w:rsidRDefault="00083530" w:rsidP="00083530">
        <w:pPr>
          <w:pStyle w:val="Footer"/>
          <w:jc w:val="center"/>
          <w:rPr>
            <w:rFonts w:ascii="Times New Roman" w:hAnsi="Times New Roman" w:cs="Times New Roman"/>
          </w:rPr>
        </w:pPr>
        <w:r w:rsidRPr="00083530">
          <w:rPr>
            <w:rFonts w:ascii="Times New Roman" w:hAnsi="Times New Roman" w:cs="Times New Roman"/>
          </w:rPr>
          <w:fldChar w:fldCharType="begin"/>
        </w:r>
        <w:r w:rsidRPr="00083530">
          <w:rPr>
            <w:rFonts w:ascii="Times New Roman" w:hAnsi="Times New Roman" w:cs="Times New Roman"/>
          </w:rPr>
          <w:instrText xml:space="preserve"> PAGE   \* MERGEFORMAT </w:instrText>
        </w:r>
        <w:r w:rsidRPr="00083530">
          <w:rPr>
            <w:rFonts w:ascii="Times New Roman" w:hAnsi="Times New Roman" w:cs="Times New Roman"/>
          </w:rPr>
          <w:fldChar w:fldCharType="separate"/>
        </w:r>
        <w:r w:rsidR="007F43FD">
          <w:rPr>
            <w:rFonts w:ascii="Times New Roman" w:hAnsi="Times New Roman" w:cs="Times New Roman"/>
            <w:noProof/>
          </w:rPr>
          <w:t>1</w:t>
        </w:r>
        <w:r w:rsidRPr="0008353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CD3" w:rsidRDefault="00602CD3" w:rsidP="006C4577">
      <w:pPr>
        <w:spacing w:after="0" w:line="240" w:lineRule="auto"/>
      </w:pPr>
      <w:r>
        <w:separator/>
      </w:r>
    </w:p>
  </w:footnote>
  <w:footnote w:type="continuationSeparator" w:id="0">
    <w:p w:rsidR="00602CD3" w:rsidRDefault="00602CD3" w:rsidP="006C4577">
      <w:pPr>
        <w:spacing w:after="0" w:line="240" w:lineRule="auto"/>
      </w:pPr>
      <w:r>
        <w:continuationSeparator/>
      </w:r>
    </w:p>
  </w:footnote>
  <w:footnote w:id="1">
    <w:p w:rsidR="00886DB2" w:rsidRPr="00083530" w:rsidRDefault="00886DB2" w:rsidP="0047192F">
      <w:pPr>
        <w:pStyle w:val="FootnoteText"/>
        <w:jc w:val="both"/>
        <w:rPr>
          <w:rFonts w:ascii="Times New Roman" w:hAnsi="Times New Roman" w:cs="Times New Roman"/>
          <w:lang w:val="cs-CZ"/>
        </w:rPr>
      </w:pPr>
      <w:r w:rsidRPr="00083530">
        <w:rPr>
          <w:rStyle w:val="FootnoteReference"/>
          <w:rFonts w:ascii="Times New Roman" w:hAnsi="Times New Roman" w:cs="Times New Roman"/>
        </w:rPr>
        <w:footnoteRef/>
      </w:r>
      <w:r w:rsidRPr="00083530">
        <w:rPr>
          <w:rFonts w:ascii="Times New Roman" w:hAnsi="Times New Roman" w:cs="Times New Roman"/>
        </w:rPr>
        <w:t xml:space="preserve"> The his/her ratio was arrived at by dividing the relativized frequencies, subtracting one, and squaring the result. For example, for </w:t>
      </w:r>
      <w:r w:rsidRPr="00083530">
        <w:rPr>
          <w:rFonts w:ascii="Times New Roman" w:hAnsi="Times New Roman" w:cs="Times New Roman"/>
          <w:i/>
        </w:rPr>
        <w:t>head</w:t>
      </w:r>
      <w:r w:rsidRPr="00083530">
        <w:rPr>
          <w:rFonts w:ascii="Times New Roman" w:hAnsi="Times New Roman" w:cs="Times New Roman"/>
        </w:rPr>
        <w:t>, that means [(23.7/18.1) – 1]</w:t>
      </w:r>
      <w:r w:rsidRPr="00083530">
        <w:rPr>
          <w:rFonts w:ascii="Times New Roman" w:hAnsi="Times New Roman" w:cs="Times New Roman"/>
          <w:vertAlign w:val="superscript"/>
        </w:rPr>
        <w:t>2</w:t>
      </w:r>
      <w:r w:rsidRPr="00083530">
        <w:rPr>
          <w:rFonts w:ascii="Times New Roman" w:hAnsi="Times New Roman" w:cs="Times New Roman"/>
        </w:rPr>
        <w:t xml:space="preserve"> = 0.0961. The higher this ratio, the more significant is the difference between how often the author talks about the male body part and the female body part. Note for instance the very low ratio for </w:t>
      </w:r>
      <w:r w:rsidRPr="00083530">
        <w:rPr>
          <w:rFonts w:ascii="Times New Roman" w:hAnsi="Times New Roman" w:cs="Times New Roman"/>
          <w:i/>
        </w:rPr>
        <w:t>arm</w:t>
      </w:r>
      <w:r w:rsidRPr="00083530">
        <w:rPr>
          <w:rFonts w:ascii="Times New Roman" w:hAnsi="Times New Roman" w:cs="Times New Roman"/>
        </w:rPr>
        <w:t xml:space="preserve">, as opposed to the very high ratio of </w:t>
      </w:r>
      <w:r w:rsidRPr="00083530">
        <w:rPr>
          <w:rFonts w:ascii="Times New Roman" w:hAnsi="Times New Roman" w:cs="Times New Roman"/>
          <w:i/>
        </w:rPr>
        <w:t>foot</w:t>
      </w:r>
      <w:r w:rsidRPr="00083530">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2" w:rsidRPr="00F84C46" w:rsidRDefault="00886DB2" w:rsidP="006C4577">
    <w:pPr>
      <w:pStyle w:val="Header"/>
      <w:jc w:val="both"/>
      <w:rPr>
        <w:rFonts w:ascii="Times New Roman" w:hAnsi="Times New Roman" w:cs="Times New Roman"/>
        <w:sz w:val="20"/>
      </w:rPr>
    </w:pPr>
    <w:r w:rsidRPr="00F84C46">
      <w:rPr>
        <w:rFonts w:ascii="Times New Roman" w:hAnsi="Times New Roman" w:cs="Times New Roman"/>
        <w:sz w:val="20"/>
      </w:rPr>
      <w:t>Human Language and Mind – Thinking and speaking</w:t>
    </w:r>
    <w:r w:rsidRPr="00F84C46">
      <w:rPr>
        <w:rFonts w:ascii="Times New Roman" w:hAnsi="Times New Roman" w:cs="Times New Roman"/>
        <w:sz w:val="20"/>
      </w:rPr>
      <w:tab/>
    </w:r>
    <w:r w:rsidRPr="00F84C46">
      <w:rPr>
        <w:rFonts w:ascii="Times New Roman" w:hAnsi="Times New Roman" w:cs="Times New Roman"/>
        <w:sz w:val="20"/>
      </w:rPr>
      <w:tab/>
    </w:r>
    <w:r w:rsidR="00083530">
      <w:rPr>
        <w:rFonts w:ascii="Times New Roman" w:hAnsi="Times New Roman" w:cs="Times New Roman"/>
        <w:sz w:val="20"/>
      </w:rPr>
      <w:t>February 1</w:t>
    </w:r>
    <w:r w:rsidRPr="00F84C46">
      <w:rPr>
        <w:rFonts w:ascii="Times New Roman" w:hAnsi="Times New Roman" w:cs="Times New Roman"/>
        <w:sz w:val="20"/>
      </w:rPr>
      <w:t>, 2018</w:t>
    </w:r>
  </w:p>
  <w:p w:rsidR="00886DB2" w:rsidRPr="00F84C46" w:rsidRDefault="00886DB2" w:rsidP="006C4577">
    <w:pPr>
      <w:pStyle w:val="Header"/>
      <w:tabs>
        <w:tab w:val="clear" w:pos="4703"/>
      </w:tabs>
      <w:jc w:val="both"/>
      <w:rPr>
        <w:rFonts w:ascii="Times New Roman" w:hAnsi="Times New Roman" w:cs="Times New Roman"/>
        <w:sz w:val="20"/>
      </w:rPr>
    </w:pPr>
    <w:r w:rsidRPr="00F84C46">
      <w:rPr>
        <w:rFonts w:ascii="Times New Roman" w:hAnsi="Times New Roman" w:cs="Times New Roman"/>
        <w:sz w:val="20"/>
      </w:rPr>
      <w:t>prof. doc. Eva Eckertová, Ph.D.</w:t>
    </w:r>
    <w:r w:rsidRPr="00F84C46">
      <w:rPr>
        <w:rFonts w:ascii="Times New Roman" w:hAnsi="Times New Roman" w:cs="Times New Roman"/>
        <w:sz w:val="20"/>
      </w:rPr>
      <w:tab/>
      <w:t>Jakub Sláma</w:t>
    </w:r>
  </w:p>
  <w:p w:rsidR="00886DB2" w:rsidRPr="00BE2026" w:rsidRDefault="00886DB2" w:rsidP="00BE2026">
    <w:pPr>
      <w:pStyle w:val="Header"/>
      <w:tabs>
        <w:tab w:val="clear" w:pos="4703"/>
      </w:tabs>
      <w:jc w:val="right"/>
      <w:rPr>
        <w:rFonts w:ascii="Times New Roman" w:hAnsi="Times New Roman" w:cs="Times New Roman"/>
        <w:sz w:val="20"/>
      </w:rPr>
    </w:pPr>
    <w:r w:rsidRPr="00F84C46">
      <w:rPr>
        <w:rFonts w:ascii="Times New Roman" w:hAnsi="Times New Roman" w:cs="Times New Roman"/>
        <w:sz w:val="20"/>
      </w:rPr>
      <w:t xml:space="preserve">ca </w:t>
    </w:r>
    <w:r w:rsidR="00F84C46" w:rsidRPr="00F84C46">
      <w:rPr>
        <w:rFonts w:ascii="Times New Roman" w:hAnsi="Times New Roman" w:cs="Times New Roman"/>
        <w:sz w:val="20"/>
      </w:rPr>
      <w:t>4</w:t>
    </w:r>
    <w:r w:rsidRPr="00F84C46">
      <w:rPr>
        <w:rFonts w:ascii="Times New Roman" w:hAnsi="Times New Roman" w:cs="Times New Roman"/>
        <w:sz w:val="20"/>
      </w:rPr>
      <w:t>,</w:t>
    </w:r>
    <w:r w:rsidR="00F84C46" w:rsidRPr="00F84C46">
      <w:rPr>
        <w:rFonts w:ascii="Times New Roman" w:hAnsi="Times New Roman" w:cs="Times New Roman"/>
        <w:sz w:val="20"/>
      </w:rPr>
      <w:t>3</w:t>
    </w:r>
    <w:r w:rsidRPr="00F84C46">
      <w:rPr>
        <w:rFonts w:ascii="Times New Roman" w:hAnsi="Times New Roman" w:cs="Times New Roman"/>
        <w:sz w:val="20"/>
      </w:rPr>
      <w:t>00 words + References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57"/>
    <w:rsid w:val="000009EA"/>
    <w:rsid w:val="00015156"/>
    <w:rsid w:val="000239D1"/>
    <w:rsid w:val="00032BE8"/>
    <w:rsid w:val="000540AD"/>
    <w:rsid w:val="0005659A"/>
    <w:rsid w:val="00057B1B"/>
    <w:rsid w:val="00060920"/>
    <w:rsid w:val="00083530"/>
    <w:rsid w:val="0008473C"/>
    <w:rsid w:val="00095593"/>
    <w:rsid w:val="000C7556"/>
    <w:rsid w:val="000F1D24"/>
    <w:rsid w:val="0010369A"/>
    <w:rsid w:val="00121702"/>
    <w:rsid w:val="0012353C"/>
    <w:rsid w:val="001455A1"/>
    <w:rsid w:val="00147C72"/>
    <w:rsid w:val="00183A49"/>
    <w:rsid w:val="00197489"/>
    <w:rsid w:val="001A293E"/>
    <w:rsid w:val="001A4F47"/>
    <w:rsid w:val="001E3CAF"/>
    <w:rsid w:val="002018CB"/>
    <w:rsid w:val="00205FD7"/>
    <w:rsid w:val="002063ED"/>
    <w:rsid w:val="002159F9"/>
    <w:rsid w:val="002371EB"/>
    <w:rsid w:val="0025113B"/>
    <w:rsid w:val="002529FC"/>
    <w:rsid w:val="00277FB6"/>
    <w:rsid w:val="00280C8E"/>
    <w:rsid w:val="00283E03"/>
    <w:rsid w:val="002C344A"/>
    <w:rsid w:val="002C4D3E"/>
    <w:rsid w:val="002C5414"/>
    <w:rsid w:val="002C627B"/>
    <w:rsid w:val="00300AAF"/>
    <w:rsid w:val="00305FB9"/>
    <w:rsid w:val="00307A86"/>
    <w:rsid w:val="00317677"/>
    <w:rsid w:val="003238BF"/>
    <w:rsid w:val="003343D9"/>
    <w:rsid w:val="00347E58"/>
    <w:rsid w:val="00355C16"/>
    <w:rsid w:val="00370B8E"/>
    <w:rsid w:val="0038341E"/>
    <w:rsid w:val="003A7FF7"/>
    <w:rsid w:val="003B45C7"/>
    <w:rsid w:val="003D7404"/>
    <w:rsid w:val="003E1590"/>
    <w:rsid w:val="003E6E8C"/>
    <w:rsid w:val="003F0B2B"/>
    <w:rsid w:val="003F3B28"/>
    <w:rsid w:val="0041505E"/>
    <w:rsid w:val="004301FF"/>
    <w:rsid w:val="004433C2"/>
    <w:rsid w:val="0044457F"/>
    <w:rsid w:val="0047192F"/>
    <w:rsid w:val="0048351B"/>
    <w:rsid w:val="00487D71"/>
    <w:rsid w:val="004C1334"/>
    <w:rsid w:val="004D2003"/>
    <w:rsid w:val="00505632"/>
    <w:rsid w:val="005217C9"/>
    <w:rsid w:val="00542F1D"/>
    <w:rsid w:val="005662D5"/>
    <w:rsid w:val="00572FF9"/>
    <w:rsid w:val="00582A4D"/>
    <w:rsid w:val="00582C25"/>
    <w:rsid w:val="0058752A"/>
    <w:rsid w:val="005C70E6"/>
    <w:rsid w:val="005C75D7"/>
    <w:rsid w:val="005E1FBD"/>
    <w:rsid w:val="005E7E5C"/>
    <w:rsid w:val="005F3A73"/>
    <w:rsid w:val="005F615F"/>
    <w:rsid w:val="005F720B"/>
    <w:rsid w:val="00602CD3"/>
    <w:rsid w:val="00615FC1"/>
    <w:rsid w:val="00627716"/>
    <w:rsid w:val="00643F6D"/>
    <w:rsid w:val="00654F28"/>
    <w:rsid w:val="00655853"/>
    <w:rsid w:val="0066020A"/>
    <w:rsid w:val="00660D17"/>
    <w:rsid w:val="00696E08"/>
    <w:rsid w:val="006A5601"/>
    <w:rsid w:val="006B1003"/>
    <w:rsid w:val="006B5E3C"/>
    <w:rsid w:val="006C1203"/>
    <w:rsid w:val="006C4577"/>
    <w:rsid w:val="006C4F5D"/>
    <w:rsid w:val="006D629D"/>
    <w:rsid w:val="006E5095"/>
    <w:rsid w:val="006F22FC"/>
    <w:rsid w:val="006F3DB0"/>
    <w:rsid w:val="00704E1E"/>
    <w:rsid w:val="007331E1"/>
    <w:rsid w:val="00734818"/>
    <w:rsid w:val="00736C8C"/>
    <w:rsid w:val="007417EB"/>
    <w:rsid w:val="00746B7B"/>
    <w:rsid w:val="0075191F"/>
    <w:rsid w:val="00763948"/>
    <w:rsid w:val="007652BA"/>
    <w:rsid w:val="00772C6F"/>
    <w:rsid w:val="00774F60"/>
    <w:rsid w:val="0079471C"/>
    <w:rsid w:val="00794A30"/>
    <w:rsid w:val="007A6D30"/>
    <w:rsid w:val="007B684F"/>
    <w:rsid w:val="007C57A6"/>
    <w:rsid w:val="007D75C8"/>
    <w:rsid w:val="007E6E8D"/>
    <w:rsid w:val="007F43FD"/>
    <w:rsid w:val="007F7F28"/>
    <w:rsid w:val="0080695A"/>
    <w:rsid w:val="00807CA5"/>
    <w:rsid w:val="00810392"/>
    <w:rsid w:val="00811FC7"/>
    <w:rsid w:val="0082300D"/>
    <w:rsid w:val="0084418C"/>
    <w:rsid w:val="008449F8"/>
    <w:rsid w:val="0085242C"/>
    <w:rsid w:val="00855768"/>
    <w:rsid w:val="008675A8"/>
    <w:rsid w:val="00872591"/>
    <w:rsid w:val="00886DB2"/>
    <w:rsid w:val="008A0799"/>
    <w:rsid w:val="008A1CFF"/>
    <w:rsid w:val="008A708E"/>
    <w:rsid w:val="008F0D6D"/>
    <w:rsid w:val="008F7474"/>
    <w:rsid w:val="009052EA"/>
    <w:rsid w:val="00905C3B"/>
    <w:rsid w:val="0091701D"/>
    <w:rsid w:val="009353C3"/>
    <w:rsid w:val="00941F7D"/>
    <w:rsid w:val="00942F24"/>
    <w:rsid w:val="00947ADD"/>
    <w:rsid w:val="00950060"/>
    <w:rsid w:val="009731FE"/>
    <w:rsid w:val="00977BCF"/>
    <w:rsid w:val="009A2F9F"/>
    <w:rsid w:val="009A4CC4"/>
    <w:rsid w:val="009C517C"/>
    <w:rsid w:val="009D27BB"/>
    <w:rsid w:val="009E2305"/>
    <w:rsid w:val="009E7B05"/>
    <w:rsid w:val="009F79DB"/>
    <w:rsid w:val="00A064C0"/>
    <w:rsid w:val="00A24D45"/>
    <w:rsid w:val="00A30EDF"/>
    <w:rsid w:val="00A35AD6"/>
    <w:rsid w:val="00A7106A"/>
    <w:rsid w:val="00A9223A"/>
    <w:rsid w:val="00AA39A5"/>
    <w:rsid w:val="00AA6CB1"/>
    <w:rsid w:val="00AD3156"/>
    <w:rsid w:val="00AD6F06"/>
    <w:rsid w:val="00AE2A3A"/>
    <w:rsid w:val="00AF5100"/>
    <w:rsid w:val="00B029A0"/>
    <w:rsid w:val="00B02E97"/>
    <w:rsid w:val="00B1104E"/>
    <w:rsid w:val="00B204A3"/>
    <w:rsid w:val="00B2681F"/>
    <w:rsid w:val="00B34053"/>
    <w:rsid w:val="00B37CBB"/>
    <w:rsid w:val="00B56160"/>
    <w:rsid w:val="00B665DA"/>
    <w:rsid w:val="00B72F0B"/>
    <w:rsid w:val="00B9293C"/>
    <w:rsid w:val="00B956D0"/>
    <w:rsid w:val="00B96574"/>
    <w:rsid w:val="00BA51BF"/>
    <w:rsid w:val="00BB18BA"/>
    <w:rsid w:val="00BE2026"/>
    <w:rsid w:val="00BE690D"/>
    <w:rsid w:val="00BF34F7"/>
    <w:rsid w:val="00C030BF"/>
    <w:rsid w:val="00C20009"/>
    <w:rsid w:val="00C4067C"/>
    <w:rsid w:val="00C9302B"/>
    <w:rsid w:val="00C94D64"/>
    <w:rsid w:val="00CD478B"/>
    <w:rsid w:val="00CE7316"/>
    <w:rsid w:val="00D26B87"/>
    <w:rsid w:val="00D30074"/>
    <w:rsid w:val="00D41687"/>
    <w:rsid w:val="00D5306A"/>
    <w:rsid w:val="00D57499"/>
    <w:rsid w:val="00D6028E"/>
    <w:rsid w:val="00D6678A"/>
    <w:rsid w:val="00D73605"/>
    <w:rsid w:val="00DB013A"/>
    <w:rsid w:val="00DB0CAD"/>
    <w:rsid w:val="00DB378F"/>
    <w:rsid w:val="00DF145C"/>
    <w:rsid w:val="00DF673C"/>
    <w:rsid w:val="00DF67EB"/>
    <w:rsid w:val="00E31CAC"/>
    <w:rsid w:val="00E32243"/>
    <w:rsid w:val="00E32702"/>
    <w:rsid w:val="00E372C4"/>
    <w:rsid w:val="00E54457"/>
    <w:rsid w:val="00E634A7"/>
    <w:rsid w:val="00E95354"/>
    <w:rsid w:val="00E959E9"/>
    <w:rsid w:val="00E969F7"/>
    <w:rsid w:val="00EA157A"/>
    <w:rsid w:val="00EA1D21"/>
    <w:rsid w:val="00EA24E8"/>
    <w:rsid w:val="00ED0C01"/>
    <w:rsid w:val="00ED5818"/>
    <w:rsid w:val="00EF110C"/>
    <w:rsid w:val="00F13FE0"/>
    <w:rsid w:val="00F2047B"/>
    <w:rsid w:val="00F22F7C"/>
    <w:rsid w:val="00F27A77"/>
    <w:rsid w:val="00F5131E"/>
    <w:rsid w:val="00F81467"/>
    <w:rsid w:val="00F84C46"/>
    <w:rsid w:val="00F932F3"/>
    <w:rsid w:val="00FB062C"/>
    <w:rsid w:val="00FC360D"/>
    <w:rsid w:val="00FD1ADC"/>
    <w:rsid w:val="00FE7B20"/>
    <w:rsid w:val="00FF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4E8399-6AE5-4144-9020-BCF48FFB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5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4577"/>
  </w:style>
  <w:style w:type="paragraph" w:styleId="Footer">
    <w:name w:val="footer"/>
    <w:basedOn w:val="Normal"/>
    <w:link w:val="FooterChar"/>
    <w:uiPriority w:val="99"/>
    <w:unhideWhenUsed/>
    <w:rsid w:val="006C45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4577"/>
  </w:style>
  <w:style w:type="character" w:styleId="Hyperlink">
    <w:name w:val="Hyperlink"/>
    <w:basedOn w:val="DefaultParagraphFont"/>
    <w:uiPriority w:val="99"/>
    <w:unhideWhenUsed/>
    <w:rsid w:val="00810392"/>
    <w:rPr>
      <w:color w:val="0563C1" w:themeColor="hyperlink"/>
      <w:u w:val="single"/>
    </w:rPr>
  </w:style>
  <w:style w:type="character" w:customStyle="1" w:styleId="UnresolvedMention">
    <w:name w:val="Unresolved Mention"/>
    <w:basedOn w:val="DefaultParagraphFont"/>
    <w:uiPriority w:val="99"/>
    <w:semiHidden/>
    <w:unhideWhenUsed/>
    <w:rsid w:val="00810392"/>
    <w:rPr>
      <w:color w:val="808080"/>
      <w:shd w:val="clear" w:color="auto" w:fill="E6E6E6"/>
    </w:rPr>
  </w:style>
  <w:style w:type="paragraph" w:styleId="FootnoteText">
    <w:name w:val="footnote text"/>
    <w:basedOn w:val="Normal"/>
    <w:link w:val="FootnoteTextChar"/>
    <w:uiPriority w:val="99"/>
    <w:semiHidden/>
    <w:unhideWhenUsed/>
    <w:rsid w:val="00300A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0AAF"/>
    <w:rPr>
      <w:sz w:val="20"/>
      <w:szCs w:val="20"/>
    </w:rPr>
  </w:style>
  <w:style w:type="character" w:styleId="FootnoteReference">
    <w:name w:val="footnote reference"/>
    <w:basedOn w:val="DefaultParagraphFont"/>
    <w:uiPriority w:val="99"/>
    <w:semiHidden/>
    <w:unhideWhenUsed/>
    <w:rsid w:val="00300AAF"/>
    <w:rPr>
      <w:vertAlign w:val="superscript"/>
    </w:rPr>
  </w:style>
  <w:style w:type="table" w:styleId="TableGrid">
    <w:name w:val="Table Grid"/>
    <w:basedOn w:val="TableNormal"/>
    <w:uiPriority w:val="39"/>
    <w:rsid w:val="003B4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9005">
      <w:bodyDiv w:val="1"/>
      <w:marLeft w:val="0"/>
      <w:marRight w:val="0"/>
      <w:marTop w:val="0"/>
      <w:marBottom w:val="0"/>
      <w:divBdr>
        <w:top w:val="none" w:sz="0" w:space="0" w:color="auto"/>
        <w:left w:val="none" w:sz="0" w:space="0" w:color="auto"/>
        <w:bottom w:val="none" w:sz="0" w:space="0" w:color="auto"/>
        <w:right w:val="none" w:sz="0" w:space="0" w:color="auto"/>
      </w:divBdr>
      <w:divsChild>
        <w:div w:id="1497383837">
          <w:marLeft w:val="0"/>
          <w:marRight w:val="0"/>
          <w:marTop w:val="0"/>
          <w:marBottom w:val="0"/>
          <w:divBdr>
            <w:top w:val="none" w:sz="0" w:space="0" w:color="auto"/>
            <w:left w:val="none" w:sz="0" w:space="0" w:color="auto"/>
            <w:bottom w:val="none" w:sz="0" w:space="0" w:color="auto"/>
            <w:right w:val="none" w:sz="0" w:space="0" w:color="auto"/>
          </w:divBdr>
        </w:div>
        <w:div w:id="1824270045">
          <w:marLeft w:val="0"/>
          <w:marRight w:val="0"/>
          <w:marTop w:val="75"/>
          <w:marBottom w:val="0"/>
          <w:divBdr>
            <w:top w:val="none" w:sz="0" w:space="0" w:color="auto"/>
            <w:left w:val="none" w:sz="0" w:space="0" w:color="auto"/>
            <w:bottom w:val="none" w:sz="0" w:space="0" w:color="auto"/>
            <w:right w:val="none" w:sz="0" w:space="0" w:color="auto"/>
          </w:divBdr>
        </w:div>
      </w:divsChild>
    </w:div>
    <w:div w:id="202865133">
      <w:bodyDiv w:val="1"/>
      <w:marLeft w:val="0"/>
      <w:marRight w:val="0"/>
      <w:marTop w:val="0"/>
      <w:marBottom w:val="0"/>
      <w:divBdr>
        <w:top w:val="none" w:sz="0" w:space="0" w:color="auto"/>
        <w:left w:val="none" w:sz="0" w:space="0" w:color="auto"/>
        <w:bottom w:val="none" w:sz="0" w:space="0" w:color="auto"/>
        <w:right w:val="none" w:sz="0" w:space="0" w:color="auto"/>
      </w:divBdr>
    </w:div>
    <w:div w:id="311640704">
      <w:bodyDiv w:val="1"/>
      <w:marLeft w:val="0"/>
      <w:marRight w:val="0"/>
      <w:marTop w:val="0"/>
      <w:marBottom w:val="0"/>
      <w:divBdr>
        <w:top w:val="none" w:sz="0" w:space="0" w:color="auto"/>
        <w:left w:val="none" w:sz="0" w:space="0" w:color="auto"/>
        <w:bottom w:val="none" w:sz="0" w:space="0" w:color="auto"/>
        <w:right w:val="none" w:sz="0" w:space="0" w:color="auto"/>
      </w:divBdr>
      <w:divsChild>
        <w:div w:id="2086106783">
          <w:marLeft w:val="0"/>
          <w:marRight w:val="0"/>
          <w:marTop w:val="0"/>
          <w:marBottom w:val="0"/>
          <w:divBdr>
            <w:top w:val="none" w:sz="0" w:space="0" w:color="auto"/>
            <w:left w:val="none" w:sz="0" w:space="0" w:color="auto"/>
            <w:bottom w:val="none" w:sz="0" w:space="0" w:color="auto"/>
            <w:right w:val="none" w:sz="0" w:space="0" w:color="auto"/>
          </w:divBdr>
        </w:div>
        <w:div w:id="1563062410">
          <w:marLeft w:val="0"/>
          <w:marRight w:val="0"/>
          <w:marTop w:val="75"/>
          <w:marBottom w:val="0"/>
          <w:divBdr>
            <w:top w:val="none" w:sz="0" w:space="0" w:color="auto"/>
            <w:left w:val="none" w:sz="0" w:space="0" w:color="auto"/>
            <w:bottom w:val="none" w:sz="0" w:space="0" w:color="auto"/>
            <w:right w:val="none" w:sz="0" w:space="0" w:color="auto"/>
          </w:divBdr>
        </w:div>
      </w:divsChild>
    </w:div>
    <w:div w:id="609288825">
      <w:bodyDiv w:val="1"/>
      <w:marLeft w:val="0"/>
      <w:marRight w:val="0"/>
      <w:marTop w:val="0"/>
      <w:marBottom w:val="0"/>
      <w:divBdr>
        <w:top w:val="none" w:sz="0" w:space="0" w:color="auto"/>
        <w:left w:val="none" w:sz="0" w:space="0" w:color="auto"/>
        <w:bottom w:val="none" w:sz="0" w:space="0" w:color="auto"/>
        <w:right w:val="none" w:sz="0" w:space="0" w:color="auto"/>
      </w:divBdr>
    </w:div>
    <w:div w:id="1014259049">
      <w:bodyDiv w:val="1"/>
      <w:marLeft w:val="0"/>
      <w:marRight w:val="0"/>
      <w:marTop w:val="0"/>
      <w:marBottom w:val="0"/>
      <w:divBdr>
        <w:top w:val="none" w:sz="0" w:space="0" w:color="auto"/>
        <w:left w:val="none" w:sz="0" w:space="0" w:color="auto"/>
        <w:bottom w:val="none" w:sz="0" w:space="0" w:color="auto"/>
        <w:right w:val="none" w:sz="0" w:space="0" w:color="auto"/>
      </w:divBdr>
      <w:divsChild>
        <w:div w:id="1430080998">
          <w:marLeft w:val="0"/>
          <w:marRight w:val="0"/>
          <w:marTop w:val="0"/>
          <w:marBottom w:val="0"/>
          <w:divBdr>
            <w:top w:val="none" w:sz="0" w:space="0" w:color="auto"/>
            <w:left w:val="none" w:sz="0" w:space="0" w:color="auto"/>
            <w:bottom w:val="none" w:sz="0" w:space="0" w:color="auto"/>
            <w:right w:val="none" w:sz="0" w:space="0" w:color="auto"/>
          </w:divBdr>
          <w:divsChild>
            <w:div w:id="452286943">
              <w:marLeft w:val="0"/>
              <w:marRight w:val="363"/>
              <w:marTop w:val="0"/>
              <w:marBottom w:val="0"/>
              <w:divBdr>
                <w:top w:val="none" w:sz="0" w:space="0" w:color="auto"/>
                <w:left w:val="none" w:sz="0" w:space="0" w:color="auto"/>
                <w:bottom w:val="none" w:sz="0" w:space="0" w:color="auto"/>
                <w:right w:val="none" w:sz="0" w:space="0" w:color="auto"/>
              </w:divBdr>
              <w:divsChild>
                <w:div w:id="11620897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19544713">
          <w:marLeft w:val="0"/>
          <w:marRight w:val="0"/>
          <w:marTop w:val="0"/>
          <w:marBottom w:val="450"/>
          <w:divBdr>
            <w:top w:val="none" w:sz="0" w:space="0" w:color="auto"/>
            <w:left w:val="none" w:sz="0" w:space="0" w:color="auto"/>
            <w:bottom w:val="none" w:sz="0" w:space="0" w:color="auto"/>
            <w:right w:val="none" w:sz="0" w:space="0" w:color="auto"/>
          </w:divBdr>
          <w:divsChild>
            <w:div w:id="171726813">
              <w:marLeft w:val="0"/>
              <w:marRight w:val="0"/>
              <w:marTop w:val="0"/>
              <w:marBottom w:val="0"/>
              <w:divBdr>
                <w:top w:val="single" w:sz="6" w:space="8" w:color="6C6C6C"/>
                <w:left w:val="none" w:sz="0" w:space="0" w:color="auto"/>
                <w:bottom w:val="none" w:sz="0" w:space="0" w:color="auto"/>
                <w:right w:val="none" w:sz="0" w:space="0" w:color="auto"/>
              </w:divBdr>
            </w:div>
          </w:divsChild>
        </w:div>
        <w:div w:id="2111317323">
          <w:marLeft w:val="0"/>
          <w:marRight w:val="0"/>
          <w:marTop w:val="0"/>
          <w:marBottom w:val="0"/>
          <w:divBdr>
            <w:top w:val="none" w:sz="0" w:space="0" w:color="auto"/>
            <w:left w:val="none" w:sz="0" w:space="0" w:color="auto"/>
            <w:bottom w:val="none" w:sz="0" w:space="0" w:color="auto"/>
            <w:right w:val="none" w:sz="0" w:space="0" w:color="auto"/>
          </w:divBdr>
        </w:div>
      </w:divsChild>
    </w:div>
    <w:div w:id="1120149527">
      <w:bodyDiv w:val="1"/>
      <w:marLeft w:val="0"/>
      <w:marRight w:val="0"/>
      <w:marTop w:val="0"/>
      <w:marBottom w:val="0"/>
      <w:divBdr>
        <w:top w:val="none" w:sz="0" w:space="0" w:color="auto"/>
        <w:left w:val="none" w:sz="0" w:space="0" w:color="auto"/>
        <w:bottom w:val="none" w:sz="0" w:space="0" w:color="auto"/>
        <w:right w:val="none" w:sz="0" w:space="0" w:color="auto"/>
      </w:divBdr>
      <w:divsChild>
        <w:div w:id="489835673">
          <w:marLeft w:val="0"/>
          <w:marRight w:val="0"/>
          <w:marTop w:val="0"/>
          <w:marBottom w:val="0"/>
          <w:divBdr>
            <w:top w:val="none" w:sz="0" w:space="0" w:color="auto"/>
            <w:left w:val="none" w:sz="0" w:space="0" w:color="auto"/>
            <w:bottom w:val="none" w:sz="0" w:space="0" w:color="auto"/>
            <w:right w:val="none" w:sz="0" w:space="0" w:color="auto"/>
          </w:divBdr>
        </w:div>
        <w:div w:id="564609811">
          <w:marLeft w:val="0"/>
          <w:marRight w:val="0"/>
          <w:marTop w:val="75"/>
          <w:marBottom w:val="0"/>
          <w:divBdr>
            <w:top w:val="none" w:sz="0" w:space="0" w:color="auto"/>
            <w:left w:val="none" w:sz="0" w:space="0" w:color="auto"/>
            <w:bottom w:val="none" w:sz="0" w:space="0" w:color="auto"/>
            <w:right w:val="none" w:sz="0" w:space="0" w:color="auto"/>
          </w:divBdr>
        </w:div>
      </w:divsChild>
    </w:div>
    <w:div w:id="1130905470">
      <w:bodyDiv w:val="1"/>
      <w:marLeft w:val="0"/>
      <w:marRight w:val="0"/>
      <w:marTop w:val="0"/>
      <w:marBottom w:val="0"/>
      <w:divBdr>
        <w:top w:val="none" w:sz="0" w:space="0" w:color="auto"/>
        <w:left w:val="none" w:sz="0" w:space="0" w:color="auto"/>
        <w:bottom w:val="none" w:sz="0" w:space="0" w:color="auto"/>
        <w:right w:val="none" w:sz="0" w:space="0" w:color="auto"/>
      </w:divBdr>
    </w:div>
    <w:div w:id="1165439728">
      <w:bodyDiv w:val="1"/>
      <w:marLeft w:val="0"/>
      <w:marRight w:val="0"/>
      <w:marTop w:val="0"/>
      <w:marBottom w:val="0"/>
      <w:divBdr>
        <w:top w:val="none" w:sz="0" w:space="0" w:color="auto"/>
        <w:left w:val="none" w:sz="0" w:space="0" w:color="auto"/>
        <w:bottom w:val="none" w:sz="0" w:space="0" w:color="auto"/>
        <w:right w:val="none" w:sz="0" w:space="0" w:color="auto"/>
      </w:divBdr>
    </w:div>
    <w:div w:id="1219319582">
      <w:bodyDiv w:val="1"/>
      <w:marLeft w:val="0"/>
      <w:marRight w:val="0"/>
      <w:marTop w:val="0"/>
      <w:marBottom w:val="0"/>
      <w:divBdr>
        <w:top w:val="none" w:sz="0" w:space="0" w:color="auto"/>
        <w:left w:val="none" w:sz="0" w:space="0" w:color="auto"/>
        <w:bottom w:val="none" w:sz="0" w:space="0" w:color="auto"/>
        <w:right w:val="none" w:sz="0" w:space="0" w:color="auto"/>
      </w:divBdr>
    </w:div>
    <w:div w:id="1730836045">
      <w:bodyDiv w:val="1"/>
      <w:marLeft w:val="0"/>
      <w:marRight w:val="0"/>
      <w:marTop w:val="0"/>
      <w:marBottom w:val="0"/>
      <w:divBdr>
        <w:top w:val="none" w:sz="0" w:space="0" w:color="auto"/>
        <w:left w:val="none" w:sz="0" w:space="0" w:color="auto"/>
        <w:bottom w:val="none" w:sz="0" w:space="0" w:color="auto"/>
        <w:right w:val="none" w:sz="0" w:space="0" w:color="auto"/>
      </w:divBdr>
    </w:div>
    <w:div w:id="1900624662">
      <w:bodyDiv w:val="1"/>
      <w:marLeft w:val="0"/>
      <w:marRight w:val="0"/>
      <w:marTop w:val="0"/>
      <w:marBottom w:val="0"/>
      <w:divBdr>
        <w:top w:val="none" w:sz="0" w:space="0" w:color="auto"/>
        <w:left w:val="none" w:sz="0" w:space="0" w:color="auto"/>
        <w:bottom w:val="none" w:sz="0" w:space="0" w:color="auto"/>
        <w:right w:val="none" w:sz="0" w:space="0" w:color="auto"/>
      </w:divBdr>
      <w:divsChild>
        <w:div w:id="84528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DF27-E801-438A-B77C-B8937C36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4048</Words>
  <Characters>23077</Characters>
  <Application>Microsoft Office Word</Application>
  <DocSecurity>0</DocSecurity>
  <Lines>192</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slamajak</dc:creator>
  <cp:keywords/>
  <dc:description/>
  <cp:lastModifiedBy>Sláma, Jakub</cp:lastModifiedBy>
  <cp:revision>5</cp:revision>
  <cp:lastPrinted>2018-02-01T12:00:00Z</cp:lastPrinted>
  <dcterms:created xsi:type="dcterms:W3CDTF">2018-02-01T11:57:00Z</dcterms:created>
  <dcterms:modified xsi:type="dcterms:W3CDTF">2018-02-01T12:00:00Z</dcterms:modified>
</cp:coreProperties>
</file>