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21" w:rsidRDefault="00016521">
      <w:r>
        <w:t>Květoslava Bohatá</w:t>
      </w:r>
    </w:p>
    <w:p w:rsidR="00016521" w:rsidRPr="00DE546A" w:rsidRDefault="00016521" w:rsidP="00016521">
      <w:pPr>
        <w:rPr>
          <w:rFonts w:cs="Arial"/>
          <w:sz w:val="24"/>
          <w:szCs w:val="24"/>
        </w:rPr>
      </w:pPr>
      <w:r w:rsidRPr="00016521">
        <w:rPr>
          <w:sz w:val="24"/>
          <w:szCs w:val="24"/>
        </w:rPr>
        <w:t>Komentář k práci paní Ilony Svobodové na téma „</w:t>
      </w:r>
      <w:r w:rsidRPr="00016521">
        <w:rPr>
          <w:rFonts w:cs="Arial"/>
          <w:sz w:val="24"/>
          <w:szCs w:val="24"/>
        </w:rPr>
        <w:t>Učitelské profesní standardy v anglicky mluvících zemích a jejich místo v systému profesního rozvoje učitelů</w:t>
      </w:r>
      <w:r w:rsidR="00DE546A">
        <w:rPr>
          <w:rFonts w:cs="Arial"/>
          <w:sz w:val="24"/>
          <w:szCs w:val="24"/>
        </w:rPr>
        <w:t>“</w:t>
      </w:r>
    </w:p>
    <w:p w:rsidR="00016521" w:rsidRPr="00DE546A" w:rsidRDefault="00016521" w:rsidP="00016521">
      <w:pPr>
        <w:spacing w:line="360" w:lineRule="auto"/>
        <w:ind w:firstLine="567"/>
        <w:jc w:val="both"/>
        <w:rPr>
          <w:rFonts w:cs="Arial"/>
          <w:sz w:val="24"/>
          <w:szCs w:val="24"/>
        </w:rPr>
      </w:pPr>
      <w:r w:rsidRPr="00DE546A">
        <w:rPr>
          <w:sz w:val="24"/>
          <w:szCs w:val="24"/>
        </w:rPr>
        <w:t xml:space="preserve">Souhlasím s názorem paní Ilony, že by se měla Česká republika inspirovat v zavedení učitelských standardů podle zemí, kde uvedené standardy již nějakou dobu fungují a jejich zavedení tam pedagogové i odborná veřejnost hodnotí kladně. </w:t>
      </w:r>
      <w:r w:rsidRPr="00DE546A">
        <w:rPr>
          <w:rFonts w:cs="Arial"/>
          <w:sz w:val="24"/>
          <w:szCs w:val="24"/>
        </w:rPr>
        <w:t xml:space="preserve">Australské učitelské profesní standardy jsou </w:t>
      </w:r>
      <w:r w:rsidRPr="00DE546A">
        <w:rPr>
          <w:rFonts w:cs="Arial"/>
          <w:sz w:val="24"/>
          <w:szCs w:val="24"/>
        </w:rPr>
        <w:t xml:space="preserve">jistě </w:t>
      </w:r>
      <w:r w:rsidRPr="00DE546A">
        <w:rPr>
          <w:rFonts w:cs="Arial"/>
          <w:sz w:val="24"/>
          <w:szCs w:val="24"/>
        </w:rPr>
        <w:t xml:space="preserve">důmyslně propracovány, celý systém </w:t>
      </w:r>
      <w:r w:rsidR="00DE546A">
        <w:rPr>
          <w:rFonts w:cs="Arial"/>
          <w:sz w:val="24"/>
          <w:szCs w:val="24"/>
        </w:rPr>
        <w:t xml:space="preserve">čtyřstupňových </w:t>
      </w:r>
      <w:bookmarkStart w:id="0" w:name="_GoBack"/>
      <w:bookmarkEnd w:id="0"/>
      <w:r w:rsidRPr="00DE546A">
        <w:rPr>
          <w:rFonts w:cs="Arial"/>
          <w:sz w:val="24"/>
          <w:szCs w:val="24"/>
        </w:rPr>
        <w:t xml:space="preserve">standardů je </w:t>
      </w:r>
      <w:r w:rsidRPr="00DE546A">
        <w:rPr>
          <w:rFonts w:cs="Arial"/>
          <w:sz w:val="24"/>
          <w:szCs w:val="24"/>
        </w:rPr>
        <w:t xml:space="preserve">spolu </w:t>
      </w:r>
      <w:r w:rsidRPr="00DE546A">
        <w:rPr>
          <w:rFonts w:cs="Arial"/>
          <w:sz w:val="24"/>
          <w:szCs w:val="24"/>
        </w:rPr>
        <w:t xml:space="preserve">propojen, a </w:t>
      </w:r>
      <w:r w:rsidRPr="00DE546A">
        <w:rPr>
          <w:rFonts w:cs="Arial"/>
          <w:sz w:val="24"/>
          <w:szCs w:val="24"/>
        </w:rPr>
        <w:t xml:space="preserve">i </w:t>
      </w:r>
      <w:r w:rsidRPr="00DE546A">
        <w:rPr>
          <w:rFonts w:cs="Arial"/>
          <w:sz w:val="24"/>
          <w:szCs w:val="24"/>
        </w:rPr>
        <w:t xml:space="preserve">proto je funkční.  </w:t>
      </w:r>
    </w:p>
    <w:p w:rsidR="00A77F61" w:rsidRPr="00DE546A" w:rsidRDefault="00016521" w:rsidP="00016521">
      <w:pPr>
        <w:spacing w:line="360" w:lineRule="auto"/>
        <w:ind w:firstLine="567"/>
        <w:jc w:val="both"/>
        <w:rPr>
          <w:rFonts w:cs="Arial"/>
          <w:sz w:val="24"/>
          <w:szCs w:val="24"/>
        </w:rPr>
      </w:pPr>
      <w:r w:rsidRPr="00DE546A">
        <w:rPr>
          <w:rFonts w:cs="Arial"/>
          <w:sz w:val="24"/>
          <w:szCs w:val="24"/>
        </w:rPr>
        <w:t xml:space="preserve">Ztotožňuji se s názorem paní Ilony, že srovnání platů vysokoškolsky vzdělaných učitelů v ČR s ostatními zeměmi je velmi nízký, a tuto skutečnost měl napomoci změnit kariérní řád, který nebyl schválen. Možná by pomohlo a bylo ve vládě a na správných místech </w:t>
      </w:r>
      <w:r w:rsidR="00DE546A" w:rsidRPr="00DE546A">
        <w:rPr>
          <w:rFonts w:cs="Arial"/>
          <w:sz w:val="24"/>
          <w:szCs w:val="24"/>
        </w:rPr>
        <w:t xml:space="preserve">více </w:t>
      </w:r>
      <w:r w:rsidRPr="00DE546A">
        <w:rPr>
          <w:rFonts w:cs="Arial"/>
          <w:sz w:val="24"/>
          <w:szCs w:val="24"/>
        </w:rPr>
        <w:t>slyšet, kdyby pedagogy zastupovali jejich zvolení zástupci, např. zavedení pedagogické komory</w:t>
      </w:r>
      <w:r w:rsidR="00DE546A" w:rsidRPr="00DE546A">
        <w:rPr>
          <w:rFonts w:cs="Arial"/>
          <w:sz w:val="24"/>
          <w:szCs w:val="24"/>
        </w:rPr>
        <w:t xml:space="preserve"> a podobných institucí.</w:t>
      </w:r>
    </w:p>
    <w:p w:rsidR="00016521" w:rsidRDefault="00016521"/>
    <w:sectPr w:rsidR="0001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1"/>
    <w:rsid w:val="00016521"/>
    <w:rsid w:val="008470ED"/>
    <w:rsid w:val="00A77F61"/>
    <w:rsid w:val="00D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A8B1-723B-4C73-A5EC-7D27905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 Květoslava</dc:creator>
  <cp:keywords/>
  <dc:description/>
  <cp:lastModifiedBy>Bohatá Květoslava</cp:lastModifiedBy>
  <cp:revision>1</cp:revision>
  <dcterms:created xsi:type="dcterms:W3CDTF">2017-11-22T19:44:00Z</dcterms:created>
  <dcterms:modified xsi:type="dcterms:W3CDTF">2017-11-22T19:57:00Z</dcterms:modified>
</cp:coreProperties>
</file>