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8B" w:rsidRDefault="00D74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Nováková</w:t>
      </w:r>
    </w:p>
    <w:p w:rsidR="009F09A5" w:rsidRDefault="00D74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přečtení několika vybraných zahraničních program</w:t>
      </w:r>
      <w:r w:rsidR="00783696">
        <w:rPr>
          <w:rFonts w:ascii="Times New Roman" w:hAnsi="Times New Roman" w:cs="Times New Roman"/>
          <w:sz w:val="24"/>
          <w:szCs w:val="24"/>
        </w:rPr>
        <w:t>ů hodnocení učitelů s využitím profesních standardů, jsem dospěla k názoru</w:t>
      </w:r>
      <w:r w:rsidR="00636B39">
        <w:rPr>
          <w:rFonts w:ascii="Times New Roman" w:hAnsi="Times New Roman" w:cs="Times New Roman"/>
          <w:sz w:val="24"/>
          <w:szCs w:val="24"/>
        </w:rPr>
        <w:t>,</w:t>
      </w:r>
      <w:r w:rsidR="00783696">
        <w:rPr>
          <w:rFonts w:ascii="Times New Roman" w:hAnsi="Times New Roman" w:cs="Times New Roman"/>
          <w:sz w:val="24"/>
          <w:szCs w:val="24"/>
        </w:rPr>
        <w:t xml:space="preserve"> že</w:t>
      </w:r>
      <w:r>
        <w:rPr>
          <w:rFonts w:ascii="Times New Roman" w:hAnsi="Times New Roman" w:cs="Times New Roman"/>
          <w:sz w:val="24"/>
          <w:szCs w:val="24"/>
        </w:rPr>
        <w:t xml:space="preserve"> bych určitě našla v každé</w:t>
      </w:r>
      <w:r w:rsidR="00636B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pře</w:t>
      </w:r>
      <w:r w:rsidR="00636B39">
        <w:rPr>
          <w:rFonts w:ascii="Times New Roman" w:hAnsi="Times New Roman" w:cs="Times New Roman"/>
          <w:sz w:val="24"/>
          <w:szCs w:val="24"/>
        </w:rPr>
        <w:t>dkládaném příkladu nejméně 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B39">
        <w:rPr>
          <w:rFonts w:ascii="Times New Roman" w:hAnsi="Times New Roman" w:cs="Times New Roman"/>
          <w:sz w:val="24"/>
          <w:szCs w:val="24"/>
        </w:rPr>
        <w:t>stanovisko,</w:t>
      </w:r>
      <w:r w:rsidR="008F4C40">
        <w:rPr>
          <w:rFonts w:ascii="Times New Roman" w:hAnsi="Times New Roman" w:cs="Times New Roman"/>
          <w:sz w:val="24"/>
          <w:szCs w:val="24"/>
        </w:rPr>
        <w:t xml:space="preserve"> které by bylo použitelné u nás v České republice.</w:t>
      </w:r>
      <w:r w:rsidR="00636B39">
        <w:rPr>
          <w:rFonts w:ascii="Times New Roman" w:hAnsi="Times New Roman" w:cs="Times New Roman"/>
          <w:sz w:val="24"/>
          <w:szCs w:val="24"/>
        </w:rPr>
        <w:t xml:space="preserve"> Hodně zajímavé a zcela jistě využitelné pro práci učitelů by byla inspirace z Kanady, kdy zkušení učitelé pracují jako</w:t>
      </w:r>
      <w:r w:rsidR="009F09A5">
        <w:rPr>
          <w:rFonts w:ascii="Times New Roman" w:hAnsi="Times New Roman" w:cs="Times New Roman"/>
          <w:sz w:val="24"/>
          <w:szCs w:val="24"/>
        </w:rPr>
        <w:t xml:space="preserve"> mentoři pro začínající učitele.</w:t>
      </w:r>
      <w:r w:rsidR="00636B39">
        <w:rPr>
          <w:rFonts w:ascii="Times New Roman" w:hAnsi="Times New Roman" w:cs="Times New Roman"/>
          <w:sz w:val="24"/>
          <w:szCs w:val="24"/>
        </w:rPr>
        <w:t xml:space="preserve"> </w:t>
      </w:r>
      <w:r w:rsidR="009F09A5">
        <w:rPr>
          <w:rFonts w:ascii="Times New Roman" w:hAnsi="Times New Roman" w:cs="Times New Roman"/>
          <w:sz w:val="24"/>
          <w:szCs w:val="24"/>
        </w:rPr>
        <w:t>Tento bod bych považovala klidně za až nutný zavést v ČR, protože odliv začínajících učitelů z praxe je opravdu velký</w:t>
      </w:r>
      <w:r w:rsidR="008F4C40">
        <w:rPr>
          <w:rFonts w:ascii="Times New Roman" w:hAnsi="Times New Roman" w:cs="Times New Roman"/>
          <w:sz w:val="24"/>
          <w:szCs w:val="24"/>
        </w:rPr>
        <w:t>.</w:t>
      </w:r>
      <w:r w:rsidR="00783696">
        <w:rPr>
          <w:rFonts w:ascii="Times New Roman" w:hAnsi="Times New Roman" w:cs="Times New Roman"/>
          <w:sz w:val="24"/>
          <w:szCs w:val="24"/>
        </w:rPr>
        <w:t xml:space="preserve"> Zkušenější učitelé mohou </w:t>
      </w:r>
      <w:r w:rsidR="008F4C40">
        <w:rPr>
          <w:rFonts w:ascii="Times New Roman" w:hAnsi="Times New Roman" w:cs="Times New Roman"/>
          <w:sz w:val="24"/>
          <w:szCs w:val="24"/>
        </w:rPr>
        <w:t xml:space="preserve">svou pomocí překonat nástrahy vyskytující se v běžné </w:t>
      </w:r>
      <w:r w:rsidR="00783696">
        <w:rPr>
          <w:rFonts w:ascii="Times New Roman" w:hAnsi="Times New Roman" w:cs="Times New Roman"/>
          <w:sz w:val="24"/>
          <w:szCs w:val="24"/>
        </w:rPr>
        <w:t xml:space="preserve">učitelské </w:t>
      </w:r>
      <w:r w:rsidR="008F4C40">
        <w:rPr>
          <w:rFonts w:ascii="Times New Roman" w:hAnsi="Times New Roman" w:cs="Times New Roman"/>
          <w:sz w:val="24"/>
          <w:szCs w:val="24"/>
        </w:rPr>
        <w:t>praxi, se kterými se začínající učitel vůbec nemusel potkat během svého studia.</w:t>
      </w:r>
    </w:p>
    <w:p w:rsidR="00D7489E" w:rsidRDefault="009F0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Inspirace, která mě velice zaujala, pochází z australských učitelských profesních standardů</w:t>
      </w:r>
      <w:r w:rsidR="003F4DD7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 xml:space="preserve">onkrétně se jedná o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celoaustralské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standardy oborových didaktiků matemati</w:t>
      </w:r>
      <w:r w:rsidR="00BE70D0">
        <w:rPr>
          <w:rFonts w:ascii="Times New Roman" w:hAnsi="Times New Roman" w:cs="Times New Roman"/>
          <w:sz w:val="24"/>
          <w:szCs w:val="24"/>
        </w:rPr>
        <w:t>ky, angličtiny</w:t>
      </w:r>
      <w:r w:rsidR="0046551E">
        <w:rPr>
          <w:rFonts w:ascii="Times New Roman" w:hAnsi="Times New Roman" w:cs="Times New Roman"/>
          <w:sz w:val="24"/>
          <w:szCs w:val="24"/>
        </w:rPr>
        <w:t xml:space="preserve"> a přírodních věd</w:t>
      </w:r>
      <w:r w:rsidR="00BE70D0">
        <w:rPr>
          <w:rFonts w:ascii="Times New Roman" w:hAnsi="Times New Roman" w:cs="Times New Roman"/>
          <w:sz w:val="24"/>
          <w:szCs w:val="24"/>
        </w:rPr>
        <w:t>.</w:t>
      </w:r>
      <w:r w:rsidR="0046551E">
        <w:rPr>
          <w:rFonts w:ascii="Times New Roman" w:hAnsi="Times New Roman" w:cs="Times New Roman"/>
          <w:sz w:val="24"/>
          <w:szCs w:val="24"/>
        </w:rPr>
        <w:t xml:space="preserve"> V Austrálii již po dlouhou dobu fungují profesní asociace učitelů, které si vytvořily vlastní profesní standardy.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234">
        <w:rPr>
          <w:rFonts w:ascii="Times New Roman" w:hAnsi="Times New Roman" w:cs="Times New Roman"/>
          <w:sz w:val="24"/>
          <w:szCs w:val="24"/>
        </w:rPr>
        <w:t>Využitelné by pro nás určitě bylo inspirovat se čtyřstupňovým kariérním systémem, který definuje standardní výkon začínajícího učitele, samostatného, expertního a mimořádn</w:t>
      </w:r>
      <w:r w:rsidR="00CE299D">
        <w:rPr>
          <w:rFonts w:ascii="Times New Roman" w:hAnsi="Times New Roman" w:cs="Times New Roman"/>
          <w:sz w:val="24"/>
          <w:szCs w:val="24"/>
        </w:rPr>
        <w:t>ého učitele. Pokud se podívám na jiné profese v ČR, kde je již nastaven a je funkční karierní řád, jako například u lékařů nebo i nelékařských zd</w:t>
      </w:r>
      <w:r w:rsidR="008F4C40">
        <w:rPr>
          <w:rFonts w:ascii="Times New Roman" w:hAnsi="Times New Roman" w:cs="Times New Roman"/>
          <w:sz w:val="24"/>
          <w:szCs w:val="24"/>
        </w:rPr>
        <w:t>ravotnických</w:t>
      </w:r>
      <w:r w:rsidR="00CE299D">
        <w:rPr>
          <w:rFonts w:ascii="Times New Roman" w:hAnsi="Times New Roman" w:cs="Times New Roman"/>
          <w:sz w:val="24"/>
          <w:szCs w:val="24"/>
        </w:rPr>
        <w:t xml:space="preserve"> pracovníků, kde mají jasně stanoveno, jak vypadá práce a hodnocení začínajících lékařů či </w:t>
      </w:r>
      <w:r w:rsidR="00F36E09">
        <w:rPr>
          <w:rFonts w:ascii="Times New Roman" w:hAnsi="Times New Roman" w:cs="Times New Roman"/>
          <w:sz w:val="24"/>
          <w:szCs w:val="24"/>
        </w:rPr>
        <w:t xml:space="preserve">u různých stupňů </w:t>
      </w:r>
      <w:r w:rsidR="00CE299D">
        <w:rPr>
          <w:rFonts w:ascii="Times New Roman" w:hAnsi="Times New Roman" w:cs="Times New Roman"/>
          <w:sz w:val="24"/>
          <w:szCs w:val="24"/>
        </w:rPr>
        <w:t xml:space="preserve">atestovaných lékařů, tak si myslím, že i toto by bylo dobré zavést do profese učitelů. Podobnou situaci ve vývoji u nás a v Austrálii </w:t>
      </w:r>
      <w:r w:rsidR="00F36E09">
        <w:rPr>
          <w:rFonts w:ascii="Times New Roman" w:hAnsi="Times New Roman" w:cs="Times New Roman"/>
          <w:sz w:val="24"/>
          <w:szCs w:val="24"/>
        </w:rPr>
        <w:t>bych viděla ve</w:t>
      </w:r>
      <w:r w:rsidR="00CE299D">
        <w:rPr>
          <w:rFonts w:ascii="Times New Roman" w:hAnsi="Times New Roman" w:cs="Times New Roman"/>
          <w:sz w:val="24"/>
          <w:szCs w:val="24"/>
        </w:rPr>
        <w:t xml:space="preserve"> fungování</w:t>
      </w:r>
      <w:r w:rsidR="00FD3A06">
        <w:rPr>
          <w:rFonts w:ascii="Times New Roman" w:hAnsi="Times New Roman" w:cs="Times New Roman"/>
          <w:sz w:val="24"/>
          <w:szCs w:val="24"/>
        </w:rPr>
        <w:t xml:space="preserve"> profesních asociací učitelů. V Austrálii již po dlouhou dobu fungují profesní asociace učitelů matematiky, angličtiny či přírodních věd. V ČR se můžeme setkat s profesní asociací učitelů dějepisu, občanské výchovy či </w:t>
      </w:r>
      <w:r w:rsidR="00F36E09">
        <w:rPr>
          <w:rFonts w:ascii="Times New Roman" w:hAnsi="Times New Roman" w:cs="Times New Roman"/>
          <w:sz w:val="24"/>
          <w:szCs w:val="24"/>
        </w:rPr>
        <w:t>asociací učitelů českého jazyka a literatury.</w:t>
      </w:r>
      <w:r w:rsidR="00FA6234">
        <w:rPr>
          <w:rFonts w:ascii="Times New Roman" w:hAnsi="Times New Roman" w:cs="Times New Roman"/>
          <w:sz w:val="24"/>
          <w:szCs w:val="24"/>
        </w:rPr>
        <w:t xml:space="preserve"> </w:t>
      </w:r>
      <w:r w:rsidR="008F4C40">
        <w:rPr>
          <w:rFonts w:ascii="Times New Roman" w:hAnsi="Times New Roman" w:cs="Times New Roman"/>
          <w:sz w:val="24"/>
          <w:szCs w:val="24"/>
        </w:rPr>
        <w:t>Určitě by stálo za zvážení přizvat ke tvorbě profesních standardů zástupce jednotlivých asociací a společně se p</w:t>
      </w:r>
      <w:r w:rsidR="00783696">
        <w:rPr>
          <w:rFonts w:ascii="Times New Roman" w:hAnsi="Times New Roman" w:cs="Times New Roman"/>
          <w:sz w:val="24"/>
          <w:szCs w:val="24"/>
        </w:rPr>
        <w:t>okusit sest</w:t>
      </w:r>
      <w:r w:rsidR="002D7DF6">
        <w:rPr>
          <w:rFonts w:ascii="Times New Roman" w:hAnsi="Times New Roman" w:cs="Times New Roman"/>
          <w:sz w:val="24"/>
          <w:szCs w:val="24"/>
        </w:rPr>
        <w:t xml:space="preserve">avit </w:t>
      </w:r>
      <w:r w:rsidR="00B764E0">
        <w:rPr>
          <w:rFonts w:ascii="Times New Roman" w:hAnsi="Times New Roman" w:cs="Times New Roman"/>
          <w:sz w:val="24"/>
          <w:szCs w:val="24"/>
        </w:rPr>
        <w:t>karierní systém učitelů. P</w:t>
      </w:r>
      <w:r w:rsidR="003F4DD7">
        <w:rPr>
          <w:rFonts w:ascii="Times New Roman" w:hAnsi="Times New Roman" w:cs="Times New Roman"/>
          <w:sz w:val="24"/>
          <w:szCs w:val="24"/>
        </w:rPr>
        <w:t xml:space="preserve">okud </w:t>
      </w:r>
      <w:r w:rsidR="002D7DF6">
        <w:rPr>
          <w:rFonts w:ascii="Times New Roman" w:hAnsi="Times New Roman" w:cs="Times New Roman"/>
          <w:sz w:val="24"/>
          <w:szCs w:val="24"/>
        </w:rPr>
        <w:t>profesní standardy mají učitelé využívat, nechávat se podle nich hodnotit, musí je v prvé řadě akceptovat.</w:t>
      </w:r>
    </w:p>
    <w:p w:rsidR="009F09A5" w:rsidRPr="00D7489E" w:rsidRDefault="009F09A5">
      <w:pPr>
        <w:rPr>
          <w:rFonts w:ascii="Times New Roman" w:hAnsi="Times New Roman" w:cs="Times New Roman"/>
          <w:sz w:val="24"/>
          <w:szCs w:val="24"/>
        </w:rPr>
      </w:pPr>
    </w:p>
    <w:sectPr w:rsidR="009F09A5" w:rsidRPr="00D7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9E"/>
    <w:rsid w:val="002D7DF6"/>
    <w:rsid w:val="003F4DD7"/>
    <w:rsid w:val="0046551E"/>
    <w:rsid w:val="00636B39"/>
    <w:rsid w:val="00761252"/>
    <w:rsid w:val="00783696"/>
    <w:rsid w:val="008F4C40"/>
    <w:rsid w:val="009F09A5"/>
    <w:rsid w:val="00B764E0"/>
    <w:rsid w:val="00BE70D0"/>
    <w:rsid w:val="00C8078B"/>
    <w:rsid w:val="00CE299D"/>
    <w:rsid w:val="00D7489E"/>
    <w:rsid w:val="00F36E09"/>
    <w:rsid w:val="00FA6234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7</cp:revision>
  <cp:lastPrinted>2017-11-18T10:54:00Z</cp:lastPrinted>
  <dcterms:created xsi:type="dcterms:W3CDTF">2017-11-18T08:33:00Z</dcterms:created>
  <dcterms:modified xsi:type="dcterms:W3CDTF">2017-11-18T11:29:00Z</dcterms:modified>
</cp:coreProperties>
</file>