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DDL Activity: Discovering Patterns with Ureter Collocations</w:t>
      </w:r>
    </w:p>
    <w:p>
      <w:pPr>
        <w:pStyle w:val="Heading1"/>
      </w:pPr>
      <w:r>
        <w:t>1. Activity Overview</w:t>
      </w:r>
    </w:p>
    <w:p>
      <w:r>
        <w:t>In this DDL (Data-Driven Learning) activity, learners will explore collocations with the word 'ureter' in authentic example sentences. The goal is to help students identify patterns, understand context, and use the phrases accurately in professional communication.</w:t>
      </w:r>
    </w:p>
    <w:p>
      <w:pPr>
        <w:pStyle w:val="Heading1"/>
      </w:pPr>
      <w:r>
        <w:t>2. Pre-Task Discussion (5–10 min)</w:t>
      </w:r>
    </w:p>
    <w:p>
      <w:r>
        <w:t>Discuss in pairs or small groups:</w:t>
      </w:r>
    </w:p>
    <w:p>
      <w:pPr>
        <w:pStyle w:val="ListBullet"/>
      </w:pPr>
      <w:r>
        <w:t>• What do you know about the ureter?</w:t>
      </w:r>
    </w:p>
    <w:p>
      <w:pPr>
        <w:pStyle w:val="ListBullet"/>
      </w:pPr>
      <w:r>
        <w:t>• In what medical situations is it mentioned?</w:t>
      </w:r>
    </w:p>
    <w:p>
      <w:pPr>
        <w:pStyle w:val="ListBullet"/>
      </w:pPr>
      <w:r>
        <w:t>• Have you heard terms like 'ureteral obstruction' or 'ureteral stent'?</w:t>
      </w:r>
    </w:p>
    <w:p>
      <w:pPr>
        <w:pStyle w:val="Heading1"/>
      </w:pPr>
      <w:r>
        <w:t>3. Concordance Sorting (10–15 min)</w:t>
      </w:r>
    </w:p>
    <w:p>
      <w:r>
        <w:t>Look at the following sentences. Work with a partner to highlight or underline repeated phrases involving the word 'ureter'. Then, group similar patterns together (e.g., verb + ureter phrase, noun + ureter phrase).</w:t>
      </w:r>
    </w:p>
    <w:p>
      <w:pPr>
        <w:pStyle w:val="ListBullet"/>
      </w:pPr>
      <w:r>
        <w:t>Sample Sentences:</w:t>
      </w:r>
    </w:p>
    <w:p>
      <w:pPr>
        <w:pStyle w:val="ListBullet"/>
      </w:pPr>
      <w:r>
        <w:t>• They had to report ureter injury during surgery to the committee.</w:t>
      </w:r>
    </w:p>
    <w:p>
      <w:pPr>
        <w:pStyle w:val="ListBullet"/>
      </w:pPr>
      <w:r>
        <w:t>• The hospital scheduled the ureter stone removal procedure for Friday.</w:t>
      </w:r>
    </w:p>
    <w:p>
      <w:pPr>
        <w:pStyle w:val="ListBullet"/>
      </w:pPr>
      <w:r>
        <w:t>• Doctors must differentiate ureteral stricture versus ureter injury before treatment.</w:t>
      </w:r>
    </w:p>
    <w:p>
      <w:pPr>
        <w:pStyle w:val="ListBullet"/>
      </w:pPr>
      <w:r>
        <w:t>• Doctors diagnosed an infection of ureter and renal pelvis.</w:t>
      </w:r>
    </w:p>
    <w:p>
      <w:pPr>
        <w:pStyle w:val="ListBullet"/>
      </w:pPr>
      <w:r>
        <w:t>• The doctor diagnosed a distal ureter obstruction using ultrasound.</w:t>
      </w:r>
    </w:p>
    <w:p>
      <w:pPr>
        <w:pStyle w:val="ListBullet"/>
      </w:pPr>
      <w:r>
        <w:t>• They reported a successful ureter stone removal procedure in the case study.</w:t>
      </w:r>
    </w:p>
    <w:p>
      <w:pPr>
        <w:pStyle w:val="ListBullet"/>
      </w:pPr>
      <w:r>
        <w:t>• Hospitals rarely report ureter injury during surgery.</w:t>
      </w:r>
    </w:p>
    <w:p>
      <w:pPr>
        <w:pStyle w:val="ListBullet"/>
      </w:pPr>
      <w:r>
        <w:t>• A blockage can occur where the ureter and renal pelvis meet.</w:t>
      </w:r>
    </w:p>
    <w:p>
      <w:pPr>
        <w:pStyle w:val="ListBullet"/>
      </w:pPr>
      <w:r>
        <w:t>• We need to perform ureter stent placement to improve urine flow.</w:t>
      </w:r>
    </w:p>
    <w:p>
      <w:pPr>
        <w:pStyle w:val="ListBullet"/>
      </w:pPr>
      <w:r>
        <w:t>• Doctors informed the patient about the risk of ureter injury during surgery.</w:t>
      </w:r>
    </w:p>
    <w:p>
      <w:pPr>
        <w:pStyle w:val="Heading1"/>
      </w:pPr>
      <w:r>
        <w:t>4. Pattern Noticing (15 min)</w:t>
      </w:r>
    </w:p>
    <w:p>
      <w:r>
        <w:t>Complete the chart below as you identify common collocations:</w:t>
      </w:r>
    </w:p>
    <w:tbl>
      <w:tblPr>
        <w:tblW w:type="auto" w:w="0"/>
        <w:tblLook w:firstColumn="1" w:firstRow="1" w:lastColumn="0" w:lastRow="0" w:noHBand="0" w:noVBand="1" w:val="04A0"/>
      </w:tblPr>
      <w:tblGrid>
        <w:gridCol w:w="2160"/>
        <w:gridCol w:w="2160"/>
        <w:gridCol w:w="2160"/>
        <w:gridCol w:w="2160"/>
      </w:tblGrid>
      <w:tr>
        <w:tc>
          <w:tcPr>
            <w:tcW w:type="dxa" w:w="2160"/>
          </w:tcPr>
          <w:p>
            <w:r>
              <w:t>Collocation</w:t>
            </w:r>
          </w:p>
        </w:tc>
        <w:tc>
          <w:tcPr>
            <w:tcW w:type="dxa" w:w="2160"/>
          </w:tcPr>
          <w:p>
            <w:r>
              <w:t>Verb Used</w:t>
            </w:r>
          </w:p>
        </w:tc>
        <w:tc>
          <w:tcPr>
            <w:tcW w:type="dxa" w:w="2160"/>
          </w:tcPr>
          <w:p>
            <w:r>
              <w:t>Typical Object/Result</w:t>
            </w:r>
          </w:p>
        </w:tc>
        <w:tc>
          <w:tcPr>
            <w:tcW w:type="dxa" w:w="2160"/>
          </w:tcPr>
          <w:p>
            <w:r>
              <w:t>Register</w:t>
            </w:r>
          </w:p>
        </w:tc>
      </w:tr>
      <w:tr>
        <w:tc>
          <w:tcPr>
            <w:tcW w:type="dxa" w:w="2160"/>
          </w:tcPr>
          <w:p>
            <w:r/>
          </w:p>
        </w:tc>
        <w:tc>
          <w:tcPr>
            <w:tcW w:type="dxa" w:w="2160"/>
          </w:tcPr>
          <w:p>
            <w:r/>
          </w:p>
        </w:tc>
        <w:tc>
          <w:tcPr>
            <w:tcW w:type="dxa" w:w="2160"/>
          </w:tcPr>
          <w:p>
            <w:r/>
          </w:p>
        </w:tc>
        <w:tc>
          <w:tcPr>
            <w:tcW w:type="dxa" w:w="2160"/>
          </w:tcPr>
          <w:p>
            <w:r/>
          </w:p>
        </w:tc>
      </w:tr>
      <w:tr>
        <w:tc>
          <w:tcPr>
            <w:tcW w:type="dxa" w:w="2160"/>
          </w:tcPr>
          <w:p>
            <w:r/>
          </w:p>
        </w:tc>
        <w:tc>
          <w:tcPr>
            <w:tcW w:type="dxa" w:w="2160"/>
          </w:tcPr>
          <w:p>
            <w:r/>
          </w:p>
        </w:tc>
        <w:tc>
          <w:tcPr>
            <w:tcW w:type="dxa" w:w="2160"/>
          </w:tcPr>
          <w:p>
            <w:r/>
          </w:p>
        </w:tc>
        <w:tc>
          <w:tcPr>
            <w:tcW w:type="dxa" w:w="2160"/>
          </w:tcPr>
          <w:p>
            <w:r/>
          </w:p>
        </w:tc>
      </w:tr>
      <w:tr>
        <w:tc>
          <w:tcPr>
            <w:tcW w:type="dxa" w:w="2160"/>
          </w:tcPr>
          <w:p>
            <w:r/>
          </w:p>
        </w:tc>
        <w:tc>
          <w:tcPr>
            <w:tcW w:type="dxa" w:w="2160"/>
          </w:tcPr>
          <w:p>
            <w:r/>
          </w:p>
        </w:tc>
        <w:tc>
          <w:tcPr>
            <w:tcW w:type="dxa" w:w="2160"/>
          </w:tcPr>
          <w:p>
            <w:r/>
          </w:p>
        </w:tc>
        <w:tc>
          <w:tcPr>
            <w:tcW w:type="dxa" w:w="2160"/>
          </w:tcPr>
          <w:p>
            <w:r/>
          </w:p>
        </w:tc>
      </w:tr>
      <w:tr>
        <w:tc>
          <w:tcPr>
            <w:tcW w:type="dxa" w:w="2160"/>
          </w:tcPr>
          <w:p>
            <w:r/>
          </w:p>
        </w:tc>
        <w:tc>
          <w:tcPr>
            <w:tcW w:type="dxa" w:w="2160"/>
          </w:tcPr>
          <w:p>
            <w:r/>
          </w:p>
        </w:tc>
        <w:tc>
          <w:tcPr>
            <w:tcW w:type="dxa" w:w="2160"/>
          </w:tcPr>
          <w:p>
            <w:r/>
          </w:p>
        </w:tc>
        <w:tc>
          <w:tcPr>
            <w:tcW w:type="dxa" w:w="2160"/>
          </w:tcPr>
          <w:p>
            <w:r/>
          </w:p>
        </w:tc>
      </w:tr>
      <w:tr>
        <w:tc>
          <w:tcPr>
            <w:tcW w:type="dxa" w:w="2160"/>
          </w:tcPr>
          <w:p>
            <w:r/>
          </w:p>
        </w:tc>
        <w:tc>
          <w:tcPr>
            <w:tcW w:type="dxa" w:w="2160"/>
          </w:tcPr>
          <w:p>
            <w:r/>
          </w:p>
        </w:tc>
        <w:tc>
          <w:tcPr>
            <w:tcW w:type="dxa" w:w="2160"/>
          </w:tcPr>
          <w:p>
            <w:r/>
          </w:p>
        </w:tc>
        <w:tc>
          <w:tcPr>
            <w:tcW w:type="dxa" w:w="2160"/>
          </w:tcPr>
          <w:p>
            <w:r/>
          </w:p>
        </w:tc>
      </w:tr>
    </w:tbl>
    <w:p>
      <w:pPr>
        <w:pStyle w:val="Heading1"/>
      </w:pPr>
      <w:r>
        <w:t>5. Controlled Production (15 min)</w:t>
      </w:r>
    </w:p>
    <w:p>
      <w:r>
        <w:t>Fill in the blanks using collocations you discovered:</w:t>
      </w:r>
    </w:p>
    <w:p>
      <w:pPr>
        <w:pStyle w:val="ListBullet"/>
      </w:pPr>
      <w:r>
        <w:t>• The surgeon decided to _______ the ureter injury using a _______.</w:t>
      </w:r>
    </w:p>
    <w:p>
      <w:pPr>
        <w:pStyle w:val="ListBullet"/>
      </w:pPr>
      <w:r>
        <w:t>• A stone located in the _______ may require _______.</w:t>
      </w:r>
    </w:p>
    <w:p>
      <w:pPr>
        <w:pStyle w:val="ListBullet"/>
      </w:pPr>
      <w:r>
        <w:t>• Doctors managed to _______ the ureter obstruction successfully.</w:t>
      </w:r>
    </w:p>
    <w:p>
      <w:pPr>
        <w:pStyle w:val="Heading1"/>
      </w:pPr>
      <w:r>
        <w:t>6. Optional Extension: Conference Simulation</w:t>
      </w:r>
    </w:p>
    <w:p>
      <w:r>
        <w:t>Prepare a mini-presentation using at least three collocations in context. Example:</w:t>
        <w:br/>
        <w:t>'In this case study, we diagnosed distal ureter obstruction and managed it through stent placement...'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