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D5604" w14:textId="25CE32A4" w:rsidR="005403CE" w:rsidRDefault="00AF492C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Повторение видов глагола</w:t>
      </w:r>
    </w:p>
    <w:p w14:paraId="44A67CDF" w14:textId="77777777" w:rsidR="00AF492C" w:rsidRDefault="00AF492C" w:rsidP="00AF492C">
      <w:pPr>
        <w:pStyle w:val="Odstavecseseznamem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Помните: </w:t>
      </w:r>
    </w:p>
    <w:p w14:paraId="714A614D" w14:textId="3CC87F73" w:rsidR="00AF492C" w:rsidRPr="00EC1C28" w:rsidRDefault="00AC6A4F" w:rsidP="00AF492C">
      <w:pPr>
        <w:pStyle w:val="Odstavecseseznamem"/>
        <w:rPr>
          <w:i/>
          <w:i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</w:t>
      </w:r>
      <w:r w:rsidR="00AF492C">
        <w:rPr>
          <w:sz w:val="24"/>
          <w:szCs w:val="24"/>
          <w:lang w:val="ru-RU"/>
        </w:rPr>
        <w:t>лагол несовершенного вида указывает на повторяющееся действие или процесс</w:t>
      </w:r>
      <w:r w:rsidR="00EC1C28">
        <w:rPr>
          <w:sz w:val="24"/>
          <w:szCs w:val="24"/>
          <w:lang w:val="ru-RU"/>
        </w:rPr>
        <w:t xml:space="preserve">. </w:t>
      </w:r>
      <w:bookmarkStart w:id="0" w:name="_Hlk184757827"/>
      <w:r w:rsidR="00EC1C28">
        <w:rPr>
          <w:sz w:val="24"/>
          <w:szCs w:val="24"/>
          <w:lang w:val="ru-RU"/>
        </w:rPr>
        <w:t>Часто используются со словами</w:t>
      </w:r>
      <w:bookmarkEnd w:id="0"/>
      <w:r w:rsidR="00EC1C28">
        <w:rPr>
          <w:sz w:val="24"/>
          <w:szCs w:val="24"/>
          <w:lang w:val="ru-RU"/>
        </w:rPr>
        <w:t xml:space="preserve">: </w:t>
      </w:r>
      <w:r w:rsidR="00EC1C28" w:rsidRPr="00EC1C28">
        <w:rPr>
          <w:i/>
          <w:iCs/>
          <w:sz w:val="24"/>
          <w:szCs w:val="24"/>
          <w:lang w:val="ru-RU"/>
        </w:rPr>
        <w:t>постоянно, часто, с каждым днём и т.д.</w:t>
      </w:r>
    </w:p>
    <w:p w14:paraId="3BDB50EC" w14:textId="11C72569" w:rsidR="00AF492C" w:rsidRPr="00AC6A4F" w:rsidRDefault="00AC6A4F" w:rsidP="00AF492C">
      <w:pPr>
        <w:pStyle w:val="Odstavecseseznamem"/>
        <w:rPr>
          <w:i/>
          <w:i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</w:t>
      </w:r>
      <w:r w:rsidR="00AF492C">
        <w:rPr>
          <w:sz w:val="24"/>
          <w:szCs w:val="24"/>
          <w:lang w:val="ru-RU"/>
        </w:rPr>
        <w:t>лагол совершенного вида указывает на единичное действие в прошлом или будущем или на действие, которое имело результат</w:t>
      </w:r>
      <w:r>
        <w:rPr>
          <w:sz w:val="24"/>
          <w:szCs w:val="24"/>
          <w:lang w:val="ru-RU"/>
        </w:rPr>
        <w:t xml:space="preserve">. </w:t>
      </w:r>
      <w:r w:rsidRPr="00AC6A4F">
        <w:rPr>
          <w:sz w:val="24"/>
          <w:szCs w:val="24"/>
          <w:lang w:val="ru-RU"/>
        </w:rPr>
        <w:t>Часто используются со словами</w:t>
      </w:r>
      <w:r>
        <w:rPr>
          <w:sz w:val="24"/>
          <w:szCs w:val="24"/>
          <w:lang w:val="ru-RU"/>
        </w:rPr>
        <w:t xml:space="preserve">: </w:t>
      </w:r>
      <w:r w:rsidRPr="00AC6A4F">
        <w:rPr>
          <w:i/>
          <w:iCs/>
          <w:sz w:val="24"/>
          <w:szCs w:val="24"/>
          <w:lang w:val="ru-RU"/>
        </w:rPr>
        <w:t>вдруг, неожиданно, моментально, наконец, совсем</w:t>
      </w:r>
    </w:p>
    <w:p w14:paraId="6964AE6A" w14:textId="70171BFE" w:rsidR="00AF492C" w:rsidRDefault="00AF492C" w:rsidP="00AF492C">
      <w:pPr>
        <w:numPr>
          <w:ilvl w:val="0"/>
          <w:numId w:val="1"/>
        </w:numPr>
        <w:rPr>
          <w:b/>
          <w:bCs/>
          <w:sz w:val="28"/>
          <w:szCs w:val="28"/>
          <w:lang w:val="ru-RU"/>
        </w:rPr>
      </w:pPr>
      <w:r w:rsidRPr="00AF492C">
        <w:rPr>
          <w:b/>
          <w:bCs/>
          <w:sz w:val="28"/>
          <w:szCs w:val="28"/>
          <w:lang w:val="ru-RU"/>
        </w:rPr>
        <w:t>Использование видов глагола в прошедшем  времени</w:t>
      </w:r>
      <w:r w:rsidRPr="00AF492C">
        <w:t xml:space="preserve"> </w:t>
      </w:r>
      <w:r>
        <w:rPr>
          <w:noProof/>
        </w:rPr>
        <w:drawing>
          <wp:inline distT="0" distB="0" distL="0" distR="0" wp14:anchorId="73316BB9" wp14:editId="60124335">
            <wp:extent cx="5708650" cy="4747114"/>
            <wp:effectExtent l="0" t="0" r="6350" b="0"/>
            <wp:docPr id="1339451706" name="Obrázek 1" descr="Obsah obrázku text, papír, dokument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51706" name="Obrázek 1" descr="Obsah obrázku text, papír, dokument, kni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77" cy="47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A64F" w14:textId="77777777" w:rsidR="00AF492C" w:rsidRPr="00AF492C" w:rsidRDefault="00AF492C" w:rsidP="00AF492C">
      <w:pPr>
        <w:ind w:left="720"/>
        <w:rPr>
          <w:b/>
          <w:bCs/>
          <w:sz w:val="28"/>
          <w:szCs w:val="28"/>
          <w:lang w:val="ru-RU"/>
        </w:rPr>
      </w:pPr>
    </w:p>
    <w:p w14:paraId="3AC5B523" w14:textId="77777777" w:rsidR="00AF492C" w:rsidRDefault="00AF492C" w:rsidP="00AF492C">
      <w:pPr>
        <w:rPr>
          <w:b/>
          <w:bCs/>
          <w:sz w:val="28"/>
          <w:szCs w:val="28"/>
          <w:lang w:val="ru-RU"/>
        </w:rPr>
      </w:pPr>
    </w:p>
    <w:p w14:paraId="1D5A503D" w14:textId="77777777" w:rsidR="00AF492C" w:rsidRDefault="00AF492C" w:rsidP="00AF492C">
      <w:pPr>
        <w:rPr>
          <w:b/>
          <w:bCs/>
          <w:sz w:val="28"/>
          <w:szCs w:val="28"/>
          <w:lang w:val="ru-RU"/>
        </w:rPr>
      </w:pPr>
    </w:p>
    <w:p w14:paraId="18535143" w14:textId="77777777" w:rsidR="00AF492C" w:rsidRDefault="00AF492C" w:rsidP="00AF492C">
      <w:pPr>
        <w:rPr>
          <w:b/>
          <w:bCs/>
          <w:sz w:val="28"/>
          <w:szCs w:val="28"/>
          <w:lang w:val="ru-RU"/>
        </w:rPr>
      </w:pPr>
    </w:p>
    <w:p w14:paraId="5E583E39" w14:textId="77777777" w:rsidR="00AF492C" w:rsidRDefault="00AF492C" w:rsidP="00AF492C">
      <w:pPr>
        <w:rPr>
          <w:b/>
          <w:bCs/>
          <w:sz w:val="28"/>
          <w:szCs w:val="28"/>
          <w:lang w:val="ru-RU"/>
        </w:rPr>
      </w:pPr>
    </w:p>
    <w:p w14:paraId="1EC7353E" w14:textId="77777777" w:rsidR="00AF492C" w:rsidRDefault="00AF492C" w:rsidP="00AF492C">
      <w:pPr>
        <w:rPr>
          <w:b/>
          <w:bCs/>
          <w:sz w:val="28"/>
          <w:szCs w:val="28"/>
          <w:lang w:val="ru-RU"/>
        </w:rPr>
      </w:pPr>
    </w:p>
    <w:p w14:paraId="7F97DA07" w14:textId="77777777" w:rsidR="00AF492C" w:rsidRDefault="00AF492C" w:rsidP="00AF492C">
      <w:pPr>
        <w:rPr>
          <w:b/>
          <w:bCs/>
          <w:sz w:val="28"/>
          <w:szCs w:val="28"/>
          <w:lang w:val="ru-RU"/>
        </w:rPr>
      </w:pPr>
    </w:p>
    <w:p w14:paraId="74690071" w14:textId="596DB053" w:rsidR="00AF492C" w:rsidRDefault="00AF492C" w:rsidP="00AF492C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Использование видов глагола в будущем времени</w:t>
      </w:r>
    </w:p>
    <w:p w14:paraId="6437C938" w14:textId="49652770" w:rsidR="00696D4C" w:rsidRDefault="00696D4C" w:rsidP="00696D4C">
      <w:pPr>
        <w:pStyle w:val="Odstavecseseznamem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Спряжение СВ и НСВ в будущем времени:</w:t>
      </w:r>
    </w:p>
    <w:p w14:paraId="3FFCBEAD" w14:textId="4AEFFD96" w:rsidR="00696D4C" w:rsidRPr="00696D4C" w:rsidRDefault="00696D4C" w:rsidP="00696D4C">
      <w:pPr>
        <w:pStyle w:val="Odstavecseseznamem"/>
        <w:rPr>
          <w:i/>
          <w:i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НСВ читать: </w:t>
      </w:r>
      <w:r w:rsidRPr="00696D4C">
        <w:rPr>
          <w:i/>
          <w:iCs/>
          <w:sz w:val="24"/>
          <w:szCs w:val="24"/>
          <w:lang w:val="ru-RU"/>
        </w:rPr>
        <w:t>я буду читать, ты будешь читать, они будут читать</w:t>
      </w:r>
    </w:p>
    <w:p w14:paraId="7DB76AE0" w14:textId="495C0FD9" w:rsidR="00696D4C" w:rsidRPr="00696D4C" w:rsidRDefault="00696D4C" w:rsidP="00696D4C">
      <w:pPr>
        <w:pStyle w:val="Odstavecseseznamem"/>
        <w:rPr>
          <w:i/>
          <w:iCs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СВ прочитать: </w:t>
      </w:r>
      <w:r w:rsidRPr="00696D4C">
        <w:rPr>
          <w:i/>
          <w:iCs/>
          <w:sz w:val="24"/>
          <w:szCs w:val="24"/>
          <w:lang w:val="ru-RU"/>
        </w:rPr>
        <w:t>я прочитаю, ты прочитаешь, они прочитают</w:t>
      </w:r>
    </w:p>
    <w:p w14:paraId="6DC811A5" w14:textId="77777777" w:rsidR="00EC1C28" w:rsidRPr="00696D4C" w:rsidRDefault="00EC1C28" w:rsidP="00EC1C28">
      <w:pPr>
        <w:pStyle w:val="Odstavecseseznamem"/>
        <w:rPr>
          <w:i/>
          <w:iCs/>
          <w:noProof/>
          <w:lang w:val="ru-RU"/>
        </w:rPr>
      </w:pPr>
    </w:p>
    <w:p w14:paraId="76DEF714" w14:textId="7BD03F6C" w:rsidR="00EC1C28" w:rsidRDefault="00EC1C28" w:rsidP="00EC1C28">
      <w:pPr>
        <w:pStyle w:val="Odstavecseseznamem"/>
        <w:rPr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56E9F89" wp14:editId="0E58DC1F">
            <wp:extent cx="4324350" cy="1225550"/>
            <wp:effectExtent l="0" t="0" r="0" b="0"/>
            <wp:docPr id="918224310" name="Obrázek 4" descr="Obsah obrázku text, Písmo, bílé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24310" name="Obrázek 4" descr="Obsah obrázku text, Písmo, bílé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03CB" w14:textId="0BAFD9D2" w:rsidR="00EC1C28" w:rsidRDefault="00EC1C28" w:rsidP="00EC1C28">
      <w:pPr>
        <w:pStyle w:val="Odstavecseseznamem"/>
        <w:rPr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DB1D872" wp14:editId="76AE0DEB">
            <wp:extent cx="4902200" cy="2762250"/>
            <wp:effectExtent l="0" t="0" r="0" b="0"/>
            <wp:docPr id="73185771" name="Obrázek 3" descr="Obsah obrázku text, dokument, dopis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5771" name="Obrázek 3" descr="Obsah obrázku text, dokument, dopis, papí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0998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70E841C7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70EA7BA0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7B3253DA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11805D90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737DFCD6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5D301F90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67C47D9F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35F040E7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7E6D70BC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32E9C6E4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3C856A39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362F1826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66D75DE6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26D65B0A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350D7B5F" w14:textId="77777777" w:rsidR="000D7F35" w:rsidRDefault="000D7F35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053F93CB" w14:textId="086F68A0" w:rsidR="00EC1C28" w:rsidRDefault="00EC1C28" w:rsidP="00EC1C28">
      <w:pPr>
        <w:pStyle w:val="Odstavecseseznamem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</w:t>
      </w:r>
    </w:p>
    <w:p w14:paraId="1092C960" w14:textId="1F562B6A" w:rsidR="00EC1C28" w:rsidRPr="000D7F35" w:rsidRDefault="00EC1C28" w:rsidP="00EC1C28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Глаголы совершенного и несовершенного вида в сочетании с НЕ.</w:t>
      </w:r>
    </w:p>
    <w:p w14:paraId="26F86F39" w14:textId="49430ED6" w:rsidR="000D7F35" w:rsidRDefault="000D7F35" w:rsidP="000D7F35">
      <w:pPr>
        <w:pStyle w:val="Odstavecseseznamem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Глаголы несовершенного вида в сочетании с НЕ указывают на отсутсвие действия, употребляются со словом </w:t>
      </w:r>
      <w:r w:rsidRPr="000D7F35">
        <w:rPr>
          <w:i/>
          <w:iCs/>
          <w:sz w:val="24"/>
          <w:szCs w:val="24"/>
          <w:lang w:val="ru-RU"/>
        </w:rPr>
        <w:t>давайте</w:t>
      </w:r>
      <w:r>
        <w:rPr>
          <w:sz w:val="24"/>
          <w:szCs w:val="24"/>
          <w:lang w:val="ru-RU"/>
        </w:rPr>
        <w:t xml:space="preserve">, и со словами описывающими отрезок времени: </w:t>
      </w:r>
      <w:r w:rsidRPr="000D7F35">
        <w:rPr>
          <w:i/>
          <w:iCs/>
          <w:sz w:val="24"/>
          <w:szCs w:val="24"/>
          <w:lang w:val="ru-RU"/>
        </w:rPr>
        <w:t>Давайте не будем спорить. Мы не</w:t>
      </w:r>
      <w:r>
        <w:rPr>
          <w:i/>
          <w:iCs/>
          <w:sz w:val="24"/>
          <w:szCs w:val="24"/>
          <w:lang w:val="ru-RU"/>
        </w:rPr>
        <w:t xml:space="preserve"> е</w:t>
      </w:r>
      <w:r w:rsidRPr="000D7F35">
        <w:rPr>
          <w:i/>
          <w:iCs/>
          <w:sz w:val="24"/>
          <w:szCs w:val="24"/>
          <w:lang w:val="ru-RU"/>
        </w:rPr>
        <w:t>ли со вчерашнего дня</w:t>
      </w:r>
      <w:r>
        <w:rPr>
          <w:i/>
          <w:iCs/>
          <w:sz w:val="24"/>
          <w:szCs w:val="24"/>
          <w:lang w:val="ru-RU"/>
        </w:rPr>
        <w:t>.</w:t>
      </w:r>
    </w:p>
    <w:p w14:paraId="1FF0702E" w14:textId="646F47AD" w:rsidR="000D7F35" w:rsidRDefault="000D7F35" w:rsidP="000D7F35">
      <w:pPr>
        <w:pStyle w:val="Odstavecseseznamem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Глаголы совершенного вида с НЕ указывают на отсутствие результата .</w:t>
      </w:r>
    </w:p>
    <w:p w14:paraId="390874F8" w14:textId="77777777" w:rsidR="000D7F35" w:rsidRDefault="000D7F35" w:rsidP="000D7F35">
      <w:pPr>
        <w:pStyle w:val="Odstavecseseznamem"/>
        <w:rPr>
          <w:sz w:val="24"/>
          <w:szCs w:val="24"/>
          <w:lang w:val="ru-RU"/>
        </w:rPr>
      </w:pPr>
    </w:p>
    <w:p w14:paraId="769F7553" w14:textId="400378E0" w:rsidR="000D7F35" w:rsidRDefault="000D7F35" w:rsidP="000D7F35">
      <w:pPr>
        <w:pStyle w:val="Odstavecseseznamem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Сравните: </w:t>
      </w:r>
      <w:r w:rsidRPr="00696D4C">
        <w:rPr>
          <w:i/>
          <w:iCs/>
          <w:sz w:val="24"/>
          <w:szCs w:val="24"/>
          <w:lang w:val="ru-RU"/>
        </w:rPr>
        <w:t>Я не читал эту книгу</w:t>
      </w:r>
      <w:r>
        <w:rPr>
          <w:sz w:val="24"/>
          <w:szCs w:val="24"/>
          <w:lang w:val="ru-RU"/>
        </w:rPr>
        <w:t xml:space="preserve"> ( отсутствие действия</w:t>
      </w:r>
      <w:r w:rsidRPr="00696D4C">
        <w:rPr>
          <w:i/>
          <w:iCs/>
          <w:sz w:val="24"/>
          <w:szCs w:val="24"/>
          <w:lang w:val="ru-RU"/>
        </w:rPr>
        <w:t>). Я не прочитал эту книгу</w:t>
      </w:r>
      <w:r>
        <w:rPr>
          <w:sz w:val="24"/>
          <w:szCs w:val="24"/>
          <w:lang w:val="ru-RU"/>
        </w:rPr>
        <w:t xml:space="preserve"> ( </w:t>
      </w:r>
      <w:r w:rsidR="00696D4C">
        <w:rPr>
          <w:sz w:val="24"/>
          <w:szCs w:val="24"/>
          <w:lang w:val="ru-RU"/>
        </w:rPr>
        <w:t>отсутствие результата: возможно вы начали читать или вам это задали как домашнее задание, но вы его не выполнили)</w:t>
      </w:r>
    </w:p>
    <w:p w14:paraId="2FE47370" w14:textId="69A511A0" w:rsidR="00696D4C" w:rsidRPr="000D7F35" w:rsidRDefault="00696D4C" w:rsidP="000D7F35">
      <w:pPr>
        <w:pStyle w:val="Odstavecseseznamem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B070326" wp14:editId="396C68FF">
            <wp:extent cx="4508500" cy="4826000"/>
            <wp:effectExtent l="0" t="0" r="6350" b="0"/>
            <wp:docPr id="2115026624" name="Obrázek 5" descr="Obsah obrázku text, papír, dokument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26624" name="Obrázek 5" descr="Obsah obrázku text, papír, dokument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FEC6" w14:textId="77777777" w:rsidR="00EC1C28" w:rsidRDefault="00EC1C28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766996BE" w14:textId="77777777" w:rsidR="00696D4C" w:rsidRDefault="00696D4C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7576D832" w14:textId="77777777" w:rsidR="00696D4C" w:rsidRDefault="00696D4C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1C83E069" w14:textId="77777777" w:rsidR="00696D4C" w:rsidRDefault="00696D4C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1116A7CF" w14:textId="77777777" w:rsidR="00696D4C" w:rsidRDefault="00696D4C" w:rsidP="00EC1C28">
      <w:pPr>
        <w:pStyle w:val="Odstavecseseznamem"/>
        <w:rPr>
          <w:b/>
          <w:bCs/>
          <w:sz w:val="28"/>
          <w:szCs w:val="28"/>
          <w:lang w:val="ru-RU"/>
        </w:rPr>
      </w:pPr>
    </w:p>
    <w:p w14:paraId="37DC4DF2" w14:textId="174F11F0" w:rsidR="00696D4C" w:rsidRDefault="00696D4C" w:rsidP="00EC1C28">
      <w:pPr>
        <w:pStyle w:val="Odstavecseseznamem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Ключи к упражнениям:</w:t>
      </w:r>
    </w:p>
    <w:p w14:paraId="10BA060B" w14:textId="604B42F6" w:rsidR="00696D4C" w:rsidRDefault="00696D4C" w:rsidP="00EC1C28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23063E1C" wp14:editId="687A5DC6">
            <wp:extent cx="5671340" cy="2012950"/>
            <wp:effectExtent l="0" t="0" r="5715" b="6350"/>
            <wp:docPr id="1495384531" name="Obrázek 6" descr="Obsah obrázku text, Písmo, černobílá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4531" name="Obrázek 6" descr="Obsah obrázku text, Písmo, černobílá, papí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38" cy="20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0199" w14:textId="77777777" w:rsidR="00696D4C" w:rsidRPr="00696D4C" w:rsidRDefault="00696D4C" w:rsidP="00696D4C">
      <w:pPr>
        <w:rPr>
          <w:lang w:val="ru-RU"/>
        </w:rPr>
      </w:pPr>
    </w:p>
    <w:p w14:paraId="6E555B50" w14:textId="77777777" w:rsidR="00696D4C" w:rsidRDefault="00696D4C" w:rsidP="00696D4C">
      <w:pPr>
        <w:rPr>
          <w:noProof/>
        </w:rPr>
      </w:pPr>
    </w:p>
    <w:p w14:paraId="324E457D" w14:textId="7FCCA246" w:rsidR="00696D4C" w:rsidRPr="00696D4C" w:rsidRDefault="00696D4C" w:rsidP="00696D4C">
      <w:pPr>
        <w:tabs>
          <w:tab w:val="left" w:pos="7320"/>
        </w:tabs>
        <w:rPr>
          <w:lang w:val="ru-RU"/>
        </w:rPr>
      </w:pPr>
      <w:r>
        <w:rPr>
          <w:lang w:val="ru-RU"/>
        </w:rPr>
        <w:tab/>
      </w:r>
    </w:p>
    <w:sectPr w:rsidR="00696D4C" w:rsidRPr="00696D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DF141F"/>
    <w:multiLevelType w:val="hybridMultilevel"/>
    <w:tmpl w:val="B3AEC1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8870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A71"/>
    <w:rsid w:val="000A570A"/>
    <w:rsid w:val="000D7F35"/>
    <w:rsid w:val="005403CE"/>
    <w:rsid w:val="00696D4C"/>
    <w:rsid w:val="00881A71"/>
    <w:rsid w:val="00AC6A4F"/>
    <w:rsid w:val="00AF492C"/>
    <w:rsid w:val="00EC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F3E91"/>
  <w15:chartTrackingRefBased/>
  <w15:docId w15:val="{DB3F04FB-0D88-4B2B-AD0F-A5FAA5C8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81A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81A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81A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1A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81A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81A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81A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81A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81A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1A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81A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81A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1A7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81A7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1A7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1A7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1A7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1A7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1A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1A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81A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81A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81A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81A7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81A7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81A7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81A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81A7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81A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Zubkovska, Kateryna</dc:creator>
  <cp:keywords/>
  <dc:description/>
  <cp:lastModifiedBy>Zubkovska, Kateryna</cp:lastModifiedBy>
  <cp:revision>2</cp:revision>
  <dcterms:created xsi:type="dcterms:W3CDTF">2024-12-10T19:56:00Z</dcterms:created>
  <dcterms:modified xsi:type="dcterms:W3CDTF">2024-12-10T21:09:00Z</dcterms:modified>
</cp:coreProperties>
</file>