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A6DF6" w14:textId="4A956C12" w:rsidR="001E4A04" w:rsidRPr="00E16B41" w:rsidRDefault="001E4A04">
      <w:pPr>
        <w:rPr>
          <w:b/>
          <w:bCs/>
          <w:color w:val="77206D" w:themeColor="accent5" w:themeShade="BF"/>
          <w:sz w:val="36"/>
          <w:szCs w:val="36"/>
        </w:rPr>
      </w:pPr>
      <w:r w:rsidRPr="00E16B41">
        <w:rPr>
          <w:b/>
          <w:bCs/>
          <w:color w:val="77206D" w:themeColor="accent5" w:themeShade="BF"/>
          <w:sz w:val="36"/>
          <w:szCs w:val="36"/>
        </w:rPr>
        <w:t>Příklad dobré praxe</w:t>
      </w:r>
    </w:p>
    <w:p w14:paraId="355A2319" w14:textId="4C92963B" w:rsidR="001E4A04" w:rsidRPr="00E16B41" w:rsidRDefault="001E4A04">
      <w:pPr>
        <w:rPr>
          <w:i/>
          <w:iCs/>
          <w:color w:val="D86DCB" w:themeColor="accent5" w:themeTint="99"/>
        </w:rPr>
      </w:pPr>
      <w:r w:rsidRPr="00E16B41">
        <w:rPr>
          <w:i/>
          <w:iCs/>
          <w:color w:val="D86DCB" w:themeColor="accent5" w:themeTint="99"/>
        </w:rPr>
        <w:t>Individuální a skupinová podpora žáků s překážkami v učení</w:t>
      </w:r>
    </w:p>
    <w:p w14:paraId="0085B551" w14:textId="6392744B" w:rsidR="001E4A04" w:rsidRDefault="00FA49C7">
      <w:r>
        <w:t>D</w:t>
      </w:r>
      <w:r w:rsidR="001E4A04">
        <w:t>oučovala jsem sedmiletého žáka první třídy. Největší problém měl s psaním a rozlišováním písmen. V průběhu doučování se ukázalo, že má také velké problémy s udržením pozornosti, proto se mi neosvědčil</w:t>
      </w:r>
      <w:r w:rsidR="00922009">
        <w:t>y</w:t>
      </w:r>
      <w:r w:rsidR="001E4A04">
        <w:t xml:space="preserve"> aktivity, které zahrnoval</w:t>
      </w:r>
      <w:r w:rsidR="00922009">
        <w:t>y</w:t>
      </w:r>
      <w:r w:rsidR="001E4A04">
        <w:t xml:space="preserve"> jen psaní na papír (pracovní listy, doplňování atd.)</w:t>
      </w:r>
      <w:r w:rsidR="00922009">
        <w:t>.</w:t>
      </w:r>
      <w:r w:rsidR="001E4A04">
        <w:t xml:space="preserve"> Tyto aktivity ho</w:t>
      </w:r>
      <w:r w:rsidR="00922009">
        <w:t xml:space="preserve"> spíše</w:t>
      </w:r>
      <w:r w:rsidR="001E4A04">
        <w:t xml:space="preserve"> nebavil</w:t>
      </w:r>
      <w:r w:rsidR="00922009">
        <w:t xml:space="preserve">y </w:t>
      </w:r>
      <w:r w:rsidR="001E4A04">
        <w:t>a</w:t>
      </w:r>
      <w:r w:rsidR="00922009">
        <w:t xml:space="preserve"> většinou je nechtěl dělat</w:t>
      </w:r>
      <w:r w:rsidR="001E4A04">
        <w:t>. Ačkoli se v tomu našem doučování nešlo úplně vyhnout, snažila jsem se vymýšlet i takové aktivity, ve kterých si čtení</w:t>
      </w:r>
      <w:r w:rsidR="00922009">
        <w:t xml:space="preserve"> a</w:t>
      </w:r>
      <w:r w:rsidR="001E4A04">
        <w:t xml:space="preserve"> psaní procvičí formou hry. </w:t>
      </w:r>
    </w:p>
    <w:p w14:paraId="157FEF9A" w14:textId="77777777" w:rsidR="00FA49C7" w:rsidRPr="00FA49C7" w:rsidRDefault="00FA49C7">
      <w:pPr>
        <w:rPr>
          <w:b/>
          <w:bCs/>
          <w:sz w:val="28"/>
          <w:szCs w:val="28"/>
        </w:rPr>
      </w:pPr>
      <w:r w:rsidRPr="00FA49C7">
        <w:rPr>
          <w:b/>
          <w:bCs/>
          <w:sz w:val="28"/>
          <w:szCs w:val="28"/>
        </w:rPr>
        <w:t>Aktivita:</w:t>
      </w:r>
    </w:p>
    <w:p w14:paraId="3F5698B0" w14:textId="00898DCD" w:rsidR="00FA49C7" w:rsidRDefault="00FA49C7">
      <w:r w:rsidRPr="00FA49C7">
        <w:rPr>
          <w:b/>
          <w:bCs/>
        </w:rPr>
        <w:t>Cílov</w:t>
      </w:r>
      <w:r>
        <w:rPr>
          <w:b/>
          <w:bCs/>
        </w:rPr>
        <w:t>á skupina</w:t>
      </w:r>
      <w:r w:rsidRPr="00FA49C7">
        <w:rPr>
          <w:b/>
          <w:bCs/>
        </w:rPr>
        <w:t xml:space="preserve">: </w:t>
      </w:r>
      <w:r w:rsidRPr="00FA49C7">
        <w:t>žá</w:t>
      </w:r>
      <w:r>
        <w:t>ci</w:t>
      </w:r>
      <w:r w:rsidRPr="00FA49C7">
        <w:t xml:space="preserve"> 1.</w:t>
      </w:r>
      <w:r w:rsidR="00991058">
        <w:t>-2.</w:t>
      </w:r>
      <w:r w:rsidRPr="00FA49C7">
        <w:t xml:space="preserve"> třídy s problémem rozlišovat písmena a skládat slova</w:t>
      </w:r>
      <w:r>
        <w:t xml:space="preserve"> (přehazují písmena ve slovech, vynechávají)</w:t>
      </w:r>
    </w:p>
    <w:p w14:paraId="1F831B49" w14:textId="42A32AFD" w:rsidR="00FA49C7" w:rsidRDefault="00FA49C7">
      <w:r w:rsidRPr="00FA49C7">
        <w:rPr>
          <w:b/>
          <w:bCs/>
        </w:rPr>
        <w:t>Pomůcky:</w:t>
      </w:r>
      <w:r>
        <w:t xml:space="preserve"> vytištěné pracovní listy, písmena ze stolní hry Scrabble</w:t>
      </w:r>
    </w:p>
    <w:p w14:paraId="3A15547E" w14:textId="75241BA9" w:rsidR="00FA49C7" w:rsidRDefault="00FA49C7"/>
    <w:p w14:paraId="5E089EBB" w14:textId="50E2EABB" w:rsidR="001E4A04" w:rsidRDefault="00FA49C7">
      <w:r w:rsidRPr="00FA49C7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0FF2C8D1" wp14:editId="3811A553">
            <wp:simplePos x="0" y="0"/>
            <wp:positionH relativeFrom="column">
              <wp:posOffset>405765</wp:posOffset>
            </wp:positionH>
            <wp:positionV relativeFrom="paragraph">
              <wp:posOffset>715645</wp:posOffset>
            </wp:positionV>
            <wp:extent cx="4349750" cy="3067685"/>
            <wp:effectExtent l="0" t="0" r="0" b="0"/>
            <wp:wrapTopAndBottom/>
            <wp:docPr id="15639277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927715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9750" cy="3067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4A04">
        <w:t xml:space="preserve">Na stránce Veselá chaloupka jsem našla výukové materiály pro procvičování českého jazyka pro 1. třídu. Našla jsem jeden materiál, který obsahoval </w:t>
      </w:r>
      <w:r w:rsidR="00E16B41">
        <w:t>obrázky věcí, jež jsou na čtyři písmena, a pod každým obrázkem jsou kolonky na zapsání slova.</w:t>
      </w:r>
    </w:p>
    <w:p w14:paraId="29344273" w14:textId="77C251A7" w:rsidR="00922009" w:rsidRDefault="00922009"/>
    <w:p w14:paraId="2D255711" w14:textId="06B5FF91" w:rsidR="00EC0FA6" w:rsidRDefault="00EC0FA6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BC9A789" wp14:editId="775D73A8">
            <wp:simplePos x="0" y="0"/>
            <wp:positionH relativeFrom="column">
              <wp:posOffset>-137737</wp:posOffset>
            </wp:positionH>
            <wp:positionV relativeFrom="paragraph">
              <wp:posOffset>204066</wp:posOffset>
            </wp:positionV>
            <wp:extent cx="183007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360" y="21375"/>
                <wp:lineTo x="21360" y="0"/>
                <wp:lineTo x="0" y="0"/>
              </wp:wrapPolygon>
            </wp:wrapTight>
            <wp:docPr id="28520704" name="Obrázek 1" descr="Nástěnná písmena Scrabble :: Barevná šk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ástěnná písmena Scrabble :: Barevná škol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7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E7CDAE" w14:textId="688BA1E4" w:rsidR="00E16B41" w:rsidRDefault="00E16B41">
      <w:r>
        <w:t>Dále jsem použila čtverečky s písmenky ze stolní hry Scrabble, která jsem do hodiny doučování přinesla, a žák skládal slova na obrázcích z těchto písmenek. Touto formou jsme zapojili také hmatové vnímání</w:t>
      </w:r>
      <w:r w:rsidR="00EC0FA6">
        <w:t xml:space="preserve"> a vytvořili z toho hru</w:t>
      </w:r>
      <w:r>
        <w:t xml:space="preserve">, díky </w:t>
      </w:r>
      <w:r w:rsidR="00EC0FA6">
        <w:t>čemuž</w:t>
      </w:r>
      <w:r>
        <w:t xml:space="preserve"> žák dobře udržel pozornost a bavilo ho to, zároveň však procvičoval písmena a </w:t>
      </w:r>
      <w:r w:rsidR="00922009">
        <w:t>skládání slov</w:t>
      </w:r>
      <w:r>
        <w:t>.</w:t>
      </w:r>
    </w:p>
    <w:p w14:paraId="1BADF972" w14:textId="77777777" w:rsidR="00E16B41" w:rsidRDefault="00E16B41"/>
    <w:p w14:paraId="36E21921" w14:textId="77777777" w:rsidR="00EC0FA6" w:rsidRDefault="00EC0FA6"/>
    <w:p w14:paraId="2EE9B8F5" w14:textId="7893DBB3" w:rsidR="00E16B41" w:rsidRDefault="00E16B41">
      <w:r>
        <w:t>Tento materiál se dá využít i pro</w:t>
      </w:r>
      <w:r w:rsidR="00922009">
        <w:t xml:space="preserve"> běžné procvičování psaní písmen rukou</w:t>
      </w:r>
      <w:r>
        <w:t xml:space="preserve">, touto formou </w:t>
      </w:r>
      <w:r w:rsidR="00922009">
        <w:t xml:space="preserve">s písmenky ze Scrabblu </w:t>
      </w:r>
      <w:r>
        <w:t>jsem to však ozvláštnila a písmena jsme potom mohli použít i pro jiné aktivity (například zkusit z písmen složit nějaké nové slovo, co nejdelší/nejkratší slovo</w:t>
      </w:r>
      <w:r w:rsidR="00C80527">
        <w:t>, vymyslet slova začínající na určité písmeno</w:t>
      </w:r>
      <w:r>
        <w:t xml:space="preserve"> atd.).</w:t>
      </w:r>
    </w:p>
    <w:p w14:paraId="1646A8B8" w14:textId="513ED04F" w:rsidR="00E16B41" w:rsidRDefault="00E16B41">
      <w:r>
        <w:t>Při této aktivitě doporučuji vzít s sebou přesně t</w:t>
      </w:r>
      <w:r w:rsidR="00922009">
        <w:t>akový počet</w:t>
      </w:r>
      <w:r>
        <w:t xml:space="preserve"> písmen, k</w:t>
      </w:r>
      <w:r w:rsidR="00922009">
        <w:t xml:space="preserve">terý </w:t>
      </w:r>
      <w:r>
        <w:t>žák bude pro sestavení slov na pracovním listu potřebovat</w:t>
      </w:r>
      <w:r w:rsidR="00C80527">
        <w:t xml:space="preserve"> (popřípadě jen pár písmen navíc)</w:t>
      </w:r>
      <w:r w:rsidR="00F50E4B">
        <w:t xml:space="preserve">, </w:t>
      </w:r>
      <w:r>
        <w:t xml:space="preserve">aby to ulehčilo hledání a </w:t>
      </w:r>
      <w:r w:rsidR="00F50E4B">
        <w:t>nebyl</w:t>
      </w:r>
      <w:r w:rsidR="00C80527">
        <w:t>o</w:t>
      </w:r>
      <w:r w:rsidR="00F50E4B">
        <w:t xml:space="preserve"> tam</w:t>
      </w:r>
      <w:r w:rsidR="00C80527">
        <w:t xml:space="preserve"> velké množství</w:t>
      </w:r>
      <w:r w:rsidR="00F50E4B">
        <w:t xml:space="preserve"> </w:t>
      </w:r>
      <w:r>
        <w:t>písmen</w:t>
      </w:r>
      <w:r w:rsidR="00C80527">
        <w:t xml:space="preserve"> </w:t>
      </w:r>
      <w:r>
        <w:t xml:space="preserve">navíc, která by </w:t>
      </w:r>
      <w:r w:rsidR="00C80527">
        <w:t xml:space="preserve">žáka </w:t>
      </w:r>
      <w:r>
        <w:t>rozptyloval</w:t>
      </w:r>
      <w:r w:rsidR="00F50E4B">
        <w:t>a</w:t>
      </w:r>
      <w:r>
        <w:t>.</w:t>
      </w:r>
    </w:p>
    <w:p w14:paraId="5FAA50F5" w14:textId="77777777" w:rsidR="00EC0FA6" w:rsidRDefault="00EC0FA6"/>
    <w:p w14:paraId="6453EDBD" w14:textId="5C04D2A7" w:rsidR="00EC0FA6" w:rsidRDefault="00EC0FA6">
      <w:r>
        <w:t xml:space="preserve">Odkaz na materiál: </w:t>
      </w:r>
      <w:hyperlink r:id="rId11" w:history="1">
        <w:r w:rsidRPr="00BD0DEC">
          <w:rPr>
            <w:rStyle w:val="Hypertextovodkaz"/>
          </w:rPr>
          <w:t>https://dum.rvp.cz/materialy/vyskladej-pismena-pod-obrazky-4-pismena.html</w:t>
        </w:r>
      </w:hyperlink>
      <w:r>
        <w:t xml:space="preserve"> </w:t>
      </w:r>
    </w:p>
    <w:p w14:paraId="7AFACF3B" w14:textId="7D7022C0" w:rsidR="00E16B41" w:rsidRDefault="00E16B41"/>
    <w:sectPr w:rsidR="00E16B41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E2966" w14:textId="77777777" w:rsidR="00366304" w:rsidRDefault="00366304" w:rsidP="00E16B41">
      <w:pPr>
        <w:spacing w:after="0" w:line="240" w:lineRule="auto"/>
      </w:pPr>
      <w:r>
        <w:separator/>
      </w:r>
    </w:p>
  </w:endnote>
  <w:endnote w:type="continuationSeparator" w:id="0">
    <w:p w14:paraId="55358998" w14:textId="77777777" w:rsidR="00366304" w:rsidRDefault="00366304" w:rsidP="00E16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CE8D4" w14:textId="77777777" w:rsidR="00366304" w:rsidRDefault="00366304" w:rsidP="00E16B41">
      <w:pPr>
        <w:spacing w:after="0" w:line="240" w:lineRule="auto"/>
      </w:pPr>
      <w:r>
        <w:separator/>
      </w:r>
    </w:p>
  </w:footnote>
  <w:footnote w:type="continuationSeparator" w:id="0">
    <w:p w14:paraId="173E662B" w14:textId="77777777" w:rsidR="00366304" w:rsidRDefault="00366304" w:rsidP="00E16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D92BD" w14:textId="28A294CC" w:rsidR="00E16B41" w:rsidRDefault="00E16B41">
    <w:pPr>
      <w:pStyle w:val="Zhlav"/>
    </w:pPr>
    <w:r>
      <w:t>Šárka Kácová</w:t>
    </w:r>
  </w:p>
  <w:p w14:paraId="2CECD18C" w14:textId="77777777" w:rsidR="00E16B41" w:rsidRDefault="00E16B4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A04"/>
    <w:rsid w:val="00007954"/>
    <w:rsid w:val="00047F5F"/>
    <w:rsid w:val="001E4A04"/>
    <w:rsid w:val="00366304"/>
    <w:rsid w:val="00597B5F"/>
    <w:rsid w:val="00884B89"/>
    <w:rsid w:val="00922009"/>
    <w:rsid w:val="00991058"/>
    <w:rsid w:val="009E3082"/>
    <w:rsid w:val="00C80527"/>
    <w:rsid w:val="00E16B41"/>
    <w:rsid w:val="00E25A18"/>
    <w:rsid w:val="00E35AA4"/>
    <w:rsid w:val="00E55B16"/>
    <w:rsid w:val="00EC0FA6"/>
    <w:rsid w:val="00F50E4B"/>
    <w:rsid w:val="00FA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C1AAF"/>
  <w15:chartTrackingRefBased/>
  <w15:docId w15:val="{5FD854C8-8471-4F91-8BBA-1BB5C36F4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E4A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E4A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E4A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E4A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E4A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E4A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E4A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E4A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E4A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E4A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E4A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E4A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E4A0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E4A0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E4A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E4A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E4A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E4A0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E4A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E4A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E4A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E4A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E4A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E4A0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E4A0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E4A0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4A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4A0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E4A04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E16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6B41"/>
  </w:style>
  <w:style w:type="paragraph" w:styleId="Zpat">
    <w:name w:val="footer"/>
    <w:basedOn w:val="Normln"/>
    <w:link w:val="ZpatChar"/>
    <w:uiPriority w:val="99"/>
    <w:unhideWhenUsed/>
    <w:rsid w:val="00E16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6B41"/>
  </w:style>
  <w:style w:type="character" w:styleId="Hypertextovodkaz">
    <w:name w:val="Hyperlink"/>
    <w:basedOn w:val="Standardnpsmoodstavce"/>
    <w:uiPriority w:val="99"/>
    <w:unhideWhenUsed/>
    <w:rsid w:val="00EC0FA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C0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um.rvp.cz/materialy/vyskladej-pismena-pod-obrazky-4-pismena.html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7C0B413FF2BE4AA44FB3407B84C140" ma:contentTypeVersion="4" ma:contentTypeDescription="Vytvoří nový dokument" ma:contentTypeScope="" ma:versionID="9d8f5f4668c1fb6ea19519865b2ff62b">
  <xsd:schema xmlns:xsd="http://www.w3.org/2001/XMLSchema" xmlns:xs="http://www.w3.org/2001/XMLSchema" xmlns:p="http://schemas.microsoft.com/office/2006/metadata/properties" xmlns:ns3="65ecf598-0f75-41d3-aac1-b018ab2b785d" targetNamespace="http://schemas.microsoft.com/office/2006/metadata/properties" ma:root="true" ma:fieldsID="94da5ea5534f08b20418371a37764b51" ns3:_="">
    <xsd:import namespace="65ecf598-0f75-41d3-aac1-b018ab2b785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ecf598-0f75-41d3-aac1-b018ab2b785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0BC488-9533-45AC-AEEE-BFE60218D5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2F6618-4844-44C8-B918-F17467DC9F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84A0F2-C550-428D-946C-B8730DE495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ecf598-0f75-41d3-aac1-b018ab2b78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Kácová</dc:creator>
  <cp:keywords/>
  <dc:description/>
  <cp:lastModifiedBy>Šárka Kácová</cp:lastModifiedBy>
  <cp:revision>6</cp:revision>
  <dcterms:created xsi:type="dcterms:W3CDTF">2026-06-07T13:32:00Z</dcterms:created>
  <dcterms:modified xsi:type="dcterms:W3CDTF">2026-06-09T13:12:00Z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0x010100DB7C0B413FF2BE4AA44FB3407B84C140</vt:lpwstr>
  </property>
</Properties>
</file>