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DC" w:rsidRPr="00866102" w:rsidRDefault="00866102" w:rsidP="00E428DC">
      <w:pPr>
        <w:jc w:val="center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proofErr w:type="spellStart"/>
      <w:r w:rsidR="00E428DC">
        <w:rPr>
          <w:sz w:val="24"/>
          <w:szCs w:val="24"/>
        </w:rPr>
        <w:t>Name</w:t>
      </w:r>
      <w:proofErr w:type="spellEnd"/>
      <w:r w:rsidR="00E428DC" w:rsidRPr="00866102">
        <w:rPr>
          <w:sz w:val="24"/>
          <w:szCs w:val="24"/>
        </w:rPr>
        <w:t xml:space="preserve">: . . . . . . . . . . . . . . . . . . . . . . . . . . . . . . . . </w:t>
      </w:r>
    </w:p>
    <w:p w:rsidR="00E428DC" w:rsidRPr="00C655A0" w:rsidRDefault="00E428DC" w:rsidP="00E428DC">
      <w:pPr>
        <w:jc w:val="center"/>
        <w:rPr>
          <w:b/>
          <w:color w:val="FF0000"/>
          <w:sz w:val="28"/>
          <w:szCs w:val="28"/>
        </w:rPr>
      </w:pPr>
      <w:proofErr w:type="spellStart"/>
      <w:r w:rsidRPr="00C655A0">
        <w:rPr>
          <w:b/>
          <w:color w:val="FF0000"/>
          <w:sz w:val="28"/>
          <w:szCs w:val="28"/>
        </w:rPr>
        <w:t>Semin</w:t>
      </w:r>
      <w:r w:rsidR="00DA0872">
        <w:rPr>
          <w:b/>
          <w:color w:val="FF0000"/>
          <w:sz w:val="28"/>
          <w:szCs w:val="28"/>
        </w:rPr>
        <w:t>ar</w:t>
      </w:r>
      <w:proofErr w:type="spellEnd"/>
      <w:r w:rsidR="00D845E3">
        <w:rPr>
          <w:b/>
          <w:color w:val="FF0000"/>
          <w:sz w:val="28"/>
          <w:szCs w:val="28"/>
        </w:rPr>
        <w:t xml:space="preserve"> 02</w:t>
      </w:r>
      <w:r w:rsidRPr="00C655A0">
        <w:rPr>
          <w:b/>
          <w:color w:val="FF0000"/>
          <w:sz w:val="28"/>
          <w:szCs w:val="28"/>
        </w:rPr>
        <w:t xml:space="preserve">: </w:t>
      </w:r>
      <w:proofErr w:type="spellStart"/>
      <w:r w:rsidR="00DA0872">
        <w:rPr>
          <w:b/>
          <w:color w:val="FF0000"/>
          <w:sz w:val="28"/>
          <w:szCs w:val="28"/>
        </w:rPr>
        <w:t>Kidney</w:t>
      </w:r>
      <w:proofErr w:type="spellEnd"/>
      <w:r w:rsidR="00DA0872">
        <w:rPr>
          <w:b/>
          <w:color w:val="FF0000"/>
          <w:sz w:val="28"/>
          <w:szCs w:val="28"/>
        </w:rPr>
        <w:t xml:space="preserve"> I</w:t>
      </w:r>
    </w:p>
    <w:p w:rsidR="00E428DC" w:rsidRDefault="00E428DC" w:rsidP="00E428DC">
      <w:pPr>
        <w:jc w:val="center"/>
        <w:rPr>
          <w:b/>
          <w:color w:val="FF0000"/>
          <w:sz w:val="28"/>
          <w:szCs w:val="28"/>
        </w:rPr>
      </w:pPr>
      <w:r w:rsidRPr="00C655A0">
        <w:rPr>
          <w:b/>
          <w:color w:val="FF0000"/>
          <w:sz w:val="28"/>
          <w:szCs w:val="28"/>
        </w:rPr>
        <w:t xml:space="preserve">Student </w:t>
      </w:r>
      <w:proofErr w:type="spellStart"/>
      <w:r w:rsidRPr="00C655A0">
        <w:rPr>
          <w:b/>
          <w:color w:val="FF0000"/>
          <w:sz w:val="28"/>
          <w:szCs w:val="28"/>
        </w:rPr>
        <w:t>protocol</w:t>
      </w:r>
      <w:proofErr w:type="spellEnd"/>
    </w:p>
    <w:p w:rsidR="005C7962" w:rsidRDefault="005C7962" w:rsidP="00E428DC">
      <w:pPr>
        <w:jc w:val="center"/>
        <w:rPr>
          <w:b/>
          <w:sz w:val="28"/>
          <w:szCs w:val="28"/>
        </w:rPr>
      </w:pPr>
    </w:p>
    <w:p w:rsidR="00CF74D8" w:rsidRPr="00CF74D8" w:rsidRDefault="00CF74D8" w:rsidP="00CF74D8">
      <w:pPr>
        <w:pStyle w:val="Normlnweb"/>
        <w:shd w:val="clear" w:color="auto" w:fill="FFFFFF"/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</w:pPr>
      <w:r w:rsidRPr="00CF74D8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Ur</w:t>
      </w:r>
      <w:r w:rsidR="00D34B61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ine </w:t>
      </w:r>
      <w:proofErr w:type="spellStart"/>
      <w:r w:rsidR="00D34B61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specific</w:t>
      </w:r>
      <w:proofErr w:type="spellEnd"/>
      <w:r w:rsidR="00D34B61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D34B61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gravity</w:t>
      </w:r>
      <w:proofErr w:type="spellEnd"/>
      <w:r w:rsidR="00D34B61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and osmolar</w:t>
      </w:r>
      <w:r w:rsidRPr="00CF74D8">
        <w:rPr>
          <w:rStyle w:val="mw-headline"/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ity</w:t>
      </w:r>
    </w:p>
    <w:p w:rsidR="00CF74D8" w:rsidRPr="00CF74D8" w:rsidRDefault="00CF74D8" w:rsidP="00CF74D8">
      <w:pPr>
        <w:rPr>
          <w:sz w:val="24"/>
          <w:szCs w:val="24"/>
        </w:rPr>
      </w:pPr>
      <w:proofErr w:type="spellStart"/>
      <w:r w:rsidRPr="00CF74D8">
        <w:rPr>
          <w:sz w:val="24"/>
          <w:szCs w:val="24"/>
        </w:rPr>
        <w:t>The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specific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gravity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is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determined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using</w:t>
      </w:r>
      <w:proofErr w:type="spellEnd"/>
      <w:r w:rsidRPr="00CF74D8">
        <w:rPr>
          <w:sz w:val="24"/>
          <w:szCs w:val="24"/>
        </w:rPr>
        <w:t xml:space="preserve"> a </w:t>
      </w:r>
      <w:proofErr w:type="spellStart"/>
      <w:r w:rsidRPr="00CF74D8">
        <w:rPr>
          <w:sz w:val="24"/>
          <w:szCs w:val="24"/>
        </w:rPr>
        <w:t>refractometer</w:t>
      </w:r>
      <w:proofErr w:type="spellEnd"/>
      <w:r w:rsidRPr="00CF74D8">
        <w:rPr>
          <w:sz w:val="24"/>
          <w:szCs w:val="24"/>
        </w:rPr>
        <w:t>.</w:t>
      </w:r>
    </w:p>
    <w:p w:rsidR="00CF74D8" w:rsidRPr="00CF74D8" w:rsidRDefault="00CF74D8" w:rsidP="00CF74D8">
      <w:pPr>
        <w:rPr>
          <w:sz w:val="24"/>
          <w:szCs w:val="24"/>
        </w:rPr>
      </w:pPr>
      <w:proofErr w:type="spellStart"/>
      <w:r w:rsidRPr="00CF74D8">
        <w:rPr>
          <w:sz w:val="24"/>
          <w:szCs w:val="24"/>
        </w:rPr>
        <w:t>The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normal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value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of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the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specific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gravity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of</w:t>
      </w:r>
      <w:proofErr w:type="spellEnd"/>
      <w:r w:rsidRPr="00CF74D8">
        <w:rPr>
          <w:sz w:val="24"/>
          <w:szCs w:val="24"/>
        </w:rPr>
        <w:t xml:space="preserve"> </w:t>
      </w:r>
      <w:proofErr w:type="spellStart"/>
      <w:r w:rsidRPr="00CF74D8">
        <w:rPr>
          <w:sz w:val="24"/>
          <w:szCs w:val="24"/>
        </w:rPr>
        <w:t>human</w:t>
      </w:r>
      <w:proofErr w:type="spellEnd"/>
      <w:r w:rsidRPr="00CF74D8">
        <w:rPr>
          <w:sz w:val="24"/>
          <w:szCs w:val="24"/>
        </w:rPr>
        <w:t xml:space="preserve"> urine </w:t>
      </w:r>
      <w:proofErr w:type="spellStart"/>
      <w:r w:rsidRPr="00CF74D8">
        <w:rPr>
          <w:sz w:val="24"/>
          <w:szCs w:val="24"/>
        </w:rPr>
        <w:t>is</w:t>
      </w:r>
      <w:proofErr w:type="spellEnd"/>
      <w:r w:rsidRPr="00CF74D8">
        <w:rPr>
          <w:sz w:val="24"/>
          <w:szCs w:val="24"/>
        </w:rPr>
        <w:t xml:space="preserve"> 1.003 - 1.03</w:t>
      </w:r>
      <w:r>
        <w:rPr>
          <w:sz w:val="24"/>
          <w:szCs w:val="24"/>
        </w:rPr>
        <w:t>0</w:t>
      </w:r>
      <w:r w:rsidRPr="00CF74D8">
        <w:rPr>
          <w:sz w:val="24"/>
          <w:szCs w:val="24"/>
        </w:rPr>
        <w:t>.</w:t>
      </w:r>
    </w:p>
    <w:p w:rsidR="00CF74D8" w:rsidRPr="00CF74D8" w:rsidRDefault="00D34B61" w:rsidP="00CF74D8">
      <w:pPr>
        <w:rPr>
          <w:sz w:val="24"/>
          <w:szCs w:val="24"/>
        </w:rPr>
      </w:pPr>
      <w:r>
        <w:rPr>
          <w:sz w:val="24"/>
          <w:szCs w:val="24"/>
        </w:rPr>
        <w:t>Osmolar</w:t>
      </w:r>
      <w:r w:rsidR="00CF74D8" w:rsidRPr="00CF74D8">
        <w:rPr>
          <w:sz w:val="24"/>
          <w:szCs w:val="24"/>
        </w:rPr>
        <w:t xml:space="preserve">ity </w:t>
      </w:r>
      <w:proofErr w:type="spellStart"/>
      <w:r w:rsidR="00CF74D8" w:rsidRPr="00CF74D8">
        <w:rPr>
          <w:sz w:val="24"/>
          <w:szCs w:val="24"/>
        </w:rPr>
        <w:t>can</w:t>
      </w:r>
      <w:proofErr w:type="spellEnd"/>
      <w:r w:rsidR="00CF74D8" w:rsidRPr="00CF74D8">
        <w:rPr>
          <w:sz w:val="24"/>
          <w:szCs w:val="24"/>
        </w:rPr>
        <w:t xml:space="preserve"> </w:t>
      </w:r>
      <w:proofErr w:type="spellStart"/>
      <w:r w:rsidR="00CF74D8" w:rsidRPr="00CF74D8">
        <w:rPr>
          <w:sz w:val="24"/>
          <w:szCs w:val="24"/>
        </w:rPr>
        <w:t>be</w:t>
      </w:r>
      <w:proofErr w:type="spellEnd"/>
      <w:r w:rsidR="00CF74D8" w:rsidRPr="00CF74D8">
        <w:rPr>
          <w:sz w:val="24"/>
          <w:szCs w:val="24"/>
        </w:rPr>
        <w:t xml:space="preserve"> </w:t>
      </w:r>
      <w:proofErr w:type="spellStart"/>
      <w:r w:rsidR="00CF74D8" w:rsidRPr="00CF74D8">
        <w:rPr>
          <w:sz w:val="24"/>
          <w:szCs w:val="24"/>
        </w:rPr>
        <w:t>determined</w:t>
      </w:r>
      <w:proofErr w:type="spellEnd"/>
      <w:r w:rsidR="00CF74D8" w:rsidRPr="00CF74D8">
        <w:rPr>
          <w:sz w:val="24"/>
          <w:szCs w:val="24"/>
        </w:rPr>
        <w:t xml:space="preserve"> by </w:t>
      </w:r>
      <w:proofErr w:type="spellStart"/>
      <w:r w:rsidR="00CF74D8" w:rsidRPr="00CF74D8">
        <w:rPr>
          <w:sz w:val="24"/>
          <w:szCs w:val="24"/>
        </w:rPr>
        <w:t>calculation</w:t>
      </w:r>
      <w:proofErr w:type="spellEnd"/>
      <w:r w:rsidR="00CF74D8" w:rsidRPr="00CF74D8">
        <w:rPr>
          <w:sz w:val="24"/>
          <w:szCs w:val="24"/>
        </w:rPr>
        <w:t>.</w:t>
      </w:r>
    </w:p>
    <w:p w:rsidR="00CF74D8" w:rsidRPr="00D06F38" w:rsidRDefault="00D34B61" w:rsidP="00CF74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calculating</w:t>
      </w:r>
      <w:proofErr w:type="spellEnd"/>
      <w:r>
        <w:rPr>
          <w:sz w:val="24"/>
          <w:szCs w:val="24"/>
        </w:rPr>
        <w:t xml:space="preserve"> osmolar</w:t>
      </w:r>
      <w:r w:rsidR="00CF74D8" w:rsidRPr="00CF74D8">
        <w:rPr>
          <w:sz w:val="24"/>
          <w:szCs w:val="24"/>
        </w:rPr>
        <w:t>ity</w:t>
      </w:r>
      <w:r w:rsidR="00CF74D8">
        <w:rPr>
          <w:sz w:val="24"/>
          <w:szCs w:val="24"/>
        </w:rPr>
        <w:t>: (</w:t>
      </w:r>
      <w:proofErr w:type="spellStart"/>
      <w:r w:rsidR="00CF74D8" w:rsidRPr="00CF74D8">
        <w:rPr>
          <w:sz w:val="24"/>
          <w:szCs w:val="24"/>
        </w:rPr>
        <w:t>specific</w:t>
      </w:r>
      <w:proofErr w:type="spellEnd"/>
      <w:r w:rsidR="00CF74D8" w:rsidRPr="00CF74D8">
        <w:rPr>
          <w:sz w:val="24"/>
          <w:szCs w:val="24"/>
        </w:rPr>
        <w:t xml:space="preserve"> </w:t>
      </w:r>
      <w:proofErr w:type="spellStart"/>
      <w:r w:rsidR="00CF74D8" w:rsidRPr="00CF74D8">
        <w:rPr>
          <w:sz w:val="24"/>
          <w:szCs w:val="24"/>
        </w:rPr>
        <w:t>gravity</w:t>
      </w:r>
      <w:proofErr w:type="spellEnd"/>
      <w:r w:rsidR="00CF74D8" w:rsidRPr="00CF74D8">
        <w:rPr>
          <w:sz w:val="24"/>
          <w:szCs w:val="24"/>
        </w:rPr>
        <w:t xml:space="preserve"> </w:t>
      </w:r>
      <w:r w:rsidR="00CF74D8">
        <w:rPr>
          <w:sz w:val="24"/>
          <w:szCs w:val="24"/>
        </w:rPr>
        <w:t xml:space="preserve">– 1) x 36 000 </w:t>
      </w:r>
      <w:r w:rsidR="00CF74D8">
        <w:rPr>
          <w:rFonts w:cstheme="minorHAnsi"/>
          <w:sz w:val="24"/>
          <w:szCs w:val="24"/>
        </w:rPr>
        <w:t>[</w:t>
      </w:r>
      <w:proofErr w:type="spellStart"/>
      <w:r w:rsidR="00CF74D8">
        <w:rPr>
          <w:sz w:val="24"/>
          <w:szCs w:val="24"/>
        </w:rPr>
        <w:t>mosm</w:t>
      </w:r>
      <w:proofErr w:type="spellEnd"/>
      <w:r w:rsidR="00CF74D8">
        <w:rPr>
          <w:sz w:val="24"/>
          <w:szCs w:val="24"/>
        </w:rPr>
        <w:t>/l</w:t>
      </w:r>
      <w:r w:rsidR="00CF74D8">
        <w:rPr>
          <w:rFonts w:cstheme="minorHAnsi"/>
          <w:sz w:val="24"/>
          <w:szCs w:val="24"/>
        </w:rPr>
        <w:t>]</w:t>
      </w:r>
    </w:p>
    <w:p w:rsidR="00CF74D8" w:rsidRPr="00D06F38" w:rsidRDefault="00CF74D8" w:rsidP="00CF74D8">
      <w:pPr>
        <w:rPr>
          <w:sz w:val="24"/>
          <w:szCs w:val="24"/>
        </w:rPr>
      </w:pPr>
    </w:p>
    <w:p w:rsidR="00354060" w:rsidRPr="00045418" w:rsidRDefault="00354060" w:rsidP="00CF74D8">
      <w:pPr>
        <w:pStyle w:val="Normlnweb"/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045418">
        <w:rPr>
          <w:rFonts w:asciiTheme="minorHAnsi" w:hAnsiTheme="minorHAnsi" w:cstheme="minorHAnsi"/>
          <w:b/>
          <w:sz w:val="28"/>
          <w:szCs w:val="28"/>
        </w:rPr>
        <w:t>Specific</w:t>
      </w:r>
      <w:proofErr w:type="spellEnd"/>
      <w:r w:rsidRPr="0004541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45418">
        <w:rPr>
          <w:rFonts w:asciiTheme="minorHAnsi" w:hAnsiTheme="minorHAnsi" w:cstheme="minorHAnsi"/>
          <w:b/>
          <w:sz w:val="28"/>
          <w:szCs w:val="28"/>
        </w:rPr>
        <w:t>gravity</w:t>
      </w:r>
      <w:proofErr w:type="spellEnd"/>
      <w:r w:rsidRPr="0004541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45418">
        <w:rPr>
          <w:rFonts w:asciiTheme="minorHAnsi" w:hAnsiTheme="minorHAnsi" w:cstheme="minorHAnsi"/>
          <w:b/>
          <w:sz w:val="28"/>
          <w:szCs w:val="28"/>
        </w:rPr>
        <w:t>measurement</w:t>
      </w:r>
      <w:proofErr w:type="spellEnd"/>
    </w:p>
    <w:p w:rsidR="00045418" w:rsidRPr="00045418" w:rsidRDefault="00045418" w:rsidP="00045418">
      <w:pPr>
        <w:pStyle w:val="Normlnweb"/>
        <w:shd w:val="clear" w:color="auto" w:fill="FFFFFF"/>
        <w:spacing w:after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Determine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specific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gravity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of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urine </w:t>
      </w:r>
      <w:proofErr w:type="spellStart"/>
      <w:r w:rsidRPr="00045418">
        <w:rPr>
          <w:rFonts w:asciiTheme="minorHAnsi" w:hAnsiTheme="minorHAnsi" w:cstheme="minorHAnsi"/>
        </w:rPr>
        <w:t>samples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using</w:t>
      </w:r>
      <w:proofErr w:type="spellEnd"/>
      <w:r w:rsidRPr="00045418">
        <w:rPr>
          <w:rFonts w:asciiTheme="minorHAnsi" w:hAnsiTheme="minorHAnsi" w:cstheme="minorHAnsi"/>
        </w:rPr>
        <w:t xml:space="preserve"> a </w:t>
      </w:r>
      <w:proofErr w:type="spellStart"/>
      <w:r w:rsidRPr="00045418">
        <w:rPr>
          <w:rFonts w:asciiTheme="minorHAnsi" w:hAnsiTheme="minorHAnsi" w:cstheme="minorHAnsi"/>
        </w:rPr>
        <w:t>refractometer</w:t>
      </w:r>
      <w:proofErr w:type="spellEnd"/>
      <w:r w:rsidRPr="00045418">
        <w:rPr>
          <w:rFonts w:asciiTheme="minorHAnsi" w:hAnsiTheme="minorHAnsi" w:cstheme="minorHAnsi"/>
        </w:rPr>
        <w:t xml:space="preserve"> and </w:t>
      </w:r>
      <w:proofErr w:type="spellStart"/>
      <w:r w:rsidRPr="00045418">
        <w:rPr>
          <w:rFonts w:asciiTheme="minorHAnsi" w:hAnsiTheme="minorHAnsi" w:cstheme="minorHAnsi"/>
        </w:rPr>
        <w:t>record</w:t>
      </w:r>
      <w:proofErr w:type="spellEnd"/>
      <w:r w:rsidRPr="00045418">
        <w:rPr>
          <w:rFonts w:asciiTheme="minorHAnsi" w:hAnsiTheme="minorHAnsi" w:cstheme="minorHAnsi"/>
        </w:rPr>
        <w:t xml:space="preserve"> in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table.</w:t>
      </w:r>
    </w:p>
    <w:p w:rsidR="00045418" w:rsidRPr="00045418" w:rsidRDefault="00045418" w:rsidP="00045418">
      <w:pPr>
        <w:pStyle w:val="Normlnweb"/>
        <w:shd w:val="clear" w:color="auto" w:fill="FFFFFF"/>
        <w:spacing w:after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Calculate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probable</w:t>
      </w:r>
      <w:proofErr w:type="spellEnd"/>
      <w:r w:rsidRPr="00045418">
        <w:rPr>
          <w:rFonts w:asciiTheme="minorHAnsi" w:hAnsiTheme="minorHAnsi" w:cstheme="minorHAnsi"/>
        </w:rPr>
        <w:t xml:space="preserve"> osmolality </w:t>
      </w:r>
      <w:proofErr w:type="spellStart"/>
      <w:r w:rsidRPr="00045418">
        <w:rPr>
          <w:rFonts w:asciiTheme="minorHAnsi" w:hAnsiTheme="minorHAnsi" w:cstheme="minorHAnsi"/>
        </w:rPr>
        <w:t>of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samples</w:t>
      </w:r>
      <w:proofErr w:type="spellEnd"/>
      <w:r w:rsidRPr="00045418">
        <w:rPr>
          <w:rFonts w:asciiTheme="minorHAnsi" w:hAnsiTheme="minorHAnsi" w:cstheme="minorHAnsi"/>
        </w:rPr>
        <w:t xml:space="preserve"> and </w:t>
      </w:r>
      <w:proofErr w:type="spellStart"/>
      <w:r w:rsidRPr="00045418">
        <w:rPr>
          <w:rFonts w:asciiTheme="minorHAnsi" w:hAnsiTheme="minorHAnsi" w:cstheme="minorHAnsi"/>
        </w:rPr>
        <w:t>fill</w:t>
      </w:r>
      <w:proofErr w:type="spellEnd"/>
      <w:r w:rsidRPr="00045418">
        <w:rPr>
          <w:rFonts w:asciiTheme="minorHAnsi" w:hAnsiTheme="minorHAnsi" w:cstheme="minorHAnsi"/>
        </w:rPr>
        <w:t xml:space="preserve"> in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table.</w:t>
      </w:r>
    </w:p>
    <w:p w:rsid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Add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likely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interpretation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of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find</w:t>
      </w:r>
      <w:proofErr w:type="spellEnd"/>
      <w:r w:rsidRPr="00045418">
        <w:rPr>
          <w:rFonts w:asciiTheme="minorHAnsi" w:hAnsiTheme="minorHAnsi" w:cstheme="minorHAnsi"/>
        </w:rPr>
        <w:t xml:space="preserve"> to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individual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samples</w:t>
      </w:r>
      <w:proofErr w:type="spellEnd"/>
      <w:r w:rsidRPr="00045418">
        <w:rPr>
          <w:rFonts w:asciiTheme="minorHAnsi" w:hAnsiTheme="minorHAnsi" w:cstheme="minorHAnsi"/>
        </w:rPr>
        <w:t xml:space="preserve"> in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table. </w:t>
      </w:r>
      <w:proofErr w:type="spellStart"/>
      <w:r w:rsidRPr="00045418">
        <w:rPr>
          <w:rFonts w:asciiTheme="minorHAnsi" w:hAnsiTheme="minorHAnsi" w:cstheme="minorHAnsi"/>
        </w:rPr>
        <w:t>For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each</w:t>
      </w:r>
      <w:proofErr w:type="spellEnd"/>
      <w:r w:rsidRPr="00045418">
        <w:rPr>
          <w:rFonts w:asciiTheme="minorHAnsi" w:hAnsiTheme="minorHAnsi" w:cstheme="minorHAnsi"/>
        </w:rPr>
        <w:t xml:space="preserve"> sample, </w:t>
      </w:r>
      <w:proofErr w:type="spellStart"/>
      <w:r w:rsidRPr="00045418">
        <w:rPr>
          <w:rFonts w:asciiTheme="minorHAnsi" w:hAnsiTheme="minorHAnsi" w:cstheme="minorHAnsi"/>
        </w:rPr>
        <w:t>select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one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of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following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options</w:t>
      </w:r>
      <w:proofErr w:type="spellEnd"/>
      <w:r w:rsidRPr="00045418">
        <w:rPr>
          <w:rFonts w:asciiTheme="minorHAnsi" w:hAnsiTheme="minorHAnsi" w:cstheme="minorHAnsi"/>
        </w:rPr>
        <w:t>:</w:t>
      </w:r>
    </w:p>
    <w:p w:rsid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45418" w:rsidRP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normal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functioning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kidneys</w:t>
      </w:r>
      <w:proofErr w:type="spellEnd"/>
    </w:p>
    <w:p w:rsidR="00045418" w:rsidRP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mild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dehydration</w:t>
      </w:r>
      <w:proofErr w:type="spellEnd"/>
    </w:p>
    <w:p w:rsidR="00045418" w:rsidRP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45418">
        <w:rPr>
          <w:rFonts w:asciiTheme="minorHAnsi" w:hAnsiTheme="minorHAnsi" w:cstheme="minorHAnsi"/>
        </w:rPr>
        <w:t xml:space="preserve">diabetes </w:t>
      </w:r>
      <w:proofErr w:type="spellStart"/>
      <w:r w:rsidRPr="00045418">
        <w:rPr>
          <w:rFonts w:asciiTheme="minorHAnsi" w:hAnsiTheme="minorHAnsi" w:cstheme="minorHAnsi"/>
        </w:rPr>
        <w:t>insipidus</w:t>
      </w:r>
      <w:proofErr w:type="spellEnd"/>
    </w:p>
    <w:p w:rsidR="00045418" w:rsidRP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045418">
        <w:rPr>
          <w:rFonts w:asciiTheme="minorHAnsi" w:hAnsiTheme="minorHAnsi" w:cstheme="minorHAnsi"/>
        </w:rPr>
        <w:t xml:space="preserve">very </w:t>
      </w:r>
      <w:proofErr w:type="spellStart"/>
      <w:r w:rsidRPr="00045418">
        <w:rPr>
          <w:rFonts w:asciiTheme="minorHAnsi" w:hAnsiTheme="minorHAnsi" w:cstheme="minorHAnsi"/>
        </w:rPr>
        <w:t>high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glucose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level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or</w:t>
      </w:r>
      <w:proofErr w:type="spellEnd"/>
      <w:r w:rsidRPr="00045418">
        <w:rPr>
          <w:rFonts w:asciiTheme="minorHAnsi" w:hAnsiTheme="minorHAnsi" w:cstheme="minorHAnsi"/>
        </w:rPr>
        <w:t xml:space="preserve"> sample </w:t>
      </w:r>
      <w:proofErr w:type="spellStart"/>
      <w:r w:rsidRPr="00045418">
        <w:rPr>
          <w:rFonts w:asciiTheme="minorHAnsi" w:hAnsiTheme="minorHAnsi" w:cstheme="minorHAnsi"/>
        </w:rPr>
        <w:t>contamination</w:t>
      </w:r>
      <w:proofErr w:type="spellEnd"/>
    </w:p>
    <w:p w:rsidR="00CF74D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presence </w:t>
      </w:r>
      <w:proofErr w:type="spellStart"/>
      <w:r w:rsidRPr="00045418">
        <w:rPr>
          <w:rFonts w:asciiTheme="minorHAnsi" w:hAnsiTheme="minorHAnsi" w:cstheme="minorHAnsi"/>
        </w:rPr>
        <w:t>of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other</w:t>
      </w:r>
      <w:proofErr w:type="spellEnd"/>
      <w:r w:rsidRPr="00045418">
        <w:rPr>
          <w:rFonts w:asciiTheme="minorHAnsi" w:hAnsiTheme="minorHAnsi" w:cstheme="minorHAnsi"/>
        </w:rPr>
        <w:t xml:space="preserve"> </w:t>
      </w:r>
      <w:proofErr w:type="spellStart"/>
      <w:r w:rsidRPr="00045418">
        <w:rPr>
          <w:rFonts w:asciiTheme="minorHAnsi" w:hAnsiTheme="minorHAnsi" w:cstheme="minorHAnsi"/>
        </w:rPr>
        <w:t>substances</w:t>
      </w:r>
      <w:proofErr w:type="spellEnd"/>
      <w:r w:rsidRPr="00045418">
        <w:rPr>
          <w:rFonts w:asciiTheme="minorHAnsi" w:hAnsiTheme="minorHAnsi" w:cstheme="minorHAnsi"/>
        </w:rPr>
        <w:t xml:space="preserve"> in </w:t>
      </w:r>
      <w:proofErr w:type="spellStart"/>
      <w:r w:rsidRPr="00045418">
        <w:rPr>
          <w:rFonts w:asciiTheme="minorHAnsi" w:hAnsiTheme="minorHAnsi" w:cstheme="minorHAnsi"/>
        </w:rPr>
        <w:t>the</w:t>
      </w:r>
      <w:proofErr w:type="spellEnd"/>
      <w:r w:rsidRPr="00045418">
        <w:rPr>
          <w:rFonts w:asciiTheme="minorHAnsi" w:hAnsiTheme="minorHAnsi" w:cstheme="minorHAnsi"/>
        </w:rPr>
        <w:t xml:space="preserve"> urine (</w:t>
      </w:r>
      <w:proofErr w:type="spellStart"/>
      <w:r w:rsidRPr="00045418">
        <w:rPr>
          <w:rFonts w:asciiTheme="minorHAnsi" w:hAnsiTheme="minorHAnsi" w:cstheme="minorHAnsi"/>
        </w:rPr>
        <w:t>e.g</w:t>
      </w:r>
      <w:proofErr w:type="spellEnd"/>
      <w:r w:rsidRPr="00045418">
        <w:rPr>
          <w:rFonts w:asciiTheme="minorHAnsi" w:hAnsiTheme="minorHAnsi" w:cstheme="minorHAnsi"/>
        </w:rPr>
        <w:t xml:space="preserve">. </w:t>
      </w:r>
      <w:proofErr w:type="spellStart"/>
      <w:r w:rsidRPr="00045418">
        <w:rPr>
          <w:rFonts w:asciiTheme="minorHAnsi" w:hAnsiTheme="minorHAnsi" w:cstheme="minorHAnsi"/>
        </w:rPr>
        <w:t>glucose</w:t>
      </w:r>
      <w:proofErr w:type="spellEnd"/>
      <w:r w:rsidRPr="00045418">
        <w:rPr>
          <w:rFonts w:asciiTheme="minorHAnsi" w:hAnsiTheme="minorHAnsi" w:cstheme="minorHAnsi"/>
        </w:rPr>
        <w:t xml:space="preserve">, bilirubin, </w:t>
      </w:r>
      <w:proofErr w:type="spellStart"/>
      <w:r w:rsidRPr="00045418">
        <w:rPr>
          <w:rFonts w:asciiTheme="minorHAnsi" w:hAnsiTheme="minorHAnsi" w:cstheme="minorHAnsi"/>
        </w:rPr>
        <w:t>leukocytes</w:t>
      </w:r>
      <w:proofErr w:type="spellEnd"/>
      <w:r w:rsidRPr="00045418">
        <w:rPr>
          <w:rFonts w:asciiTheme="minorHAnsi" w:hAnsiTheme="minorHAnsi" w:cstheme="minorHAnsi"/>
        </w:rPr>
        <w:t xml:space="preserve">, </w:t>
      </w:r>
      <w:proofErr w:type="spellStart"/>
      <w:r w:rsidRPr="00045418">
        <w:rPr>
          <w:rFonts w:asciiTheme="minorHAnsi" w:hAnsiTheme="minorHAnsi" w:cstheme="minorHAnsi"/>
        </w:rPr>
        <w:t>blood</w:t>
      </w:r>
      <w:proofErr w:type="spellEnd"/>
      <w:r w:rsidRPr="00045418">
        <w:rPr>
          <w:rFonts w:asciiTheme="minorHAnsi" w:hAnsiTheme="minorHAnsi" w:cstheme="minorHAnsi"/>
        </w:rPr>
        <w:t xml:space="preserve">, </w:t>
      </w:r>
      <w:proofErr w:type="spellStart"/>
      <w:r w:rsidRPr="00045418">
        <w:rPr>
          <w:rFonts w:asciiTheme="minorHAnsi" w:hAnsiTheme="minorHAnsi" w:cstheme="minorHAnsi"/>
        </w:rPr>
        <w:t>bacteria</w:t>
      </w:r>
      <w:proofErr w:type="spellEnd"/>
      <w:r w:rsidRPr="00045418">
        <w:rPr>
          <w:rFonts w:asciiTheme="minorHAnsi" w:hAnsiTheme="minorHAnsi" w:cstheme="minorHAnsi"/>
        </w:rPr>
        <w:t>)</w:t>
      </w:r>
    </w:p>
    <w:p w:rsid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45418" w:rsidRDefault="00045418" w:rsidP="000454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119"/>
        <w:gridCol w:w="1415"/>
        <w:gridCol w:w="2193"/>
        <w:gridCol w:w="4766"/>
      </w:tblGrid>
      <w:tr w:rsidR="00CF74D8" w:rsidRPr="009E19E9" w:rsidTr="00013656">
        <w:tc>
          <w:tcPr>
            <w:tcW w:w="978" w:type="dxa"/>
          </w:tcPr>
          <w:p w:rsidR="00CF74D8" w:rsidRPr="009E19E9" w:rsidRDefault="00045418" w:rsidP="00013656">
            <w:pPr>
              <w:rPr>
                <w:rFonts w:cstheme="minorHAnsi"/>
                <w:sz w:val="28"/>
                <w:szCs w:val="28"/>
              </w:rPr>
            </w:pPr>
            <w:r w:rsidRPr="00045418">
              <w:rPr>
                <w:rFonts w:cstheme="minorHAnsi"/>
                <w:sz w:val="28"/>
                <w:szCs w:val="28"/>
              </w:rPr>
              <w:t xml:space="preserve">Sample </w:t>
            </w:r>
            <w:proofErr w:type="spellStart"/>
            <w:r w:rsidRPr="00045418">
              <w:rPr>
                <w:rFonts w:cstheme="minorHAnsi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Specific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045418">
              <w:rPr>
                <w:rFonts w:cstheme="minorHAnsi"/>
                <w:sz w:val="28"/>
                <w:szCs w:val="28"/>
              </w:rPr>
              <w:t>gravity</w:t>
            </w:r>
            <w:proofErr w:type="spellEnd"/>
          </w:p>
        </w:tc>
        <w:tc>
          <w:tcPr>
            <w:tcW w:w="2219" w:type="dxa"/>
          </w:tcPr>
          <w:p w:rsidR="00CF74D8" w:rsidRPr="009E19E9" w:rsidRDefault="00D34B61" w:rsidP="000136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Osmolar</w:t>
            </w:r>
            <w:r w:rsidR="00CF74D8">
              <w:rPr>
                <w:rFonts w:cstheme="minorHAnsi"/>
                <w:sz w:val="28"/>
                <w:szCs w:val="28"/>
              </w:rPr>
              <w:t>it</w:t>
            </w:r>
            <w:r w:rsidR="00045418">
              <w:rPr>
                <w:rFonts w:cstheme="minorHAnsi"/>
                <w:sz w:val="28"/>
                <w:szCs w:val="28"/>
              </w:rPr>
              <w:t>y</w:t>
            </w:r>
          </w:p>
        </w:tc>
        <w:tc>
          <w:tcPr>
            <w:tcW w:w="4869" w:type="dxa"/>
          </w:tcPr>
          <w:p w:rsidR="00CF74D8" w:rsidRPr="00045418" w:rsidRDefault="00045418" w:rsidP="0001365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045418">
              <w:rPr>
                <w:rFonts w:cstheme="minorHAnsi"/>
                <w:sz w:val="28"/>
                <w:szCs w:val="28"/>
              </w:rPr>
              <w:t>Interpretation</w:t>
            </w:r>
            <w:proofErr w:type="spellEnd"/>
            <w:r w:rsidRPr="0004541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18">
              <w:rPr>
                <w:rFonts w:cstheme="minorHAnsi"/>
                <w:sz w:val="28"/>
                <w:szCs w:val="28"/>
              </w:rPr>
              <w:t>of</w:t>
            </w:r>
            <w:proofErr w:type="spellEnd"/>
            <w:r w:rsidRPr="0004541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18">
              <w:rPr>
                <w:rFonts w:cstheme="minorHAnsi"/>
                <w:sz w:val="28"/>
                <w:szCs w:val="28"/>
              </w:rPr>
              <w:t>the</w:t>
            </w:r>
            <w:proofErr w:type="spellEnd"/>
            <w:r w:rsidRPr="0004541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45418">
              <w:rPr>
                <w:rFonts w:cstheme="minorHAnsi"/>
                <w:sz w:val="28"/>
                <w:szCs w:val="28"/>
              </w:rPr>
              <w:t>find</w:t>
            </w:r>
            <w:proofErr w:type="spellEnd"/>
          </w:p>
        </w:tc>
      </w:tr>
      <w:tr w:rsidR="00CF74D8" w:rsidRPr="009E19E9" w:rsidTr="00013656">
        <w:tc>
          <w:tcPr>
            <w:tcW w:w="978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9" w:type="dxa"/>
          </w:tcPr>
          <w:p w:rsidR="00CF74D8" w:rsidRPr="00120E8B" w:rsidRDefault="00CF74D8" w:rsidP="000136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74D8" w:rsidRPr="009E19E9" w:rsidTr="00013656">
        <w:tc>
          <w:tcPr>
            <w:tcW w:w="978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9" w:type="dxa"/>
          </w:tcPr>
          <w:p w:rsidR="00CF74D8" w:rsidRPr="00120E8B" w:rsidRDefault="00CF74D8" w:rsidP="000136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74D8" w:rsidRPr="009E19E9" w:rsidTr="00013656">
        <w:tc>
          <w:tcPr>
            <w:tcW w:w="978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9" w:type="dxa"/>
          </w:tcPr>
          <w:p w:rsidR="00CF74D8" w:rsidRPr="00120E8B" w:rsidRDefault="00CF74D8" w:rsidP="000136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74D8" w:rsidRPr="009E19E9" w:rsidTr="00013656">
        <w:tc>
          <w:tcPr>
            <w:tcW w:w="978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9" w:type="dxa"/>
          </w:tcPr>
          <w:p w:rsidR="00CF74D8" w:rsidRPr="00120E8B" w:rsidRDefault="00CF74D8" w:rsidP="000136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74D8" w:rsidRPr="009E19E9" w:rsidTr="00013656">
        <w:tc>
          <w:tcPr>
            <w:tcW w:w="978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27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D8" w:rsidRPr="009E19E9" w:rsidRDefault="00CF74D8" w:rsidP="00013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9" w:type="dxa"/>
          </w:tcPr>
          <w:p w:rsidR="00CF74D8" w:rsidRPr="00120E8B" w:rsidRDefault="00CF74D8" w:rsidP="000136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F74D8" w:rsidRPr="009E19E9" w:rsidRDefault="00CF74D8" w:rsidP="00CF74D8">
      <w:pPr>
        <w:rPr>
          <w:rFonts w:cstheme="minorHAnsi"/>
          <w:sz w:val="24"/>
          <w:szCs w:val="24"/>
        </w:rPr>
      </w:pPr>
    </w:p>
    <w:p w:rsidR="00D845E3" w:rsidRDefault="00D845E3" w:rsidP="00AA1992">
      <w:pPr>
        <w:spacing w:before="120" w:after="0" w:line="240" w:lineRule="auto"/>
        <w:contextualSpacing/>
        <w:rPr>
          <w:rFonts w:ascii="Calibri" w:hAnsi="Calibri" w:cs="Calibri"/>
          <w:b/>
          <w:bCs/>
          <w:sz w:val="28"/>
          <w:szCs w:val="28"/>
        </w:rPr>
      </w:pPr>
    </w:p>
    <w:p w:rsidR="00AA1992" w:rsidRPr="00D845E3" w:rsidRDefault="00E428DC" w:rsidP="00AA1992">
      <w:pPr>
        <w:spacing w:before="120" w:after="0" w:line="240" w:lineRule="auto"/>
        <w:contextualSpacing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845E3">
        <w:rPr>
          <w:rFonts w:ascii="Calibri" w:hAnsi="Calibri" w:cs="Calibri"/>
          <w:b/>
          <w:bCs/>
          <w:sz w:val="28"/>
          <w:szCs w:val="28"/>
        </w:rPr>
        <w:lastRenderedPageBreak/>
        <w:t>Questions</w:t>
      </w:r>
      <w:proofErr w:type="spellEnd"/>
    </w:p>
    <w:p w:rsidR="00E428DC" w:rsidRPr="00D727B5" w:rsidRDefault="00E428DC" w:rsidP="00AA1992">
      <w:pPr>
        <w:spacing w:before="120"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  <w:r w:rsidRPr="00D727B5">
        <w:rPr>
          <w:rFonts w:ascii="Calibri" w:hAnsi="Calibri" w:cs="Calibri"/>
          <w:b/>
          <w:bCs/>
          <w:sz w:val="24"/>
          <w:szCs w:val="24"/>
        </w:rPr>
        <w:t xml:space="preserve">1.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From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list,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write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substances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that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are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filtered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in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glomerulus and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pass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to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primary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ultrafiltrate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>.</w:t>
      </w:r>
    </w:p>
    <w:p w:rsidR="00E428DC" w:rsidRPr="00D727B5" w:rsidRDefault="00E428DC" w:rsidP="00E428DC">
      <w:pPr>
        <w:rPr>
          <w:rFonts w:ascii="Calibri" w:hAnsi="Calibri" w:cs="Calibri"/>
          <w:bCs/>
          <w:sz w:val="24"/>
          <w:szCs w:val="24"/>
        </w:rPr>
      </w:pPr>
      <w:proofErr w:type="spellStart"/>
      <w:r w:rsidRPr="00D727B5">
        <w:rPr>
          <w:rFonts w:ascii="Calibri" w:hAnsi="Calibri" w:cs="Calibri"/>
          <w:bCs/>
          <w:sz w:val="24"/>
          <w:szCs w:val="24"/>
        </w:rPr>
        <w:t>Water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Na, K,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amino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acids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plasma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proteins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leukocytes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erythrocytes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blood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platelets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glucose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>, keto</w:t>
      </w:r>
      <w:r w:rsidR="00DF2C60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DF2C60">
        <w:rPr>
          <w:rFonts w:ascii="Calibri" w:hAnsi="Calibri" w:cs="Calibri"/>
          <w:bCs/>
          <w:sz w:val="24"/>
          <w:szCs w:val="24"/>
        </w:rPr>
        <w:t>bodies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creatinine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urea,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uric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acid,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pharmaceutical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small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molecules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pharmaceutical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large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Cs/>
          <w:sz w:val="24"/>
          <w:szCs w:val="24"/>
        </w:rPr>
        <w:t>molecules</w:t>
      </w:r>
      <w:proofErr w:type="spellEnd"/>
      <w:r w:rsidRPr="00D727B5">
        <w:rPr>
          <w:rFonts w:ascii="Calibri" w:hAnsi="Calibri" w:cs="Calibri"/>
          <w:bCs/>
          <w:sz w:val="24"/>
          <w:szCs w:val="24"/>
        </w:rPr>
        <w:t>.</w:t>
      </w: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E428DC" w:rsidRPr="00DF2C60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DF2C60">
        <w:rPr>
          <w:rFonts w:ascii="Calibri" w:hAnsi="Calibri" w:cs="Calibri"/>
          <w:b/>
          <w:bCs/>
          <w:sz w:val="24"/>
          <w:szCs w:val="24"/>
        </w:rPr>
        <w:t>Substances</w:t>
      </w:r>
      <w:proofErr w:type="spellEnd"/>
      <w:r w:rsidRPr="00DF2C60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F2C60">
        <w:rPr>
          <w:rFonts w:ascii="Calibri" w:hAnsi="Calibri" w:cs="Calibri"/>
          <w:b/>
          <w:bCs/>
          <w:sz w:val="24"/>
          <w:szCs w:val="24"/>
        </w:rPr>
        <w:t>that</w:t>
      </w:r>
      <w:proofErr w:type="spellEnd"/>
      <w:r w:rsidRPr="00DF2C60">
        <w:rPr>
          <w:rFonts w:ascii="Calibri" w:hAnsi="Calibri" w:cs="Calibri"/>
          <w:b/>
          <w:bCs/>
          <w:sz w:val="24"/>
          <w:szCs w:val="24"/>
        </w:rPr>
        <w:t xml:space="preserve"> are </w:t>
      </w:r>
      <w:proofErr w:type="spellStart"/>
      <w:r w:rsidRPr="00DF2C60">
        <w:rPr>
          <w:rFonts w:ascii="Calibri" w:hAnsi="Calibri" w:cs="Calibri"/>
          <w:b/>
          <w:bCs/>
          <w:sz w:val="24"/>
          <w:szCs w:val="24"/>
        </w:rPr>
        <w:t>filtered</w:t>
      </w:r>
      <w:proofErr w:type="spellEnd"/>
      <w:r w:rsidRPr="00DF2C60">
        <w:rPr>
          <w:rFonts w:ascii="Calibri" w:hAnsi="Calibri" w:cs="Calibri"/>
          <w:b/>
          <w:bCs/>
          <w:sz w:val="24"/>
          <w:szCs w:val="24"/>
        </w:rPr>
        <w:t>:</w:t>
      </w:r>
    </w:p>
    <w:p w:rsidR="00E428DC" w:rsidRPr="00D727B5" w:rsidRDefault="00E428DC" w:rsidP="00E428DC">
      <w:pPr>
        <w:rPr>
          <w:rFonts w:ascii="Calibri" w:hAnsi="Calibri" w:cs="Calibri"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  <w:r w:rsidRPr="00D727B5">
        <w:rPr>
          <w:rFonts w:ascii="Calibri" w:hAnsi="Calibri" w:cs="Calibri"/>
          <w:b/>
          <w:bCs/>
          <w:sz w:val="24"/>
          <w:szCs w:val="24"/>
        </w:rPr>
        <w:t xml:space="preserve">2.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What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is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physiological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composition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of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definitive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urine?</w:t>
      </w: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E428DC" w:rsidRPr="00D727B5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</w:p>
    <w:p w:rsidR="0042571F" w:rsidRDefault="00E428DC" w:rsidP="00E428DC">
      <w:pPr>
        <w:rPr>
          <w:rFonts w:ascii="Calibri" w:hAnsi="Calibri" w:cs="Calibri"/>
          <w:b/>
          <w:bCs/>
          <w:sz w:val="24"/>
          <w:szCs w:val="24"/>
        </w:rPr>
      </w:pPr>
      <w:r w:rsidRPr="00D727B5">
        <w:rPr>
          <w:rFonts w:ascii="Calibri" w:hAnsi="Calibri" w:cs="Calibri"/>
          <w:b/>
          <w:bCs/>
          <w:sz w:val="24"/>
          <w:szCs w:val="24"/>
        </w:rPr>
        <w:t xml:space="preserve">3.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Draw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schematically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transport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mechanisms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that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take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place in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proximal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tubule on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luminal and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basolateral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D727B5">
        <w:rPr>
          <w:rFonts w:ascii="Calibri" w:hAnsi="Calibri" w:cs="Calibri"/>
          <w:b/>
          <w:bCs/>
          <w:sz w:val="24"/>
          <w:szCs w:val="24"/>
        </w:rPr>
        <w:t>side</w:t>
      </w:r>
      <w:proofErr w:type="spellEnd"/>
      <w:r w:rsidRPr="00D727B5">
        <w:rPr>
          <w:rFonts w:ascii="Calibri" w:hAnsi="Calibri" w:cs="Calibri"/>
          <w:b/>
          <w:bCs/>
          <w:sz w:val="24"/>
          <w:szCs w:val="24"/>
        </w:rPr>
        <w:t>.</w:t>
      </w:r>
    </w:p>
    <w:p w:rsidR="00D845E3" w:rsidRPr="00D727B5" w:rsidRDefault="00D845E3" w:rsidP="00E428DC">
      <w:pPr>
        <w:rPr>
          <w:rFonts w:ascii="Calibri" w:hAnsi="Calibri" w:cs="Calibri"/>
          <w:sz w:val="24"/>
          <w:szCs w:val="24"/>
        </w:rPr>
      </w:pPr>
    </w:p>
    <w:p w:rsidR="00A57268" w:rsidRPr="00D727B5" w:rsidRDefault="0042571F" w:rsidP="00CF32FD">
      <w:pPr>
        <w:rPr>
          <w:rFonts w:ascii="Calibri" w:hAnsi="Calibri" w:cs="Calibri"/>
          <w:sz w:val="24"/>
          <w:szCs w:val="24"/>
        </w:rPr>
      </w:pPr>
      <w:r w:rsidRPr="00D727B5">
        <w:rPr>
          <w:rFonts w:ascii="Calibri" w:hAnsi="Calibri" w:cs="Calibri"/>
          <w:sz w:val="24"/>
          <w:szCs w:val="24"/>
        </w:rPr>
        <w:t>Lumen</w:t>
      </w:r>
      <w:r w:rsidR="00DF2C60">
        <w:rPr>
          <w:rFonts w:ascii="Calibri" w:hAnsi="Calibri" w:cs="Calibri"/>
          <w:sz w:val="24"/>
          <w:szCs w:val="24"/>
        </w:rPr>
        <w:tab/>
      </w:r>
      <w:r w:rsidR="00DF2C60">
        <w:rPr>
          <w:rFonts w:ascii="Calibri" w:hAnsi="Calibri" w:cs="Calibri"/>
          <w:sz w:val="24"/>
          <w:szCs w:val="24"/>
        </w:rPr>
        <w:tab/>
      </w:r>
      <w:r w:rsidR="00DF2C60">
        <w:rPr>
          <w:rFonts w:ascii="Calibri" w:hAnsi="Calibri" w:cs="Calibri"/>
          <w:sz w:val="24"/>
          <w:szCs w:val="24"/>
        </w:rPr>
        <w:tab/>
      </w:r>
      <w:r w:rsidR="00E428DC" w:rsidRPr="00D727B5">
        <w:rPr>
          <w:rFonts w:ascii="Calibri" w:hAnsi="Calibri" w:cs="Calibri"/>
          <w:sz w:val="24"/>
          <w:szCs w:val="24"/>
        </w:rPr>
        <w:t xml:space="preserve">        </w:t>
      </w:r>
      <w:r w:rsidR="00DF2C60">
        <w:rPr>
          <w:rFonts w:ascii="Calibri" w:hAnsi="Calibri" w:cs="Calibri"/>
          <w:sz w:val="24"/>
          <w:szCs w:val="24"/>
        </w:rPr>
        <w:t xml:space="preserve">     </w:t>
      </w:r>
      <w:proofErr w:type="spellStart"/>
      <w:r w:rsidR="00E428DC" w:rsidRPr="00D727B5">
        <w:rPr>
          <w:rFonts w:ascii="Calibri" w:hAnsi="Calibri" w:cs="Calibri"/>
          <w:sz w:val="24"/>
          <w:szCs w:val="24"/>
        </w:rPr>
        <w:t>Proximal</w:t>
      </w:r>
      <w:proofErr w:type="spellEnd"/>
      <w:r w:rsidR="00E428DC" w:rsidRPr="00D727B5">
        <w:rPr>
          <w:rFonts w:ascii="Calibri" w:hAnsi="Calibri" w:cs="Calibri"/>
          <w:sz w:val="24"/>
          <w:szCs w:val="24"/>
        </w:rPr>
        <w:t xml:space="preserve"> tubule cell</w:t>
      </w:r>
      <w:r w:rsidRPr="00D727B5">
        <w:rPr>
          <w:rFonts w:ascii="Calibri" w:hAnsi="Calibri" w:cs="Calibri"/>
          <w:sz w:val="24"/>
          <w:szCs w:val="24"/>
        </w:rPr>
        <w:tab/>
      </w:r>
      <w:r w:rsidRPr="00D727B5">
        <w:rPr>
          <w:rFonts w:ascii="Calibri" w:hAnsi="Calibri" w:cs="Calibri"/>
          <w:sz w:val="24"/>
          <w:szCs w:val="24"/>
        </w:rPr>
        <w:tab/>
      </w:r>
      <w:r w:rsidRPr="00D727B5">
        <w:rPr>
          <w:rFonts w:ascii="Calibri" w:hAnsi="Calibri" w:cs="Calibri"/>
          <w:sz w:val="24"/>
          <w:szCs w:val="24"/>
        </w:rPr>
        <w:tab/>
      </w:r>
      <w:proofErr w:type="spellStart"/>
      <w:r w:rsidR="00E428DC" w:rsidRPr="00D727B5">
        <w:rPr>
          <w:rFonts w:ascii="Calibri" w:hAnsi="Calibri" w:cs="Calibri"/>
          <w:sz w:val="24"/>
          <w:szCs w:val="24"/>
        </w:rPr>
        <w:t>Interstitium</w:t>
      </w:r>
      <w:proofErr w:type="spellEnd"/>
      <w:r w:rsidR="00E428DC" w:rsidRPr="00D727B5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="00E428DC" w:rsidRPr="00D727B5">
        <w:rPr>
          <w:rFonts w:ascii="Calibri" w:hAnsi="Calibri" w:cs="Calibri"/>
          <w:sz w:val="24"/>
          <w:szCs w:val="24"/>
        </w:rPr>
        <w:t>capillary</w:t>
      </w:r>
      <w:proofErr w:type="spellEnd"/>
    </w:p>
    <w:p w:rsidR="00A57268" w:rsidRPr="00D727B5" w:rsidRDefault="00CF32FD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D727B5">
        <w:rPr>
          <w:rFonts w:ascii="Calibri" w:hAnsi="Calibri" w:cs="Calibri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964F5" wp14:editId="59F519EC">
                <wp:simplePos x="0" y="0"/>
                <wp:positionH relativeFrom="column">
                  <wp:posOffset>929004</wp:posOffset>
                </wp:positionH>
                <wp:positionV relativeFrom="paragraph">
                  <wp:posOffset>157288</wp:posOffset>
                </wp:positionV>
                <wp:extent cx="3370521" cy="3466214"/>
                <wp:effectExtent l="19050" t="19050" r="20955" b="20320"/>
                <wp:wrapNone/>
                <wp:docPr id="2" name="Obdélník: se zakulacenými rohy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6D8C4F-D2A8-4CF6-96A0-64CFF7356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21" cy="346621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E523650" id="Obdélník: se zakulacenými rohy 1" o:spid="_x0000_s1026" style="position:absolute;margin-left:73.15pt;margin-top:12.4pt;width:265.4pt;height:2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gDMAMAAIcGAAAOAAAAZHJzL2Uyb0RvYy54bWysVd1O2zAUvp+0d7B8H/LTNC0VKSotmZAQ&#10;IGDi2nUcGuHYme3+gXigXewRdsWL7dhJ2oqhaZrWi+Q4Pn/f58+nJ6ebiqMVU7qUIsXhUYARE1Tm&#10;pXhM8df7zBtipA0ROeFSsBRvmcan48+fTtb1iEVyIXnOFIIkQo/WdYoXxtQj39d0wSqij2TNBGwW&#10;UlXEwFI9+rkia8hecT8KgsRfS5XXSlKmNXydNZt47PIXBaPmuig0M4inGHoz7qncc26f/viEjB4V&#10;qRclbdsg/9BFRUoBRXepZsQQtFTlb6mqkiqpZWGOqKx8WRQlZQ4DoAmDd2juFqRmDguQo+sdTfr/&#10;paVXqxuFyjzFEUaCVHBE1/P87TsXbz+eRkgz9EyelpxQJt5+ViVScrFFoYPKNuZSGwsarAbsS5ZF&#10;Z/3zLPYysLw4OIu9s/P42Mui3vA8GmTTqJe82ugwGVHFiAHZXOQd8WHyd8BaCVjKYt9R7xC8DJJk&#10;NpzGmTeLJkMvnmaJd5xMAi8BMxv0+smwP3m1R+67nru3Q+Gvaz1ybFjtOPOuvlHgbFcaTIt0U6jK&#10;vuHg0MapaLtTkWWBwsdebxD0oxAjCnu9OEmiMG6LduG10uYLkxWyRoqVXIr8FrTqeCUraKhpsvOz&#10;JYXMSs6dXrlAaziwYX/QdxFa8jK3u9bPXR025QqtCIjebMK2+IEX4OcC4O+hOctsObMpuLhlBVAK&#10;YKKmgL2O+5yEghxMowK9IDlrSvUD+HXFughHsktoMxfQ5C53m6DzbJJ0uRsCWn8bytxt3gUHf2qs&#10;Cd5FuMpSmF1wVQqpPkrAAVVbufHvSGqosSzNZb6FK6NkM0t0TbMSTvGSaHNDFAwPGDMwEM01PAou&#10;4aBka2G0kOr5o+/WH6QPuxitYRilWH9bEsUw4hcCbvtxGMd2erlF3B9EsFCHO/PDHbGsphKOHiQI&#10;3TnT+hvemYWS1QPMzYmtCltEUKidYmpUt5iaZkjC5KVsMnFuMLFqYi7FXU1tcsuqFej95oGoupWy&#10;gVtwJbvBRUbvxNz42kghJ0sji9Ipfc9ryzdMOyecdjLbcXq4dl77/4/xLwAAAP//AwBQSwMEFAAG&#10;AAgAAAAhALGRx3zgAAAACgEAAA8AAABkcnMvZG93bnJldi54bWxMj9FKw0AQRd8F/2EZwZdiN401&#10;kZhNUbGICEKrH7DJTpNgdjbubtP4945P+niZw51zy81sBzGhD70jBatlAgKpcaanVsHH+/bqFkSI&#10;moweHKGCbwywqc7PSl0Yd6IdTvvYCi6hUGgFXYxjIWVoOrQ6LN2IxLeD81ZHjr6VxusTl9tBpkmS&#10;Sat74g+dHvGxw+Zzf7QKvnbTYqL6OV2028Nbh9I/PL28KnV5Md/fgYg4xz8YfvVZHSp2qt2RTBAD&#10;53V2zaiCdM0TGMjyfAWiVnCTJznIqpT/J1Q/AAAA//8DAFBLAQItABQABgAIAAAAIQC2gziS/gAA&#10;AOEBAAATAAAAAAAAAAAAAAAAAAAAAABbQ29udGVudF9UeXBlc10ueG1sUEsBAi0AFAAGAAgAAAAh&#10;ADj9If/WAAAAlAEAAAsAAAAAAAAAAAAAAAAALwEAAF9yZWxzLy5yZWxzUEsBAi0AFAAGAAgAAAAh&#10;AAaDyAMwAwAAhwYAAA4AAAAAAAAAAAAAAAAALgIAAGRycy9lMm9Eb2MueG1sUEsBAi0AFAAGAAgA&#10;AAAhALGRx3zgAAAACgEAAA8AAAAAAAAAAAAAAAAAigUAAGRycy9kb3ducmV2LnhtbFBLBQYAAAAA&#10;BAAEAPMAAACXBgAAAAA=&#10;" filled="f" strokecolor="black [3213]" strokeweight="2.25pt">
                <v:stroke joinstyle="miter"/>
              </v:roundrect>
            </w:pict>
          </mc:Fallback>
        </mc:AlternateContent>
      </w: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57268" w:rsidRPr="00D727B5" w:rsidRDefault="00A57268" w:rsidP="00AA1992">
      <w:pPr>
        <w:spacing w:before="120"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:rsidR="00AA1992" w:rsidRPr="00D727B5" w:rsidRDefault="00AA1992" w:rsidP="00A3658D">
      <w:pPr>
        <w:pStyle w:val="Normlnweb"/>
        <w:shd w:val="clear" w:color="auto" w:fill="FFFFFF"/>
        <w:rPr>
          <w:rFonts w:ascii="Calibri" w:hAnsi="Calibri" w:cs="Calibri"/>
        </w:rPr>
      </w:pPr>
    </w:p>
    <w:p w:rsidR="00CF32FD" w:rsidRPr="00D727B5" w:rsidRDefault="00CF32FD" w:rsidP="001E27BF">
      <w:pPr>
        <w:ind w:left="5664" w:firstLine="708"/>
        <w:jc w:val="center"/>
        <w:rPr>
          <w:rFonts w:ascii="Calibri" w:hAnsi="Calibri" w:cs="Calibri"/>
          <w:sz w:val="24"/>
          <w:szCs w:val="24"/>
        </w:rPr>
      </w:pPr>
    </w:p>
    <w:p w:rsidR="00CF32FD" w:rsidRPr="00D727B5" w:rsidRDefault="00CF32FD" w:rsidP="001E27BF">
      <w:pPr>
        <w:ind w:left="5664" w:firstLine="708"/>
        <w:jc w:val="center"/>
        <w:rPr>
          <w:rFonts w:ascii="Calibri" w:hAnsi="Calibri" w:cs="Calibri"/>
          <w:sz w:val="24"/>
          <w:szCs w:val="24"/>
        </w:rPr>
      </w:pPr>
    </w:p>
    <w:p w:rsidR="00866102" w:rsidRPr="00D727B5" w:rsidRDefault="00DF2C60" w:rsidP="00E428DC">
      <w:pPr>
        <w:ind w:left="5664"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="00D727B5" w:rsidRPr="00D727B5">
        <w:rPr>
          <w:rFonts w:ascii="Calibri" w:hAnsi="Calibri" w:cs="Calibri"/>
          <w:sz w:val="24"/>
          <w:szCs w:val="24"/>
        </w:rPr>
        <w:t>Teacher'</w:t>
      </w:r>
      <w:r w:rsidR="00D727B5">
        <w:rPr>
          <w:rFonts w:ascii="Calibri" w:hAnsi="Calibri" w:cs="Calibri"/>
          <w:sz w:val="24"/>
          <w:szCs w:val="24"/>
        </w:rPr>
        <w:t>s</w:t>
      </w:r>
      <w:proofErr w:type="spellEnd"/>
      <w:r w:rsidR="00D727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727B5">
        <w:rPr>
          <w:rFonts w:ascii="Calibri" w:hAnsi="Calibri" w:cs="Calibri"/>
          <w:sz w:val="24"/>
          <w:szCs w:val="24"/>
        </w:rPr>
        <w:t>signature</w:t>
      </w:r>
      <w:proofErr w:type="spellEnd"/>
    </w:p>
    <w:sectPr w:rsidR="00866102" w:rsidRPr="00D7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02"/>
    <w:rsid w:val="000439B3"/>
    <w:rsid w:val="00045418"/>
    <w:rsid w:val="0007044C"/>
    <w:rsid w:val="000759FD"/>
    <w:rsid w:val="00135C43"/>
    <w:rsid w:val="001C4FDC"/>
    <w:rsid w:val="001E27BF"/>
    <w:rsid w:val="001F7129"/>
    <w:rsid w:val="0025491F"/>
    <w:rsid w:val="00271E28"/>
    <w:rsid w:val="00354060"/>
    <w:rsid w:val="003F1E2C"/>
    <w:rsid w:val="0042571F"/>
    <w:rsid w:val="00487911"/>
    <w:rsid w:val="004B2481"/>
    <w:rsid w:val="004B46D1"/>
    <w:rsid w:val="004F0792"/>
    <w:rsid w:val="005229F6"/>
    <w:rsid w:val="005C46E3"/>
    <w:rsid w:val="005C6BC6"/>
    <w:rsid w:val="005C7962"/>
    <w:rsid w:val="005F6078"/>
    <w:rsid w:val="006548B5"/>
    <w:rsid w:val="006913B9"/>
    <w:rsid w:val="006B5841"/>
    <w:rsid w:val="00710215"/>
    <w:rsid w:val="0074222D"/>
    <w:rsid w:val="00866102"/>
    <w:rsid w:val="008B468A"/>
    <w:rsid w:val="00997012"/>
    <w:rsid w:val="00A05B1A"/>
    <w:rsid w:val="00A3658D"/>
    <w:rsid w:val="00A54854"/>
    <w:rsid w:val="00A57268"/>
    <w:rsid w:val="00A864BE"/>
    <w:rsid w:val="00AA1992"/>
    <w:rsid w:val="00AE6947"/>
    <w:rsid w:val="00B832DB"/>
    <w:rsid w:val="00BF7964"/>
    <w:rsid w:val="00C064BE"/>
    <w:rsid w:val="00C17BAD"/>
    <w:rsid w:val="00C906C0"/>
    <w:rsid w:val="00CF32FD"/>
    <w:rsid w:val="00CF74D8"/>
    <w:rsid w:val="00D34B61"/>
    <w:rsid w:val="00D727B5"/>
    <w:rsid w:val="00D845E3"/>
    <w:rsid w:val="00DA0872"/>
    <w:rsid w:val="00DA521D"/>
    <w:rsid w:val="00DD5BEC"/>
    <w:rsid w:val="00DF2C60"/>
    <w:rsid w:val="00E3039E"/>
    <w:rsid w:val="00E428DC"/>
    <w:rsid w:val="00EB65BA"/>
    <w:rsid w:val="00F13EF4"/>
    <w:rsid w:val="00F2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FE58-DA90-40F9-93B2-4F78578B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6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064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0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C064BE"/>
  </w:style>
  <w:style w:type="paragraph" w:styleId="Zhlav">
    <w:name w:val="header"/>
    <w:basedOn w:val="Normln"/>
    <w:link w:val="ZhlavChar"/>
    <w:uiPriority w:val="99"/>
    <w:unhideWhenUsed/>
    <w:rsid w:val="00A3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58D"/>
  </w:style>
  <w:style w:type="character" w:customStyle="1" w:styleId="rynqvb">
    <w:name w:val="rynqvb"/>
    <w:basedOn w:val="Standardnpsmoodstavce"/>
    <w:rsid w:val="00E428DC"/>
  </w:style>
  <w:style w:type="paragraph" w:styleId="Textbubliny">
    <w:name w:val="Balloon Text"/>
    <w:basedOn w:val="Normln"/>
    <w:link w:val="TextbublinyChar"/>
    <w:uiPriority w:val="99"/>
    <w:semiHidden/>
    <w:unhideWhenUsed/>
    <w:rsid w:val="00D3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2024-02-29T13:25:00Z</cp:lastPrinted>
  <dcterms:created xsi:type="dcterms:W3CDTF">2024-02-29T17:11:00Z</dcterms:created>
  <dcterms:modified xsi:type="dcterms:W3CDTF">2024-02-29T17:11:00Z</dcterms:modified>
</cp:coreProperties>
</file>