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rPr>
          <w:rFonts w:ascii="Calibri" w:hAnsi="Calibri" w:cs="Calibri"/>
          <w:sz w:val="24"/>
          <w:szCs w:val="24"/>
        </w:rPr>
      </w:pPr>
      <w:r>
        <w:rPr>
          <w:rFonts w:ascii="Calibri" w:hAnsi="Calibri" w:eastAsia="Calibri" w:cs="Calibri"/>
          <w:sz w:val="24"/>
          <w:szCs w:val="24"/>
          <w:highlight w:val="none"/>
        </w:rPr>
        <w:t xml:space="preserve">Pedagogická fakulta, Univerzita Karlova</w:t>
      </w:r>
      <w:r>
        <w:rPr>
          <w:rFonts w:ascii="Calibri" w:hAnsi="Calibri" w:eastAsia="Calibri" w:cs="Calibri"/>
          <w:sz w:val="24"/>
          <w:szCs w:val="24"/>
          <w:highlight w:val="none"/>
        </w:rPr>
      </w:r>
      <w:r>
        <w:rPr>
          <w:rFonts w:ascii="Calibri" w:hAnsi="Calibri" w:eastAsia="Calibri" w:cs="Calibri"/>
          <w:sz w:val="24"/>
          <w:szCs w:val="24"/>
        </w:rPr>
      </w:r>
    </w:p>
    <w:p>
      <w:pPr>
        <w:pBdr/>
        <w:spacing/>
        <w:ind/>
        <w:rPr>
          <w:rFonts w:ascii="Calibri" w:hAnsi="Calibri" w:cs="Calibri"/>
          <w:sz w:val="24"/>
          <w:szCs w:val="24"/>
          <w:highlight w:val="none"/>
        </w:rPr>
      </w:pPr>
      <w:r>
        <w:rPr>
          <w:rFonts w:ascii="Calibri" w:hAnsi="Calibri" w:eastAsia="Calibri" w:cs="Calibri"/>
          <w:sz w:val="24"/>
          <w:szCs w:val="24"/>
          <w:highlight w:val="none"/>
        </w:rPr>
      </w:r>
      <w:r>
        <w:rPr>
          <w:rFonts w:ascii="Calibri" w:hAnsi="Calibri" w:eastAsia="Calibri" w:cs="Calibri"/>
          <w:sz w:val="24"/>
          <w:szCs w:val="24"/>
        </w:rPr>
        <w:t xml:space="preserve">Studentka : Markéta Štěpánková, DiS.</w:t>
      </w:r>
      <w:r>
        <w:rPr>
          <w:rFonts w:ascii="Calibri" w:hAnsi="Calibri" w:eastAsia="Calibri" w:cs="Calibri"/>
          <w:sz w:val="24"/>
          <w:szCs w:val="24"/>
          <w:highlight w:val="none"/>
        </w:rPr>
      </w:r>
      <w:r>
        <w:rPr>
          <w:rFonts w:ascii="Calibri" w:hAnsi="Calibri" w:eastAsia="Calibri" w:cs="Calibri"/>
          <w:sz w:val="24"/>
          <w:szCs w:val="24"/>
          <w:highlight w:val="none"/>
        </w:rPr>
      </w:r>
    </w:p>
    <w:p>
      <w:pPr>
        <w:pBdr/>
        <w:spacing/>
        <w:ind/>
        <w:rPr>
          <w:rFonts w:ascii="Calibri" w:hAnsi="Calibri" w:cs="Calibri"/>
          <w:sz w:val="24"/>
          <w:szCs w:val="24"/>
          <w:highlight w:val="none"/>
        </w:rPr>
      </w:pPr>
      <w:r>
        <w:rPr>
          <w:rFonts w:ascii="Calibri" w:hAnsi="Calibri" w:eastAsia="Calibri" w:cs="Calibri"/>
          <w:sz w:val="24"/>
          <w:szCs w:val="24"/>
        </w:rPr>
      </w:r>
      <w:r>
        <w:rPr>
          <w:rFonts w:ascii="Calibri" w:hAnsi="Calibri" w:eastAsia="Calibri" w:cs="Calibri"/>
          <w:sz w:val="24"/>
          <w:szCs w:val="24"/>
          <w:highlight w:val="none"/>
        </w:rPr>
        <w:t xml:space="preserve">Obor: 1.STZŠ, K., 5. Ročník</w:t>
      </w:r>
      <w:r>
        <w:rPr>
          <w:rFonts w:ascii="Calibri" w:hAnsi="Calibri" w:eastAsia="Calibri" w:cs="Calibri"/>
          <w:sz w:val="24"/>
          <w:szCs w:val="24"/>
          <w:highlight w:val="none"/>
        </w:rPr>
      </w:r>
      <w:r>
        <w:rPr>
          <w:rFonts w:ascii="Calibri" w:hAnsi="Calibri" w:eastAsia="Calibri" w:cs="Calibri"/>
          <w:sz w:val="24"/>
          <w:szCs w:val="24"/>
          <w:highlight w:val="none"/>
        </w:rPr>
      </w:r>
    </w:p>
    <w:p>
      <w:pPr>
        <w:pBdr/>
        <w:spacing/>
        <w:ind/>
        <w:rPr>
          <w:rFonts w:ascii="Calibri" w:hAnsi="Calibri" w:cs="Calibri"/>
          <w:sz w:val="24"/>
          <w:szCs w:val="24"/>
          <w:highlight w:val="none"/>
        </w:rPr>
      </w:pPr>
      <w:r>
        <w:rPr>
          <w:rFonts w:ascii="Calibri" w:hAnsi="Calibri" w:eastAsia="Calibri" w:cs="Calibri"/>
          <w:sz w:val="24"/>
          <w:szCs w:val="24"/>
          <w:highlight w:val="none"/>
        </w:rPr>
      </w:r>
      <w:r>
        <w:rPr>
          <w:rFonts w:ascii="Calibri" w:hAnsi="Calibri" w:eastAsia="Calibri" w:cs="Calibri"/>
          <w:sz w:val="24"/>
          <w:szCs w:val="24"/>
          <w:highlight w:val="none"/>
        </w:rPr>
        <w:t xml:space="preserve">ID: 95849055</w:t>
      </w:r>
      <w:r>
        <w:rPr>
          <w:rFonts w:ascii="Calibri" w:hAnsi="Calibri" w:eastAsia="Calibri" w:cs="Calibri"/>
          <w:sz w:val="24"/>
          <w:szCs w:val="24"/>
          <w:highlight w:val="none"/>
        </w:rPr>
      </w:r>
      <w:r>
        <w:rPr>
          <w:rFonts w:ascii="Calibri" w:hAnsi="Calibri" w:eastAsia="Calibri" w:cs="Calibri"/>
          <w:sz w:val="24"/>
          <w:szCs w:val="24"/>
          <w:highlight w:val="none"/>
        </w:rPr>
      </w:r>
    </w:p>
    <w:p>
      <w:pPr>
        <w:pBdr/>
        <w:spacing/>
        <w:ind/>
        <w:rPr>
          <w:rFonts w:ascii="Calibri" w:hAnsi="Calibri" w:cs="Calibri"/>
          <w:sz w:val="24"/>
          <w:szCs w:val="24"/>
          <w:highlight w:val="none"/>
        </w:rPr>
      </w:pPr>
      <w:r>
        <w:rPr>
          <w:rFonts w:ascii="Calibri" w:hAnsi="Calibri" w:eastAsia="Calibri" w:cs="Calibri"/>
          <w:sz w:val="24"/>
          <w:szCs w:val="24"/>
          <w:highlight w:val="none"/>
        </w:rPr>
        <w:t xml:space="preserve">Předmět:</w:t>
      </w:r>
      <w:r>
        <w:rPr>
          <w:rFonts w:ascii="Calibri" w:hAnsi="Calibri" w:eastAsia="Calibri" w:cs="Calibri"/>
          <w:sz w:val="24"/>
          <w:szCs w:val="24"/>
          <w:highlight w:val="none"/>
        </w:rPr>
        <w:t xml:space="preserve"> Pedagogický výzkum</w:t>
      </w:r>
      <w:r>
        <w:rPr>
          <w:rFonts w:ascii="Calibri" w:hAnsi="Calibri" w:eastAsia="Calibri" w:cs="Calibri"/>
          <w:sz w:val="24"/>
          <w:szCs w:val="24"/>
          <w:highlight w:val="none"/>
        </w:rPr>
        <w:t xml:space="preserve"> (Stará akreditace)</w:t>
      </w:r>
      <w:r>
        <w:rPr>
          <w:rFonts w:ascii="Calibri" w:hAnsi="Calibri" w:eastAsia="Calibri" w:cs="Calibri"/>
          <w:sz w:val="24"/>
          <w:szCs w:val="24"/>
          <w:highlight w:val="none"/>
        </w:rPr>
      </w:r>
    </w:p>
    <w:p>
      <w:pPr>
        <w:pBdr/>
        <w:tabs>
          <w:tab w:val="left" w:leader="none" w:pos="3626"/>
        </w:tabs>
        <w:spacing/>
        <w:ind/>
        <w:rPr>
          <w:rFonts w:ascii="Calibri" w:hAnsi="Calibri" w:cs="Calibri"/>
          <w:sz w:val="24"/>
          <w:szCs w:val="24"/>
          <w:highlight w:val="none"/>
        </w:rPr>
      </w:pPr>
      <w:r>
        <w:rPr>
          <w:rFonts w:ascii="Calibri" w:hAnsi="Calibri" w:eastAsia="Calibri" w:cs="Calibri"/>
          <w:sz w:val="24"/>
          <w:szCs w:val="24"/>
          <w:highlight w:val="none"/>
        </w:rPr>
      </w:r>
      <w:r>
        <w:rPr>
          <w:rFonts w:ascii="Calibri" w:hAnsi="Calibri" w:eastAsia="Calibri" w:cs="Calibri"/>
          <w:sz w:val="24"/>
          <w:szCs w:val="24"/>
          <w:highlight w:val="none"/>
        </w:rPr>
        <w:t xml:space="preserve">Vyučující: doc. PhDr. Jana Stará, Ph.D.</w:t>
      </w:r>
      <w:r>
        <w:rPr>
          <w:rFonts w:ascii="Calibri" w:hAnsi="Calibri" w:eastAsia="Calibri" w:cs="Calibri"/>
          <w:sz w:val="24"/>
          <w:szCs w:val="24"/>
          <w:highlight w:val="none"/>
        </w:rPr>
        <w:t xml:space="preserve">, Mgr. Kristýna Šejnohová, Mgr. Anna Drobná</w:t>
      </w:r>
      <w:r>
        <w:rPr>
          <w:rFonts w:ascii="Calibri" w:hAnsi="Calibri" w:eastAsia="Calibri" w:cs="Calibri"/>
          <w:sz w:val="24"/>
          <w:szCs w:val="24"/>
          <w:highlight w:val="none"/>
        </w:rPr>
      </w:r>
    </w:p>
    <w:p>
      <w:pPr>
        <w:pBdr/>
        <w:tabs>
          <w:tab w:val="left" w:leader="none" w:pos="3626"/>
        </w:tabs>
        <w:spacing/>
        <w:ind/>
        <w:rPr>
          <w:rFonts w:ascii="Calibri" w:hAnsi="Calibri" w:cs="Calibri"/>
          <w:sz w:val="24"/>
          <w:szCs w:val="24"/>
          <w:highlight w:val="none"/>
        </w:rPr>
      </w:pPr>
      <w:r>
        <w:rPr>
          <w:rFonts w:ascii="Calibri" w:hAnsi="Calibri" w:eastAsia="Calibri" w:cs="Calibri"/>
          <w:sz w:val="24"/>
          <w:szCs w:val="24"/>
          <w:highlight w:val="none"/>
        </w:rPr>
      </w:r>
      <w:r>
        <w:rPr>
          <w:rFonts w:ascii="Calibri" w:hAnsi="Calibri" w:eastAsia="Calibri" w:cs="Calibri"/>
          <w:sz w:val="24"/>
          <w:szCs w:val="24"/>
          <w:highlight w:val="none"/>
        </w:rPr>
      </w:r>
      <w:r>
        <w:rPr>
          <w:rFonts w:ascii="Calibri" w:hAnsi="Calibri" w:eastAsia="Calibri" w:cs="Calibri"/>
          <w:sz w:val="24"/>
          <w:szCs w:val="24"/>
          <w:highlight w:val="none"/>
        </w:rPr>
      </w:r>
    </w:p>
    <w:p>
      <w:pPr>
        <w:pBdr/>
        <w:tabs>
          <w:tab w:val="left" w:leader="none" w:pos="3626"/>
        </w:tabs>
        <w:spacing/>
        <w:ind/>
        <w:rPr>
          <w:rFonts w:ascii="Calibri" w:hAnsi="Calibri" w:cs="Calibri"/>
          <w:b/>
          <w:bCs/>
          <w:sz w:val="24"/>
          <w:szCs w:val="24"/>
          <w:highlight w:val="none"/>
          <w:u w:val="single"/>
        </w:rPr>
      </w:pPr>
      <w:r>
        <w:rPr>
          <w:rFonts w:ascii="Calibri" w:hAnsi="Calibri" w:eastAsia="Calibri" w:cs="Calibri"/>
          <w:b w:val="0"/>
          <w:bCs w:val="0"/>
          <w:sz w:val="24"/>
          <w:szCs w:val="24"/>
          <w:highlight w:val="none"/>
          <w:u w:val="none"/>
        </w:rPr>
        <w:t xml:space="preserve">                          </w:t>
      </w:r>
      <w:r>
        <w:rPr>
          <w:rFonts w:ascii="Calibri" w:hAnsi="Calibri" w:eastAsia="Calibri" w:cs="Calibri"/>
          <w:b/>
          <w:bCs/>
          <w:sz w:val="24"/>
          <w:szCs w:val="24"/>
          <w:highlight w:val="none"/>
          <w:u w:val="single"/>
        </w:rPr>
        <w:t xml:space="preserve">Rešerše článku z odborného zdroje, </w:t>
      </w:r>
      <w:r>
        <w:rPr>
          <w:rFonts w:ascii="Calibri" w:hAnsi="Calibri" w:eastAsia="Calibri" w:cs="Calibri"/>
          <w:b/>
          <w:bCs/>
          <w:sz w:val="24"/>
          <w:szCs w:val="24"/>
          <w:highlight w:val="none"/>
          <w:u w:val="single"/>
        </w:rPr>
        <w:t xml:space="preserve">referujícím o výzkumu</w:t>
      </w:r>
      <w:r>
        <w:rPr>
          <w:rFonts w:ascii="Calibri" w:hAnsi="Calibri" w:eastAsia="Calibri" w:cs="Calibri"/>
          <w:b/>
          <w:bCs/>
          <w:sz w:val="24"/>
          <w:szCs w:val="24"/>
          <w:highlight w:val="none"/>
          <w:u w:val="single"/>
        </w:rPr>
      </w:r>
      <w:r>
        <w:rPr>
          <w:rFonts w:ascii="Calibri" w:hAnsi="Calibri" w:eastAsia="Calibri" w:cs="Calibri"/>
          <w:b/>
          <w:bCs/>
          <w:sz w:val="24"/>
          <w:szCs w:val="24"/>
          <w:highlight w:val="none"/>
          <w:u w:val="single"/>
        </w:rPr>
      </w:r>
    </w:p>
    <w:p>
      <w:pPr>
        <w:pBdr/>
        <w:tabs>
          <w:tab w:val="left" w:leader="none" w:pos="3626"/>
        </w:tabs>
        <w:spacing/>
        <w:ind/>
        <w:rPr>
          <w:rFonts w:ascii="Calibri" w:hAnsi="Calibri" w:cs="Calibri"/>
          <w:b w:val="0"/>
          <w:bCs w:val="0"/>
          <w:color w:val="000000"/>
          <w:sz w:val="24"/>
          <w:szCs w:val="24"/>
        </w:rPr>
      </w:pPr>
      <w:r>
        <w:rPr>
          <w:rFonts w:ascii="Calibri" w:hAnsi="Calibri" w:eastAsia="Calibri" w:cs="Calibri"/>
          <w:b/>
          <w:color w:val="000000"/>
          <w:sz w:val="24"/>
          <w:szCs w:val="24"/>
        </w:rPr>
        <w:t xml:space="preserve">Šeďová, K., Sedláček, M., &amp; Šalamounová, Z. (2024).</w:t>
      </w:r>
      <w:r>
        <w:rPr>
          <w:rFonts w:ascii="Calibri" w:hAnsi="Calibri" w:eastAsia="Calibri" w:cs="Calibri"/>
          <w:color w:val="000000"/>
          <w:sz w:val="24"/>
          <w:szCs w:val="24"/>
        </w:rPr>
        <w:t xml:space="preserve"> </w:t>
      </w:r>
      <w:r>
        <w:rPr>
          <w:rFonts w:ascii="Calibri" w:hAnsi="Calibri" w:eastAsia="Calibri" w:cs="Calibri"/>
          <w:i/>
          <w:color w:val="000000"/>
          <w:sz w:val="24"/>
          <w:szCs w:val="24"/>
        </w:rPr>
        <w:t xml:space="preserve">Kvalita výuky v českých základních školách z pohledu žáků</w:t>
      </w:r>
      <w:r>
        <w:rPr>
          <w:rFonts w:ascii="Calibri" w:hAnsi="Calibri" w:eastAsia="Calibri" w:cs="Calibri"/>
          <w:color w:val="000000"/>
          <w:sz w:val="24"/>
          <w:szCs w:val="24"/>
        </w:rPr>
        <w:t xml:space="preserve">. Národní institut SYRI. https://www.syri.cz/data/uploadHTML/files/PUBLIKACE/studie-syri-kvalita-vyuky-v-ceskych-zakladnich-skolach-z-pohledu-zaku.pdf</w:t>
      </w:r>
      <w:r>
        <w:rPr>
          <w:rFonts w:ascii="Calibri" w:hAnsi="Calibri" w:eastAsia="Calibri" w:cs="Calibri"/>
          <w:b w:val="0"/>
          <w:bCs w:val="0"/>
          <w:sz w:val="24"/>
          <w:szCs w:val="24"/>
          <w:highlight w:val="none"/>
          <w:u w:val="none"/>
        </w:rPr>
      </w:r>
      <w:r>
        <w:rPr>
          <w:rFonts w:ascii="Calibri" w:hAnsi="Calibri" w:cs="Calibri"/>
          <w:b w:val="0"/>
          <w:bCs w:val="0"/>
          <w:color w:val="000000"/>
          <w:sz w:val="24"/>
          <w:szCs w:val="24"/>
        </w:rPr>
      </w:r>
    </w:p>
    <w:p>
      <w:pPr>
        <w:pBdr/>
        <w:spacing/>
        <w:ind/>
        <w:jc w:val="both"/>
        <w:rPr>
          <w:rFonts w:ascii="Calibri" w:hAnsi="Calibri" w:cs="Calibri"/>
          <w:sz w:val="24"/>
          <w:szCs w:val="24"/>
        </w:rPr>
      </w:pPr>
      <w:r>
        <w:rPr>
          <w:rFonts w:ascii="Calibri" w:hAnsi="Calibri" w:eastAsia="Calibri" w:cs="Calibri"/>
          <w:b/>
          <w:bCs/>
          <w:sz w:val="24"/>
          <w:szCs w:val="24"/>
        </w:rPr>
        <w:t xml:space="preserve">Cíl</w:t>
      </w:r>
      <w:r>
        <w:rPr>
          <w:rFonts w:ascii="Calibri" w:hAnsi="Calibri" w:eastAsia="Calibri" w:cs="Calibri"/>
          <w:sz w:val="24"/>
          <w:szCs w:val="24"/>
        </w:rPr>
        <w:t xml:space="preserve">: </w:t>
      </w:r>
      <w:r>
        <w:rPr>
          <w:rFonts w:ascii="Calibri" w:hAnsi="Calibri" w:eastAsia="Calibri" w:cs="Calibri"/>
          <w:sz w:val="24"/>
          <w:szCs w:val="24"/>
        </w:rPr>
        <w:t xml:space="preserve">Zjistit, jak žáci 6.ročníků hodnotí kvalitu výuky.</w:t>
      </w:r>
      <w:r>
        <w:rPr>
          <w:rFonts w:ascii="Calibri" w:hAnsi="Calibri" w:eastAsia="Calibri" w:cs="Calibri"/>
          <w:sz w:val="24"/>
          <w:szCs w:val="24"/>
        </w:rPr>
      </w:r>
    </w:p>
    <w:p>
      <w:pPr>
        <w:pBdr>
          <w:top w:val="none" w:color="000000" w:sz="4" w:space="0"/>
          <w:left w:val="none" w:color="000000" w:sz="4" w:space="0"/>
          <w:bottom w:val="none" w:color="000000" w:sz="4" w:space="0"/>
          <w:right w:val="none" w:color="000000" w:sz="4" w:space="0"/>
        </w:pBdr>
        <w:spacing/>
        <w:ind w:right="0" w:firstLine="0" w:left="0"/>
        <w:rPr>
          <w:rFonts w:ascii="Calibri" w:hAnsi="Calibri" w:cs="Calibri"/>
          <w:b w:val="0"/>
          <w:bCs w:val="0"/>
          <w:sz w:val="24"/>
          <w:szCs w:val="24"/>
        </w:rPr>
      </w:pPr>
      <w:r>
        <w:rPr>
          <w:rFonts w:ascii="Calibri" w:hAnsi="Calibri" w:eastAsia="Calibri" w:cs="Calibri"/>
          <w:sz w:val="24"/>
          <w:szCs w:val="24"/>
        </w:rPr>
        <w:t xml:space="preserve">V</w:t>
      </w:r>
      <w:r>
        <w:rPr>
          <w:rFonts w:ascii="Calibri" w:hAnsi="Calibri" w:eastAsia="Calibri" w:cs="Calibri"/>
          <w:sz w:val="24"/>
          <w:szCs w:val="24"/>
        </w:rPr>
        <w:t xml:space="preserve">ýzkumná otázka</w:t>
      </w:r>
      <w:r>
        <w:rPr>
          <w:rFonts w:ascii="Calibri" w:hAnsi="Calibri" w:eastAsia="Calibri" w:cs="Calibri"/>
          <w:sz w:val="24"/>
          <w:szCs w:val="24"/>
        </w:rPr>
        <w:t xml:space="preserve"> hlavní:</w:t>
      </w:r>
      <w:r>
        <w:rPr>
          <w:rFonts w:ascii="Calibri" w:hAnsi="Calibri" w:eastAsia="Calibri" w:cs="Calibri"/>
          <w:b w:val="0"/>
          <w:bCs w:val="0"/>
          <w:sz w:val="24"/>
          <w:szCs w:val="24"/>
        </w:rPr>
        <w:t xml:space="preserve"> </w:t>
      </w:r>
      <w:r>
        <w:rPr>
          <w:rFonts w:ascii="Calibri" w:hAnsi="Calibri" w:eastAsia="Calibri" w:cs="Calibri"/>
          <w:b w:val="0"/>
          <w:bCs w:val="0"/>
          <w:color w:val="000000"/>
          <w:sz w:val="24"/>
          <w:szCs w:val="24"/>
        </w:rPr>
        <w:t xml:space="preserve">Jak žáci vnímají kvalitu výuky ve svých třídách a jaký má toto vnímání vztah k jejich vzdělávacím výsledkům?</w:t>
      </w:r>
      <w:r>
        <w:rPr>
          <w:rFonts w:ascii="Calibri" w:hAnsi="Calibri" w:eastAsia="Calibri" w:cs="Calibri"/>
          <w:b w:val="0"/>
          <w:bCs w:val="0"/>
          <w:sz w:val="24"/>
          <w:szCs w:val="24"/>
        </w:rPr>
      </w:r>
      <w:r>
        <w:rPr>
          <w:rFonts w:ascii="Calibri" w:hAnsi="Calibri" w:eastAsia="Calibri" w:cs="Calibri"/>
          <w:b w:val="0"/>
          <w:bCs w:val="0"/>
          <w:sz w:val="24"/>
          <w:szCs w:val="24"/>
        </w:rPr>
      </w:r>
    </w:p>
    <w:p>
      <w:pPr>
        <w:pBdr>
          <w:top w:val="none" w:color="000000" w:sz="4" w:space="0"/>
          <w:left w:val="none" w:color="000000" w:sz="4" w:space="0"/>
          <w:bottom w:val="none" w:color="000000" w:sz="4" w:space="0"/>
          <w:right w:val="none" w:color="000000" w:sz="4" w:space="0"/>
        </w:pBdr>
        <w:spacing/>
        <w:ind w:right="0" w:firstLine="0" w:left="0"/>
        <w:rPr>
          <w:rFonts w:ascii="Calibri" w:hAnsi="Calibri" w:cs="Calibri"/>
          <w:b w:val="0"/>
          <w:bCs w:val="0"/>
          <w:color w:val="000000"/>
          <w:sz w:val="24"/>
          <w:szCs w:val="24"/>
        </w:rPr>
      </w:pPr>
      <w:r>
        <w:rPr>
          <w:rFonts w:ascii="Calibri" w:hAnsi="Calibri" w:eastAsia="Calibri" w:cs="Calibri"/>
          <w:b w:val="0"/>
          <w:bCs w:val="0"/>
          <w:sz w:val="24"/>
          <w:szCs w:val="24"/>
        </w:rPr>
        <w:t xml:space="preserve">Další výzkumné otázky:</w:t>
      </w:r>
      <w:r>
        <w:rPr>
          <w:rFonts w:ascii="Calibri" w:hAnsi="Calibri" w:eastAsia="Calibri" w:cs="Calibri"/>
          <w:b w:val="0"/>
          <w:bCs w:val="0"/>
          <w:sz w:val="24"/>
          <w:szCs w:val="24"/>
        </w:rPr>
        <w:t xml:space="preserve"> </w:t>
      </w:r>
      <w:r>
        <w:rPr>
          <w:rFonts w:ascii="Calibri" w:hAnsi="Calibri" w:eastAsia="Calibri" w:cs="Calibri"/>
          <w:b w:val="0"/>
          <w:bCs w:val="0"/>
          <w:sz w:val="24"/>
          <w:szCs w:val="24"/>
        </w:rPr>
      </w:r>
      <w:r>
        <w:rPr>
          <w:rFonts w:ascii="Calibri" w:hAnsi="Calibri" w:eastAsia="Calibri" w:cs="Calibri"/>
          <w:b w:val="0"/>
          <w:bCs w:val="0"/>
          <w:color w:val="000000"/>
          <w:sz w:val="24"/>
          <w:szCs w:val="24"/>
        </w:rPr>
      </w:r>
    </w:p>
    <w:p>
      <w:pPr>
        <w:pBdr>
          <w:top w:val="none" w:color="000000" w:sz="4" w:space="0"/>
          <w:left w:val="none" w:color="000000" w:sz="4" w:space="0"/>
          <w:bottom w:val="none" w:color="000000" w:sz="4" w:space="0"/>
          <w:right w:val="none" w:color="000000" w:sz="4" w:space="0"/>
        </w:pBdr>
        <w:spacing/>
        <w:ind w:right="0" w:firstLine="0" w:left="0"/>
        <w:rPr>
          <w:rFonts w:ascii="Calibri" w:hAnsi="Calibri" w:cs="Calibri"/>
          <w:b w:val="0"/>
          <w:bCs w:val="0"/>
          <w:sz w:val="24"/>
          <w:szCs w:val="24"/>
        </w:rPr>
      </w:pPr>
      <w:r>
        <w:rPr>
          <w:rFonts w:ascii="Calibri" w:hAnsi="Calibri" w:eastAsia="Calibri" w:cs="Calibri"/>
          <w:b w:val="0"/>
          <w:bCs w:val="0"/>
          <w:color w:val="000000"/>
          <w:sz w:val="24"/>
          <w:szCs w:val="24"/>
        </w:rPr>
        <w:t xml:space="preserve">Které oblasti kvality výuky žáci vnímají jako nejsilnější, které naopak vnímají jako slabší?</w:t>
      </w:r>
      <w:r>
        <w:rPr>
          <w:rFonts w:ascii="Calibri" w:hAnsi="Calibri" w:eastAsia="Calibri" w:cs="Calibri"/>
          <w:b w:val="0"/>
          <w:bCs w:val="0"/>
          <w:sz w:val="24"/>
          <w:szCs w:val="24"/>
        </w:rPr>
      </w:r>
      <w:r>
        <w:rPr>
          <w:rFonts w:ascii="Calibri" w:hAnsi="Calibri" w:eastAsia="Calibri" w:cs="Calibri"/>
          <w:b w:val="0"/>
          <w:bCs w:val="0"/>
          <w:sz w:val="24"/>
          <w:szCs w:val="24"/>
        </w:rPr>
      </w:r>
    </w:p>
    <w:p>
      <w:pPr>
        <w:pBdr>
          <w:top w:val="none" w:color="000000" w:sz="4" w:space="0"/>
          <w:left w:val="none" w:color="000000" w:sz="4" w:space="0"/>
          <w:bottom w:val="none" w:color="000000" w:sz="4" w:space="0"/>
          <w:right w:val="none" w:color="000000" w:sz="4" w:space="0"/>
        </w:pBdr>
        <w:spacing/>
        <w:ind w:right="0" w:firstLine="0" w:left="0"/>
        <w:rPr>
          <w:rFonts w:ascii="Calibri" w:hAnsi="Calibri" w:cs="Calibri"/>
          <w:b w:val="0"/>
          <w:bCs w:val="0"/>
          <w:sz w:val="24"/>
          <w:szCs w:val="24"/>
        </w:rPr>
      </w:pPr>
      <w:r>
        <w:rPr>
          <w:rFonts w:ascii="Calibri" w:hAnsi="Calibri" w:eastAsia="Calibri" w:cs="Calibri"/>
          <w:b w:val="0"/>
          <w:bCs w:val="0"/>
          <w:color w:val="000000"/>
          <w:sz w:val="24"/>
          <w:szCs w:val="24"/>
        </w:rPr>
        <w:t xml:space="preserve">Jaké existují rozdíly ve vnímání kvality výuky mezi jednotlivými třídami?</w:t>
      </w:r>
      <w:r>
        <w:rPr>
          <w:rFonts w:ascii="Calibri" w:hAnsi="Calibri" w:eastAsia="Calibri" w:cs="Calibri"/>
          <w:b w:val="0"/>
          <w:bCs w:val="0"/>
          <w:sz w:val="24"/>
          <w:szCs w:val="24"/>
        </w:rPr>
      </w:r>
      <w:r>
        <w:rPr>
          <w:rFonts w:ascii="Calibri" w:hAnsi="Calibri" w:eastAsia="Calibri" w:cs="Calibri"/>
          <w:b w:val="0"/>
          <w:bCs w:val="0"/>
          <w:sz w:val="24"/>
          <w:szCs w:val="24"/>
        </w:rPr>
      </w:r>
    </w:p>
    <w:p>
      <w:pPr>
        <w:pBdr>
          <w:top w:val="none" w:color="000000" w:sz="4" w:space="0"/>
          <w:left w:val="none" w:color="000000" w:sz="4" w:space="0"/>
          <w:bottom w:val="none" w:color="000000" w:sz="4" w:space="0"/>
          <w:right w:val="none" w:color="000000" w:sz="4" w:space="0"/>
        </w:pBdr>
        <w:spacing/>
        <w:ind w:right="0" w:firstLine="0" w:left="0"/>
        <w:rPr>
          <w:rFonts w:ascii="Calibri" w:hAnsi="Calibri" w:cs="Calibri"/>
          <w:b w:val="0"/>
          <w:bCs w:val="0"/>
          <w:sz w:val="24"/>
          <w:szCs w:val="24"/>
        </w:rPr>
      </w:pPr>
      <w:r>
        <w:rPr>
          <w:rFonts w:ascii="Calibri" w:hAnsi="Calibri" w:eastAsia="Calibri" w:cs="Calibri"/>
          <w:b w:val="0"/>
          <w:bCs w:val="0"/>
          <w:color w:val="000000"/>
          <w:sz w:val="24"/>
          <w:szCs w:val="24"/>
        </w:rPr>
        <w:t xml:space="preserve">Do jaké míry  jednotlivé oblasti výuky (kognitivní aktivizace, řízení třídy, podpůrné klima) ovlivňují školní výsledky?</w:t>
      </w:r>
      <w:r>
        <w:rPr>
          <w:rFonts w:ascii="Calibri" w:hAnsi="Calibri" w:eastAsia="Calibri" w:cs="Calibri"/>
          <w:b w:val="0"/>
          <w:bCs w:val="0"/>
          <w:sz w:val="24"/>
          <w:szCs w:val="24"/>
        </w:rPr>
      </w:r>
      <w:r>
        <w:rPr>
          <w:rFonts w:ascii="Calibri" w:hAnsi="Calibri" w:eastAsia="Calibri" w:cs="Calibri"/>
          <w:b w:val="0"/>
          <w:bCs w:val="0"/>
          <w:sz w:val="24"/>
          <w:szCs w:val="24"/>
        </w:rPr>
      </w:r>
    </w:p>
    <w:p>
      <w:pPr>
        <w:pBdr>
          <w:top w:val="none" w:color="000000" w:sz="4" w:space="0"/>
          <w:left w:val="none" w:color="000000" w:sz="4" w:space="0"/>
          <w:bottom w:val="none" w:color="000000" w:sz="4" w:space="0"/>
          <w:right w:val="none" w:color="000000" w:sz="4" w:space="0"/>
        </w:pBdr>
        <w:spacing/>
        <w:ind w:right="0" w:firstLine="0" w:left="0"/>
        <w:rPr>
          <w:rFonts w:ascii="Calibri" w:hAnsi="Calibri" w:cs="Calibri"/>
          <w:b w:val="0"/>
          <w:bCs w:val="0"/>
          <w:sz w:val="24"/>
          <w:szCs w:val="24"/>
        </w:rPr>
      </w:pPr>
      <w:r>
        <w:rPr>
          <w:rFonts w:ascii="Calibri" w:hAnsi="Calibri" w:eastAsia="Calibri" w:cs="Calibri"/>
          <w:b w:val="0"/>
          <w:bCs w:val="0"/>
          <w:color w:val="000000"/>
          <w:sz w:val="24"/>
          <w:szCs w:val="24"/>
        </w:rPr>
        <w:t xml:space="preserve">Hraje roli komunikační angažovanost žáků při ovlivňování účinků kvality výuky?</w:t>
      </w:r>
      <w:r>
        <w:rPr>
          <w:rFonts w:ascii="Calibri" w:hAnsi="Calibri" w:eastAsia="Calibri" w:cs="Calibri"/>
          <w:b w:val="0"/>
          <w:bCs w:val="0"/>
          <w:color w:val="000000"/>
          <w:sz w:val="24"/>
          <w:szCs w:val="24"/>
          <w:highlight w:val="none"/>
        </w:rPr>
      </w:r>
      <w:r>
        <w:rPr>
          <w:rFonts w:ascii="Calibri" w:hAnsi="Calibri" w:cs="Calibri"/>
          <w:b w:val="0"/>
          <w:bCs w:val="0"/>
          <w:sz w:val="24"/>
          <w:szCs w:val="24"/>
        </w:rPr>
      </w:r>
    </w:p>
    <w:p>
      <w:pPr>
        <w:pStyle w:val="865"/>
        <w:pBdr>
          <w:top w:val="none" w:color="000000" w:sz="4" w:space="0"/>
          <w:left w:val="none" w:color="000000" w:sz="4" w:space="0"/>
          <w:bottom w:val="none" w:color="000000" w:sz="4" w:space="0"/>
          <w:right w:val="none" w:color="000000" w:sz="4" w:space="0"/>
        </w:pBdr>
        <w:spacing/>
        <w:ind w:right="0" w:firstLine="0" w:left="0"/>
        <w:rPr>
          <w:rFonts w:ascii="Calibri" w:hAnsi="Calibri" w:eastAsia="Calibri" w:cs="Calibri"/>
          <w:b/>
          <w:bCs/>
          <w:color w:val="000000"/>
          <w:sz w:val="24"/>
          <w:szCs w:val="24"/>
          <w:highlight w:val="none"/>
        </w:rPr>
      </w:pPr>
      <w:r>
        <w:rPr>
          <w:rFonts w:ascii="Calibri" w:hAnsi="Calibri" w:eastAsia="Calibri" w:cs="Calibri"/>
          <w:b/>
          <w:color w:val="000000"/>
          <w:sz w:val="24"/>
          <w:szCs w:val="24"/>
          <w:highlight w:val="none"/>
        </w:rPr>
      </w:r>
      <w:r>
        <w:rPr>
          <w:rFonts w:ascii="Calibri" w:hAnsi="Calibri" w:eastAsia="Calibri" w:cs="Calibri"/>
          <w:b/>
          <w:color w:val="000000"/>
          <w:sz w:val="24"/>
          <w:szCs w:val="24"/>
          <w:highlight w:val="none"/>
        </w:rPr>
      </w:r>
    </w:p>
    <w:p>
      <w:pPr>
        <w:pStyle w:val="865"/>
        <w:pBdr>
          <w:top w:val="none" w:color="000000" w:sz="4" w:space="0"/>
          <w:left w:val="none" w:color="000000" w:sz="4" w:space="0"/>
          <w:bottom w:val="none" w:color="000000" w:sz="4" w:space="0"/>
          <w:right w:val="none" w:color="000000" w:sz="4" w:space="0"/>
        </w:pBdr>
        <w:spacing/>
        <w:ind w:right="0" w:firstLine="0" w:left="0"/>
        <w:rPr>
          <w:rFonts w:ascii="Calibri" w:hAnsi="Calibri" w:eastAsia="Calibri" w:cs="Calibri"/>
          <w:b/>
          <w:bCs/>
          <w:color w:val="000000"/>
          <w:sz w:val="24"/>
          <w:szCs w:val="24"/>
          <w:highlight w:val="none"/>
        </w:rPr>
      </w:pPr>
      <w:r>
        <w:rPr>
          <w:rFonts w:ascii="Calibri" w:hAnsi="Calibri" w:eastAsia="Calibri" w:cs="Calibri"/>
          <w:b/>
          <w:color w:val="000000"/>
          <w:sz w:val="24"/>
          <w:szCs w:val="24"/>
          <w:highlight w:val="none"/>
        </w:rPr>
        <w:t xml:space="preserve">Metody: </w:t>
      </w:r>
      <w:r>
        <w:rPr>
          <w:rFonts w:ascii="Calibri" w:hAnsi="Calibri" w:eastAsia="Calibri" w:cs="Calibri"/>
          <w:b/>
          <w:color w:val="000000"/>
          <w:sz w:val="24"/>
          <w:szCs w:val="24"/>
        </w:rPr>
      </w:r>
      <w:r>
        <w:rPr>
          <w:rFonts w:ascii="Calibri" w:hAnsi="Calibri" w:eastAsia="Calibri" w:cs="Calibri"/>
          <w:b/>
          <w:bCs/>
          <w:color w:val="000000"/>
          <w:sz w:val="24"/>
          <w:szCs w:val="24"/>
          <w:highlight w:val="none"/>
        </w:rPr>
      </w:r>
    </w:p>
    <w:p>
      <w:pPr>
        <w:pBdr/>
        <w:spacing/>
        <w:ind/>
        <w:rPr>
          <w:rFonts w:ascii="Calibri" w:hAnsi="Calibri" w:cs="Calibri"/>
          <w:sz w:val="24"/>
          <w:szCs w:val="24"/>
        </w:rPr>
      </w:pPr>
      <w:r>
        <w:rPr>
          <w:rFonts w:ascii="Calibri" w:hAnsi="Calibri" w:eastAsia="Calibri" w:cs="Calibri"/>
          <w:sz w:val="24"/>
          <w:szCs w:val="24"/>
        </w:rPr>
        <w:t xml:space="preserve">Náhodný, stratifikovaný výběr žáků 6.tříd. </w:t>
      </w:r>
      <w:r>
        <w:rPr>
          <w:rFonts w:ascii="Calibri" w:hAnsi="Calibri" w:eastAsia="Calibri" w:cs="Calibri"/>
          <w:sz w:val="24"/>
          <w:szCs w:val="24"/>
        </w:rPr>
      </w:r>
    </w:p>
    <w:p>
      <w:pPr>
        <w:pStyle w:val="865"/>
        <w:pBdr>
          <w:top w:val="none" w:color="000000" w:sz="4" w:space="0"/>
          <w:left w:val="none" w:color="000000" w:sz="4" w:space="0"/>
          <w:bottom w:val="none" w:color="000000" w:sz="4" w:space="0"/>
          <w:right w:val="none" w:color="000000" w:sz="4" w:space="0"/>
        </w:pBdr>
        <w:spacing/>
        <w:ind w:right="0" w:firstLine="0" w:left="0"/>
        <w:rPr>
          <w:rFonts w:ascii="Calibri" w:hAnsi="Calibri" w:cs="Calibri"/>
          <w:b w:val="0"/>
          <w:bCs w:val="0"/>
          <w:color w:val="000000"/>
          <w:sz w:val="24"/>
          <w:szCs w:val="24"/>
          <w:highlight w:val="none"/>
        </w:rPr>
      </w:pPr>
      <w:r>
        <w:rPr>
          <w:rFonts w:ascii="Calibri" w:hAnsi="Calibri" w:eastAsia="Calibri" w:cs="Calibri"/>
          <w:b w:val="0"/>
          <w:bCs w:val="0"/>
          <w:color w:val="000000"/>
          <w:sz w:val="24"/>
          <w:szCs w:val="24"/>
        </w:rPr>
        <w:t xml:space="preserve">Dotazníkové šetření (žáci), dotazník zaměřený na tři dimenze kvality výuky, kognitivní aktivizace, řízení třídy a podpůrné klima.</w:t>
      </w:r>
      <w:r>
        <w:rPr>
          <w:rFonts w:ascii="Calibri" w:hAnsi="Calibri" w:eastAsia="Calibri" w:cs="Calibri"/>
          <w:b w:val="0"/>
          <w:bCs w:val="0"/>
          <w:sz w:val="24"/>
          <w:szCs w:val="24"/>
        </w:rPr>
      </w:r>
      <w:r>
        <w:rPr>
          <w:rFonts w:ascii="Calibri" w:hAnsi="Calibri" w:eastAsia="Calibri" w:cs="Calibri"/>
          <w:b w:val="0"/>
          <w:bCs w:val="0"/>
          <w:color w:val="000000"/>
          <w:sz w:val="24"/>
          <w:szCs w:val="24"/>
          <w:highlight w:val="none"/>
        </w:rPr>
      </w:r>
    </w:p>
    <w:p>
      <w:pPr>
        <w:pBdr/>
        <w:spacing/>
        <w:ind/>
        <w:rPr>
          <w:rFonts w:ascii="Calibri" w:hAnsi="Calibri" w:cs="Calibri"/>
          <w:sz w:val="24"/>
          <w:szCs w:val="24"/>
        </w:rPr>
      </w:pPr>
      <w:r>
        <w:rPr>
          <w:rFonts w:ascii="Calibri" w:hAnsi="Calibri" w:eastAsia="Calibri" w:cs="Calibri"/>
          <w:sz w:val="24"/>
          <w:szCs w:val="24"/>
        </w:rPr>
        <w:t xml:space="preserve">Testování žáků prostřednictvím scio testů z českého jazyka a matematiky, na základě kterých lze porovnat výsledky školního vzdělávání.</w:t>
      </w:r>
      <w:r>
        <w:rPr>
          <w:rFonts w:ascii="Calibri" w:hAnsi="Calibri" w:eastAsia="Calibri" w:cs="Calibri"/>
          <w:sz w:val="24"/>
          <w:szCs w:val="24"/>
          <w:highlight w:val="none"/>
        </w:rPr>
      </w:r>
    </w:p>
    <w:p>
      <w:pPr>
        <w:pBdr>
          <w:top w:val="none" w:color="000000" w:sz="4" w:space="0"/>
          <w:left w:val="none" w:color="000000" w:sz="4" w:space="0"/>
          <w:bottom w:val="none" w:color="000000" w:sz="4" w:space="0"/>
          <w:right w:val="none" w:color="000000" w:sz="4" w:space="0"/>
        </w:pBdr>
        <w:spacing/>
        <w:ind w:right="0" w:firstLine="0" w:left="0"/>
        <w:rPr>
          <w:rFonts w:ascii="Calibri" w:hAnsi="Calibri" w:cs="Calibri"/>
          <w:color w:val="000000"/>
          <w:sz w:val="24"/>
          <w:szCs w:val="24"/>
        </w:rPr>
      </w:pPr>
      <w:r>
        <w:rPr>
          <w:rFonts w:ascii="Calibri" w:hAnsi="Calibri" w:eastAsia="Calibri" w:cs="Calibri"/>
          <w:sz w:val="24"/>
          <w:szCs w:val="24"/>
        </w:rPr>
      </w:r>
      <w:r>
        <w:rPr>
          <w:rFonts w:ascii="Calibri" w:hAnsi="Calibri" w:eastAsia="Calibri" w:cs="Calibri"/>
          <w:sz w:val="24"/>
          <w:szCs w:val="24"/>
          <w:highlight w:val="none"/>
        </w:rPr>
        <w:t xml:space="preserve">Kontrola proměnných, pohlaví žáků, socio - ekonomické zázemí, </w:t>
      </w:r>
      <w:r>
        <w:rPr>
          <w:rFonts w:ascii="Calibri" w:hAnsi="Calibri" w:eastAsia="Calibri" w:cs="Calibri"/>
          <w:sz w:val="24"/>
          <w:szCs w:val="24"/>
        </w:rPr>
        <w:t xml:space="preserve">region, velikost školy, </w:t>
      </w:r>
      <w:r>
        <w:rPr>
          <w:rFonts w:ascii="Calibri" w:hAnsi="Calibri" w:eastAsia="Calibri" w:cs="Calibri"/>
          <w:color w:val="000000"/>
          <w:sz w:val="24"/>
          <w:szCs w:val="24"/>
        </w:rPr>
        <w:t xml:space="preserve">vzorek zahrnoval jak školy běžné, tak z různých sociálních kontextů (např. i s vyšším podílem žáků z méně podnětného prostředí).</w:t>
      </w:r>
      <w:r>
        <w:rPr>
          <w:rFonts w:ascii="Calibri" w:hAnsi="Calibri" w:eastAsia="Calibri" w:cs="Calibri"/>
          <w:color w:val="000000"/>
          <w:sz w:val="24"/>
          <w:szCs w:val="24"/>
        </w:rPr>
      </w:r>
      <w:r>
        <w:rPr>
          <w:rFonts w:ascii="Calibri" w:hAnsi="Calibri" w:eastAsia="Calibri" w:cs="Calibri"/>
          <w:color w:val="000000"/>
          <w:sz w:val="24"/>
          <w:szCs w:val="24"/>
        </w:rPr>
      </w:r>
    </w:p>
    <w:p>
      <w:pPr>
        <w:pStyle w:val="866"/>
        <w:pBdr>
          <w:top w:val="none" w:color="000000" w:sz="4" w:space="0"/>
          <w:left w:val="none" w:color="000000" w:sz="4" w:space="0"/>
          <w:bottom w:val="none" w:color="000000" w:sz="4" w:space="0"/>
          <w:right w:val="none" w:color="000000" w:sz="4" w:space="0"/>
        </w:pBdr>
        <w:spacing/>
        <w:ind w:right="0" w:firstLine="0" w:left="0"/>
        <w:rPr>
          <w:rFonts w:ascii="Calibri" w:hAnsi="Calibri" w:cs="Calibri"/>
          <w:bCs w:val="0"/>
          <w:i w:val="0"/>
          <w:sz w:val="24"/>
          <w:szCs w:val="24"/>
        </w:rPr>
      </w:pPr>
      <w:r>
        <w:rPr>
          <w:rFonts w:ascii="Calibri" w:hAnsi="Calibri" w:eastAsia="Calibri" w:cs="Calibri"/>
          <w:b/>
          <w:i w:val="0"/>
          <w:iCs w:val="0"/>
          <w:color w:val="000000"/>
          <w:sz w:val="24"/>
          <w:szCs w:val="24"/>
          <w:highlight w:val="none"/>
        </w:rPr>
      </w:r>
      <w:r>
        <w:rPr>
          <w:rFonts w:ascii="Calibri" w:hAnsi="Calibri" w:eastAsia="Calibri" w:cs="Calibri"/>
          <w:b/>
          <w:i w:val="0"/>
          <w:iCs w:val="0"/>
          <w:color w:val="000000"/>
          <w:sz w:val="24"/>
          <w:szCs w:val="24"/>
          <w:highlight w:val="none"/>
        </w:rPr>
      </w:r>
    </w:p>
    <w:p>
      <w:pPr>
        <w:pStyle w:val="866"/>
        <w:pBdr>
          <w:top w:val="none" w:color="000000" w:sz="4" w:space="0"/>
          <w:left w:val="none" w:color="000000" w:sz="4" w:space="0"/>
          <w:bottom w:val="none" w:color="000000" w:sz="4" w:space="0"/>
          <w:right w:val="none" w:color="000000" w:sz="4" w:space="0"/>
        </w:pBdr>
        <w:spacing/>
        <w:ind w:right="0" w:firstLine="0" w:left="0"/>
        <w:rPr>
          <w:rFonts w:ascii="Calibri" w:hAnsi="Calibri" w:eastAsia="Calibri" w:cs="Calibri"/>
          <w:b w:val="0"/>
          <w:bCs w:val="0"/>
          <w:i w:val="0"/>
          <w:color w:val="000000"/>
          <w:sz w:val="24"/>
          <w:szCs w:val="24"/>
          <w:highlight w:val="none"/>
        </w:rPr>
      </w:pPr>
      <w:r>
        <w:rPr>
          <w:rFonts w:ascii="Calibri" w:hAnsi="Calibri" w:eastAsia="Calibri" w:cs="Calibri"/>
          <w:b/>
          <w:i w:val="0"/>
          <w:iCs w:val="0"/>
          <w:color w:val="000000"/>
          <w:sz w:val="24"/>
          <w:szCs w:val="24"/>
        </w:rPr>
        <w:t xml:space="preserve">Respondenti: </w:t>
      </w:r>
      <w:r>
        <w:rPr>
          <w:rFonts w:ascii="Calibri" w:hAnsi="Calibri" w:eastAsia="Calibri" w:cs="Calibri"/>
          <w:b w:val="0"/>
          <w:bCs w:val="0"/>
          <w:i w:val="0"/>
          <w:iCs w:val="0"/>
          <w:color w:val="000000"/>
          <w:sz w:val="24"/>
          <w:szCs w:val="24"/>
        </w:rPr>
        <w:t xml:space="preserve">2256 žáků 6. Tříd, 1755 učitelů, 136 ředitelů škol</w:t>
      </w:r>
      <w:r>
        <w:rPr>
          <w:rFonts w:ascii="Calibri" w:hAnsi="Calibri" w:cs="Calibri"/>
          <w:b w:val="0"/>
          <w:bCs w:val="0"/>
          <w:sz w:val="24"/>
          <w:szCs w:val="24"/>
        </w:rPr>
      </w:r>
      <w:r>
        <w:rPr>
          <w:rFonts w:ascii="Calibri" w:hAnsi="Calibri" w:cs="Calibri"/>
          <w:b w:val="0"/>
          <w:bCs w:val="0"/>
          <w:i w:val="0"/>
          <w:sz w:val="24"/>
          <w:szCs w:val="24"/>
        </w:rPr>
      </w:r>
    </w:p>
    <w:p>
      <w:pPr>
        <w:pBdr/>
        <w:spacing/>
        <w:ind/>
        <w:jc w:val="both"/>
        <w:rPr>
          <w:rFonts w:ascii="Calibri" w:hAnsi="Calibri" w:cs="Calibri"/>
          <w:sz w:val="24"/>
          <w:szCs w:val="24"/>
        </w:rPr>
      </w:pPr>
      <w:r>
        <w:rPr>
          <w:rFonts w:ascii="Calibri" w:hAnsi="Calibri" w:eastAsia="Calibri" w:cs="Calibri"/>
          <w:sz w:val="24"/>
          <w:szCs w:val="24"/>
        </w:rPr>
      </w:r>
      <w:r>
        <w:rPr>
          <w:rFonts w:ascii="Calibri" w:hAnsi="Calibri" w:eastAsia="Calibri" w:cs="Calibri"/>
          <w:sz w:val="24"/>
          <w:szCs w:val="24"/>
        </w:rPr>
      </w:r>
    </w:p>
    <w:p>
      <w:pPr>
        <w:pBdr/>
        <w:spacing/>
        <w:ind/>
        <w:jc w:val="both"/>
        <w:rPr>
          <w:rFonts w:ascii="Calibri" w:hAnsi="Calibri" w:eastAsia="Calibri" w:cs="Calibri"/>
          <w:sz w:val="24"/>
          <w:szCs w:val="24"/>
          <w:highlight w:val="none"/>
        </w:rPr>
      </w:pPr>
      <w:r>
        <w:rPr>
          <w:rFonts w:ascii="Calibri" w:hAnsi="Calibri" w:eastAsia="Calibri" w:cs="Calibri"/>
          <w:b/>
          <w:bCs/>
          <w:sz w:val="24"/>
          <w:szCs w:val="24"/>
        </w:rPr>
        <w:t xml:space="preserve">Hlavní nálezy:</w:t>
      </w:r>
      <w:r>
        <w:rPr>
          <w:rFonts w:ascii="Calibri" w:hAnsi="Calibri" w:eastAsia="Calibri" w:cs="Calibri"/>
          <w:sz w:val="24"/>
          <w:szCs w:val="24"/>
        </w:rPr>
        <w:t xml:space="preserve"> </w:t>
      </w:r>
      <w:r>
        <w:rPr>
          <w:rFonts w:ascii="Calibri" w:hAnsi="Calibri" w:eastAsia="Calibri" w:cs="Calibri"/>
          <w:sz w:val="24"/>
          <w:szCs w:val="24"/>
          <w:highlight w:val="none"/>
        </w:rPr>
      </w:r>
    </w:p>
    <w:p>
      <w:pPr>
        <w:pBdr>
          <w:top w:val="none" w:color="000000" w:sz="4" w:space="0"/>
          <w:left w:val="none" w:color="000000" w:sz="4" w:space="0"/>
          <w:bottom w:val="none" w:color="000000" w:sz="4" w:space="0"/>
          <w:right w:val="none" w:color="000000" w:sz="4" w:space="0"/>
        </w:pBdr>
        <w:spacing/>
        <w:ind w:right="0" w:firstLine="0" w:left="0"/>
        <w:rPr>
          <w:rFonts w:ascii="Calibri" w:hAnsi="Calibri" w:eastAsia="Calibri" w:cs="Calibri"/>
          <w:color w:val="000000"/>
          <w:sz w:val="24"/>
          <w:szCs w:val="24"/>
        </w:rPr>
      </w:pPr>
      <w:r>
        <w:rPr>
          <w:rFonts w:ascii="Calibri" w:hAnsi="Calibri" w:eastAsia="Calibri" w:cs="Calibri"/>
          <w:b w:val="0"/>
          <w:bCs w:val="0"/>
          <w:color w:val="000000"/>
          <w:sz w:val="24"/>
          <w:szCs w:val="24"/>
        </w:rPr>
        <w:t xml:space="preserve">V rámci jedné třídy je kvalita výuky vnímána žáky velmi podobně, </w:t>
      </w:r>
      <w:r>
        <w:rPr>
          <w:rFonts w:ascii="Calibri" w:hAnsi="Calibri" w:eastAsia="Calibri" w:cs="Calibri"/>
          <w:b w:val="0"/>
          <w:bCs w:val="0"/>
          <w:color w:val="000000"/>
          <w:sz w:val="24"/>
          <w:szCs w:val="24"/>
        </w:rPr>
        <w:t xml:space="preserve">to znamená, že rozdíly mezi žáky</w:t>
      </w:r>
      <w:r>
        <w:rPr>
          <w:rFonts w:ascii="Calibri" w:hAnsi="Calibri" w:eastAsia="Calibri" w:cs="Calibri"/>
          <w:b w:val="0"/>
          <w:bCs w:val="0"/>
          <w:color w:val="000000"/>
          <w:sz w:val="24"/>
          <w:szCs w:val="24"/>
        </w:rPr>
        <w:t xml:space="preserve"> </w:t>
      </w:r>
      <w:r>
        <w:rPr>
          <w:rFonts w:ascii="Calibri" w:hAnsi="Calibri" w:eastAsia="Calibri" w:cs="Calibri"/>
          <w:b w:val="0"/>
          <w:bCs w:val="0"/>
          <w:color w:val="000000"/>
          <w:sz w:val="24"/>
          <w:szCs w:val="24"/>
        </w:rPr>
        <w:t xml:space="preserve">v akademických výsledcích nelze vysvětlit rozdíly v kvalitě výuky v rámci jedné třídy</w:t>
      </w:r>
      <w:r>
        <w:rPr>
          <w:rFonts w:ascii="Calibri" w:hAnsi="Calibri" w:eastAsia="Calibri" w:cs="Calibri"/>
          <w:b w:val="0"/>
          <w:bCs w:val="0"/>
          <w:color w:val="000000"/>
          <w:sz w:val="24"/>
          <w:szCs w:val="24"/>
        </w:rPr>
        <w:t xml:space="preserve">. Jako zásadní je tedy</w:t>
      </w:r>
      <w:r>
        <w:rPr>
          <w:rFonts w:ascii="Calibri" w:hAnsi="Calibri" w:eastAsia="Calibri" w:cs="Calibri"/>
          <w:b w:val="0"/>
          <w:bCs w:val="0"/>
          <w:color w:val="000000"/>
          <w:sz w:val="24"/>
          <w:szCs w:val="24"/>
        </w:rPr>
        <w:t xml:space="preserve"> </w:t>
      </w:r>
      <w:r>
        <w:rPr>
          <w:rFonts w:ascii="Calibri" w:hAnsi="Calibri" w:eastAsia="Calibri" w:cs="Calibri"/>
          <w:b w:val="0"/>
          <w:bCs w:val="0"/>
          <w:color w:val="000000"/>
          <w:sz w:val="24"/>
          <w:szCs w:val="24"/>
        </w:rPr>
        <w:t xml:space="preserve">úroveň celé třídy</w:t>
      </w:r>
      <w:r>
        <w:rPr>
          <w:rFonts w:ascii="Calibri" w:hAnsi="Calibri" w:eastAsia="Calibri" w:cs="Calibri"/>
          <w:b w:val="0"/>
          <w:bCs w:val="0"/>
          <w:color w:val="000000"/>
          <w:sz w:val="24"/>
          <w:szCs w:val="24"/>
        </w:rPr>
        <w:t xml:space="preserve">, nikoli individuální vnímání žáka. </w:t>
      </w:r>
      <w:r>
        <w:rPr>
          <w:rFonts w:ascii="Calibri" w:hAnsi="Calibri" w:eastAsia="Calibri" w:cs="Calibri"/>
          <w:b w:val="0"/>
          <w:bCs w:val="0"/>
          <w:color w:val="000000"/>
          <w:sz w:val="24"/>
          <w:szCs w:val="24"/>
        </w:rPr>
        <w:t xml:space="preserve"> </w:t>
      </w:r>
      <w:r>
        <w:rPr>
          <w:rFonts w:ascii="Calibri" w:hAnsi="Calibri" w:eastAsia="Calibri" w:cs="Calibri"/>
          <w:b w:val="0"/>
          <w:bCs w:val="0"/>
          <w:color w:val="000000"/>
          <w:sz w:val="24"/>
          <w:szCs w:val="24"/>
        </w:rPr>
        <w:t xml:space="preserve">Výzkum ověřil, že kvalita výuky se skládá ze tří relativně nezávislých složek, které mají  vliv na výsledky. Řízení třídy bylo žáky hodnoceno nejlépe, ale ověření prokázalo, že má nízký, ale pozitivní vliv na kvalitu výsledků.</w:t>
      </w:r>
      <w:r>
        <w:rPr>
          <w:rFonts w:ascii="Calibri" w:hAnsi="Calibri" w:eastAsia="Calibri" w:cs="Calibri"/>
          <w:b w:val="0"/>
          <w:bCs w:val="0"/>
          <w:sz w:val="24"/>
          <w:szCs w:val="24"/>
        </w:rPr>
        <w:t xml:space="preserve"> Podpůrné klima bylo ve vnímání  žáků hodnoceno středně, ale nemající žádný přímý vliv na výsledky. Kognitivní aktivizace (náročné úkoly vyžadující přemýšlení, argumentaci, vlastní názor, vhled) byla žáky hodnocena nejslaběji, však její vliv na výkon prokázal výzkum jako nejsilnější a její dopad na žákovské výsledky vnímán jako klíčový. </w:t>
      </w:r>
      <w:r>
        <w:rPr>
          <w:rFonts w:ascii="Calibri" w:hAnsi="Calibri" w:eastAsia="Calibri" w:cs="Calibri"/>
          <w:b w:val="0"/>
          <w:bCs w:val="0"/>
          <w:color w:val="000000"/>
          <w:sz w:val="24"/>
          <w:szCs w:val="24"/>
        </w:rPr>
        <w:t xml:space="preserve">Z toho lze vyvodit, že podpůrné klima</w:t>
      </w:r>
      <w:r>
        <w:rPr>
          <w:rFonts w:ascii="Calibri" w:hAnsi="Calibri" w:eastAsia="Calibri" w:cs="Calibri"/>
          <w:b w:val="0"/>
          <w:bCs w:val="0"/>
          <w:color w:val="000000"/>
          <w:sz w:val="24"/>
          <w:szCs w:val="24"/>
        </w:rPr>
        <w:t xml:space="preserve"> má spíše </w:t>
      </w:r>
      <w:r>
        <w:rPr>
          <w:rFonts w:ascii="Calibri" w:hAnsi="Calibri" w:eastAsia="Calibri" w:cs="Calibri"/>
          <w:b w:val="0"/>
          <w:bCs w:val="0"/>
          <w:color w:val="000000"/>
          <w:sz w:val="24"/>
          <w:szCs w:val="24"/>
        </w:rPr>
        <w:t xml:space="preserve">nepřímý význam</w:t>
      </w:r>
      <w:r>
        <w:rPr>
          <w:rFonts w:ascii="Calibri" w:hAnsi="Calibri" w:eastAsia="Calibri" w:cs="Calibri"/>
          <w:b w:val="0"/>
          <w:bCs w:val="0"/>
          <w:color w:val="000000"/>
          <w:sz w:val="24"/>
          <w:szCs w:val="24"/>
        </w:rPr>
        <w:t xml:space="preserve"> a zvyšuje spokojenost a motivaci, ale ne výsledky. </w:t>
      </w:r>
      <w:r>
        <w:rPr>
          <w:rFonts w:ascii="Calibri" w:hAnsi="Calibri" w:eastAsia="Calibri" w:cs="Calibri"/>
          <w:b w:val="0"/>
          <w:bCs w:val="0"/>
          <w:color w:val="000000"/>
          <w:sz w:val="24"/>
          <w:szCs w:val="24"/>
        </w:rPr>
        <w:t xml:space="preserve">Komunikační angažovanost žáků zvyšuje účinek výuky. </w:t>
      </w:r>
      <w:r>
        <w:rPr>
          <w:rFonts w:ascii="Calibri" w:hAnsi="Calibri" w:eastAsia="Calibri" w:cs="Calibri"/>
          <w:b w:val="0"/>
          <w:bCs w:val="0"/>
          <w:color w:val="000000"/>
          <w:sz w:val="24"/>
          <w:szCs w:val="24"/>
        </w:rPr>
        <w:t xml:space="preserve">Žáci, kteří jsou </w:t>
      </w:r>
      <w:r>
        <w:rPr>
          <w:rFonts w:ascii="Calibri" w:hAnsi="Calibri" w:eastAsia="Calibri" w:cs="Calibri"/>
          <w:b w:val="0"/>
          <w:bCs w:val="0"/>
          <w:color w:val="000000"/>
          <w:sz w:val="24"/>
          <w:szCs w:val="24"/>
        </w:rPr>
        <w:t xml:space="preserve">častěji zapojeni do diskusí, odpovídají na otázky a argumentují</w:t>
      </w:r>
      <w:r>
        <w:rPr>
          <w:rFonts w:ascii="Calibri" w:hAnsi="Calibri" w:eastAsia="Calibri" w:cs="Calibri"/>
          <w:b w:val="0"/>
          <w:bCs w:val="0"/>
          <w:color w:val="000000"/>
          <w:sz w:val="24"/>
          <w:szCs w:val="24"/>
        </w:rPr>
        <w:t xml:space="preserve">, mají </w:t>
      </w:r>
      <w:r>
        <w:rPr>
          <w:rFonts w:ascii="Calibri" w:hAnsi="Calibri" w:eastAsia="Calibri" w:cs="Calibri"/>
          <w:b w:val="0"/>
          <w:bCs w:val="0"/>
          <w:color w:val="000000"/>
          <w:sz w:val="24"/>
          <w:szCs w:val="24"/>
        </w:rPr>
        <w:t xml:space="preserve">lepší výsledky a </w:t>
      </w:r>
      <w:r>
        <w:rPr>
          <w:rFonts w:ascii="Calibri" w:hAnsi="Calibri" w:eastAsia="Calibri" w:cs="Calibri"/>
          <w:b w:val="0"/>
          <w:bCs w:val="0"/>
          <w:color w:val="000000"/>
          <w:sz w:val="24"/>
          <w:szCs w:val="24"/>
        </w:rPr>
        <w:t xml:space="preserve">více těží z kvalitní výuky</w:t>
      </w:r>
      <w:r>
        <w:rPr>
          <w:rFonts w:ascii="Calibri" w:hAnsi="Calibri" w:eastAsia="Calibri" w:cs="Calibri"/>
          <w:color w:val="000000"/>
          <w:sz w:val="24"/>
          <w:szCs w:val="24"/>
        </w:rPr>
        <w:t xml:space="preserve"> (zejména z kognitivní aktivizace), než méně angažovaní spolužáci.</w:t>
      </w:r>
      <w:r>
        <w:rPr>
          <w:rFonts w:ascii="Calibri" w:hAnsi="Calibri" w:eastAsia="Calibri" w:cs="Calibri"/>
          <w:sz w:val="24"/>
          <w:szCs w:val="24"/>
          <w:highlight w:val="none"/>
        </w:rPr>
      </w:r>
    </w:p>
    <w:p>
      <w:pPr>
        <w:pBdr>
          <w:top w:val="none" w:color="000000" w:sz="4" w:space="0"/>
          <w:left w:val="none" w:color="000000" w:sz="4" w:space="0"/>
          <w:bottom w:val="none" w:color="000000" w:sz="4" w:space="0"/>
          <w:right w:val="none" w:color="000000" w:sz="4" w:space="0"/>
        </w:pBdr>
        <w:spacing/>
        <w:ind w:right="0" w:firstLine="0" w:left="0"/>
        <w:rPr>
          <w:rFonts w:ascii="Calibri" w:hAnsi="Calibri" w:eastAsia="Calibri" w:cs="Calibri"/>
          <w:b w:val="0"/>
          <w:bCs w:val="0"/>
          <w:sz w:val="24"/>
          <w:szCs w:val="24"/>
          <w:highlight w:val="none"/>
        </w:rPr>
      </w:pPr>
      <w:r>
        <w:rPr>
          <w:rFonts w:ascii="Calibri" w:hAnsi="Calibri" w:eastAsia="Calibri" w:cs="Calibri"/>
          <w:color w:val="000000"/>
          <w:sz w:val="24"/>
          <w:szCs w:val="24"/>
        </w:rPr>
      </w:r>
      <w:r>
        <w:rPr>
          <w:rFonts w:ascii="Calibri" w:hAnsi="Calibri" w:eastAsia="Calibri" w:cs="Calibri"/>
          <w:sz w:val="24"/>
          <w:szCs w:val="24"/>
          <w:highlight w:val="none"/>
        </w:rPr>
        <w:t xml:space="preserve">Jako důležité zjištění bych uvedla, že výzkum prokázal </w:t>
      </w:r>
      <w:r>
        <w:rPr>
          <w:rFonts w:ascii="Calibri" w:hAnsi="Calibri" w:eastAsia="Calibri" w:cs="Calibri"/>
          <w:sz w:val="24"/>
          <w:szCs w:val="24"/>
          <w:highlight w:val="none"/>
        </w:rPr>
        <w:t xml:space="preserve">že kvalita výuky napříč Českou republikou se nerůzní. Rozdíl v meziškolních vzdělanostních nerovnostech je dán spíše socio-ekonomickým a kulturním kapitálem rodin, v nichž žáci vyrůstají. </w:t>
      </w:r>
      <w:r>
        <w:rPr>
          <w:rFonts w:ascii="Calibri" w:hAnsi="Calibri" w:cs="Calibri"/>
          <w:b w:val="0"/>
          <w:bCs w:val="0"/>
          <w:sz w:val="24"/>
          <w:szCs w:val="24"/>
        </w:rPr>
        <w:t xml:space="preserve">Jako problém českého vzdělávacího systému výzkumná zpráva uvádí fakt, že čeští učitelé kladou na žáky malé požadavky v oblasti kognitivní aktivizace a žáci jsou vedeni spíše k reprodukci a zapamatování, než k myšlenkovým problémovým operacím.</w:t>
      </w:r>
      <w:r>
        <w:rPr>
          <w:rFonts w:ascii="Calibri" w:hAnsi="Calibri" w:eastAsia="Calibri" w:cs="Calibri"/>
          <w:b w:val="0"/>
          <w:bCs w:val="0"/>
          <w:sz w:val="24"/>
          <w:szCs w:val="24"/>
          <w:highlight w:val="none"/>
        </w:rPr>
      </w:r>
    </w:p>
    <w:p>
      <w:pPr>
        <w:pBdr/>
        <w:spacing/>
        <w:ind/>
        <w:jc w:val="both"/>
        <w:rPr>
          <w:rFonts w:ascii="Calibri" w:hAnsi="Calibri" w:cs="Calibri"/>
          <w:sz w:val="24"/>
          <w:szCs w:val="24"/>
        </w:rPr>
      </w:pPr>
      <w:r>
        <w:rPr>
          <w:rFonts w:ascii="Calibri" w:hAnsi="Calibri" w:eastAsia="Calibri" w:cs="Calibri"/>
          <w:sz w:val="24"/>
          <w:szCs w:val="24"/>
          <w:highlight w:val="none"/>
        </w:rPr>
      </w:r>
      <w:r>
        <w:rPr>
          <w:rFonts w:ascii="Calibri" w:hAnsi="Calibri" w:eastAsia="Calibri" w:cs="Calibri"/>
          <w:sz w:val="24"/>
          <w:szCs w:val="24"/>
          <w:highlight w:val="none"/>
        </w:rPr>
      </w:r>
      <w:r>
        <w:rPr>
          <w:rFonts w:ascii="Calibri" w:hAnsi="Calibri" w:eastAsia="Calibri" w:cs="Calibri"/>
          <w:sz w:val="24"/>
          <w:szCs w:val="24"/>
        </w:rPr>
      </w:r>
    </w:p>
    <w:p>
      <w:pPr>
        <w:pBdr/>
        <w:tabs>
          <w:tab w:val="left" w:leader="none" w:pos="3626"/>
        </w:tabs>
        <w:spacing/>
        <w:ind/>
        <w:rPr>
          <w:rFonts w:ascii="Calibri" w:hAnsi="Calibri" w:cs="Calibri"/>
          <w:sz w:val="24"/>
          <w:szCs w:val="24"/>
          <w:highlight w:val="none"/>
        </w:rPr>
      </w:pPr>
      <w:r>
        <w:rPr>
          <w:rFonts w:ascii="Calibri" w:hAnsi="Calibri" w:eastAsia="Calibri" w:cs="Calibri"/>
          <w:sz w:val="24"/>
          <w:szCs w:val="24"/>
          <w:highlight w:val="none"/>
        </w:rPr>
      </w:r>
      <w:r>
        <w:rPr>
          <w:rFonts w:ascii="Calibri" w:hAnsi="Calibri" w:eastAsia="Calibri" w:cs="Calibri"/>
          <w:sz w:val="24"/>
          <w:szCs w:val="24"/>
          <w:highlight w:val="none"/>
        </w:rPr>
      </w:r>
      <w:r>
        <w:rPr>
          <w:rFonts w:ascii="Calibri" w:hAnsi="Calibri" w:eastAsia="Calibri" w:cs="Calibri"/>
          <w:sz w:val="24"/>
          <w:szCs w:val="24"/>
          <w:highlight w:val="none"/>
        </w:rPr>
      </w:r>
    </w:p>
    <w:p>
      <w:pPr>
        <w:pBdr>
          <w:top w:val="none" w:color="000000" w:sz="4" w:space="0"/>
          <w:left w:val="none" w:color="000000" w:sz="4" w:space="0"/>
          <w:bottom w:val="none" w:color="000000" w:sz="4" w:space="0"/>
          <w:right w:val="none" w:color="000000" w:sz="4" w:space="0"/>
        </w:pBdr>
        <w:spacing/>
        <w:ind w:right="0" w:firstLine="0" w:left="0"/>
        <w:rPr>
          <w:rFonts w:ascii="Calibri" w:hAnsi="Calibri" w:cs="Calibri"/>
          <w:sz w:val="24"/>
          <w:szCs w:val="24"/>
        </w:rPr>
      </w:pPr>
      <w:r>
        <w:rPr>
          <w:rFonts w:ascii="Calibri" w:hAnsi="Calibri" w:eastAsia="Calibri" w:cs="Calibri"/>
          <w:b/>
          <w:color w:val="1d2125"/>
          <w:sz w:val="24"/>
          <w:szCs w:val="24"/>
          <w:u w:val="none"/>
        </w:rPr>
        <w:t xml:space="preserve">                       </w:t>
      </w:r>
      <w:r>
        <w:rPr>
          <w:rFonts w:ascii="Calibri" w:hAnsi="Calibri" w:eastAsia="Calibri" w:cs="Calibri"/>
          <w:sz w:val="24"/>
          <w:szCs w:val="24"/>
        </w:rPr>
      </w:r>
      <w:r>
        <w:rPr>
          <w:rFonts w:ascii="Calibri" w:hAnsi="Calibri" w:eastAsia="Calibri" w:cs="Calibri"/>
          <w:sz w:val="24"/>
          <w:szCs w:val="24"/>
        </w:rPr>
      </w:r>
    </w:p>
    <w:p>
      <w:pPr>
        <w:pBdr>
          <w:top w:val="none" w:color="000000" w:sz="4" w:space="0"/>
          <w:left w:val="none" w:color="000000" w:sz="4" w:space="0"/>
          <w:bottom w:val="none" w:color="000000" w:sz="4" w:space="0"/>
          <w:right w:val="none" w:color="000000" w:sz="4" w:space="0"/>
        </w:pBdr>
        <w:spacing/>
        <w:ind w:right="0" w:firstLine="0" w:left="0"/>
        <w:rPr>
          <w:rFonts w:ascii="Calibri" w:hAnsi="Calibri" w:cs="Calibri"/>
          <w:sz w:val="24"/>
          <w:szCs w:val="24"/>
        </w:rPr>
      </w:pPr>
      <w:r>
        <w:rPr>
          <w:rFonts w:ascii="Calibri" w:hAnsi="Calibri" w:eastAsia="Calibri" w:cs="Calibri"/>
          <w:sz w:val="24"/>
          <w:szCs w:val="24"/>
        </w:rPr>
      </w:r>
      <w:r>
        <w:rPr>
          <w:rFonts w:ascii="Calibri" w:hAnsi="Calibri" w:eastAsia="Calibri" w:cs="Calibri"/>
          <w:sz w:val="24"/>
          <w:szCs w:val="24"/>
        </w:rPr>
      </w:r>
    </w:p>
    <w:sectPr>
      <w:footnotePr/>
      <w:endnotePr/>
      <w:type w:val="nextPage"/>
      <w:pgSz w:h="16838" w:orient="portrait" w:w="11906"/>
      <w:pgMar w:top="1134" w:right="850" w:bottom="1134" w:left="1701" w:header="709" w:footer="709"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imes New Roman">
    <w:panose1 w:val="02020603050405020304"/>
  </w:font>
  <w:font w:name="Symbol">
    <w:panose1 w:val="05050102010706020507"/>
  </w:font>
  <w:font w:name="Wingdings">
    <w:panose1 w:val="05000000000000000000"/>
  </w:font>
  <w:font w:name="Courier New">
    <w:panose1 w:val="020703090202050204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709"/>
      </w:pPr>
      <w:rPr/>
      <w:start w:val="1"/>
      <w:suff w:val="tab"/>
    </w:lvl>
    <w:lvl w:ilvl="1">
      <w:isLgl w:val="false"/>
      <w:lvlJc w:val="left"/>
      <w:lvlText w:val="%2."/>
      <w:numFmt w:val="lowerLetter"/>
      <w:pPr>
        <w:pBdr/>
        <w:spacing/>
        <w:ind w:hanging="360" w:left="1429"/>
      </w:pPr>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1">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2">
    <w:lvl w:ilvl="0">
      <w:isLgl w:val="false"/>
      <w:lvlJc w:val="left"/>
      <w:lvlText w:val="%1)"/>
      <w:numFmt w:val="decimal"/>
      <w:pPr>
        <w:pBdr/>
        <w:spacing/>
        <w:ind w:hanging="360" w:left="709"/>
      </w:pPr>
      <w:rPr/>
      <w:start w:val="1"/>
      <w:suff w:val="tab"/>
    </w:lvl>
    <w:lvl w:ilvl="1">
      <w:isLgl w:val="false"/>
      <w:lvlJc w:val="left"/>
      <w:lvlText w:val="%2."/>
      <w:numFmt w:val="lowerLetter"/>
      <w:pPr>
        <w:pBdr/>
        <w:spacing/>
        <w:ind w:hanging="360" w:left="1429"/>
      </w:pPr>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3">
    <w:lvl w:ilvl="0">
      <w:isLgl w:val="false"/>
      <w:lvlJc w:val="left"/>
      <w:lvlText w:val="%1)"/>
      <w:numFmt w:val="decimal"/>
      <w:pPr>
        <w:pBdr/>
        <w:spacing/>
        <w:ind w:hanging="360" w:left="709"/>
      </w:pPr>
      <w:rPr/>
      <w:start w:val="1"/>
      <w:suff w:val="tab"/>
    </w:lvl>
    <w:lvl w:ilvl="1">
      <w:isLgl w:val="false"/>
      <w:lvlJc w:val="left"/>
      <w:lvlText w:val="%2."/>
      <w:numFmt w:val="lowerLetter"/>
      <w:pPr>
        <w:pBdr/>
        <w:spacing/>
        <w:ind w:hanging="360" w:left="1429"/>
      </w:pPr>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4">
    <w:lvl w:ilvl="0">
      <w:isLgl w:val="false"/>
      <w:lvlJc w:val="left"/>
      <w:lvlText w:val="%1."/>
      <w:numFmt w:val="decimal"/>
      <w:pPr>
        <w:pBdr/>
        <w:spacing/>
        <w:ind w:hanging="360" w:left="709"/>
      </w:pPr>
      <w:rPr/>
      <w:start w:val="1"/>
      <w:suff w:val="tab"/>
    </w:lvl>
    <w:lvl w:ilvl="1">
      <w:isLgl w:val="false"/>
      <w:lvlJc w:val="left"/>
      <w:lvlText w:val="%2."/>
      <w:numFmt w:val="lowerLetter"/>
      <w:pPr>
        <w:pBdr/>
        <w:spacing/>
        <w:ind w:hanging="360" w:left="1429"/>
      </w:pPr>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5">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6">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7">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8">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9">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0">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1">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2">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3">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4">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5">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6">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17">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8">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9">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20">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cs-CZ"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37">
    <w:name w:val="Table Grid"/>
    <w:basedOn w:val="92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Table Grid Light"/>
    <w:basedOn w:val="92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Plain Table 1"/>
    <w:basedOn w:val="92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Plain Table 2"/>
    <w:basedOn w:val="92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Plain Table 3"/>
    <w:basedOn w:val="92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Plain Table 4"/>
    <w:basedOn w:val="92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Plain Table 5"/>
    <w:basedOn w:val="92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1 Light"/>
    <w:basedOn w:val="92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1 Light - Accent 1"/>
    <w:basedOn w:val="92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1 Light - Accent 2"/>
    <w:basedOn w:val="92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1 Light - Accent 3"/>
    <w:basedOn w:val="92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1 Light - Accent 4"/>
    <w:basedOn w:val="92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1 Light - Accent 5"/>
    <w:basedOn w:val="92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1 Light - Accent 6"/>
    <w:basedOn w:val="92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2"/>
    <w:basedOn w:val="92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2 - Accent 1"/>
    <w:basedOn w:val="92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2 - Accent 2"/>
    <w:basedOn w:val="92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2 - Accent 3"/>
    <w:basedOn w:val="92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2 - Accent 4"/>
    <w:basedOn w:val="92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2 - Accent 5"/>
    <w:basedOn w:val="92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2 - Accent 6"/>
    <w:basedOn w:val="92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3"/>
    <w:basedOn w:val="92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3 - Accent 1"/>
    <w:basedOn w:val="92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3 - Accent 2"/>
    <w:basedOn w:val="92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3 - Accent 3"/>
    <w:basedOn w:val="92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3 - Accent 4"/>
    <w:basedOn w:val="92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3 - Accent 5"/>
    <w:basedOn w:val="92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3 - Accent 6"/>
    <w:basedOn w:val="92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4"/>
    <w:basedOn w:val="92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4 - Accent 1"/>
    <w:basedOn w:val="92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4 - Accent 2"/>
    <w:basedOn w:val="92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4 - Accent 3"/>
    <w:basedOn w:val="92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4 - Accent 4"/>
    <w:basedOn w:val="92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4 - Accent 5"/>
    <w:basedOn w:val="92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4 - Accent 6"/>
    <w:basedOn w:val="92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5 Dark"/>
    <w:basedOn w:val="9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5 Dark- Accent 1"/>
    <w:basedOn w:val="9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5 Dark - Accent 2"/>
    <w:basedOn w:val="9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Grid Table 5 Dark - Accent 3"/>
    <w:basedOn w:val="9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Grid Table 5 Dark- Accent 4"/>
    <w:basedOn w:val="9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Grid Table 5 Dark - Accent 5"/>
    <w:basedOn w:val="9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Grid Table 5 Dark - Accent 6"/>
    <w:basedOn w:val="9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Grid Table 6 Colorful"/>
    <w:basedOn w:val="92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80">
    <w:name w:val="Grid Table 6 Colorful - Accent 1"/>
    <w:basedOn w:val="92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81">
    <w:name w:val="Grid Table 6 Colorful - Accent 2"/>
    <w:basedOn w:val="92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82">
    <w:name w:val="Grid Table 6 Colorful - Accent 3"/>
    <w:basedOn w:val="92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83">
    <w:name w:val="Grid Table 6 Colorful - Accent 4"/>
    <w:basedOn w:val="92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84">
    <w:name w:val="Grid Table 6 Colorful - Accent 5"/>
    <w:basedOn w:val="92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85">
    <w:name w:val="Grid Table 6 Colorful - Accent 6"/>
    <w:basedOn w:val="92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86">
    <w:name w:val="Grid Table 7 Colorful"/>
    <w:basedOn w:val="92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7 Colorful - Accent 1"/>
    <w:basedOn w:val="92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Grid Table 7 Colorful - Accent 2"/>
    <w:basedOn w:val="92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Grid Table 7 Colorful - Accent 3"/>
    <w:basedOn w:val="92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Grid Table 7 Colorful - Accent 4"/>
    <w:basedOn w:val="92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Grid Table 7 Colorful - Accent 5"/>
    <w:basedOn w:val="92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Grid Table 7 Colorful - Accent 6"/>
    <w:basedOn w:val="92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1 Light"/>
    <w:basedOn w:val="9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1 Light - Accent 1"/>
    <w:basedOn w:val="9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1 Light - Accent 2"/>
    <w:basedOn w:val="9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1 Light - Accent 3"/>
    <w:basedOn w:val="9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1 Light - Accent 4"/>
    <w:basedOn w:val="9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1 Light - Accent 5"/>
    <w:basedOn w:val="9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1 Light - Accent 6"/>
    <w:basedOn w:val="9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2"/>
    <w:basedOn w:val="92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2 - Accent 1"/>
    <w:basedOn w:val="92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2 - Accent 2"/>
    <w:basedOn w:val="92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2 - Accent 3"/>
    <w:basedOn w:val="92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2 - Accent 4"/>
    <w:basedOn w:val="92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2 - Accent 5"/>
    <w:basedOn w:val="92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st Table 2 - Accent 6"/>
    <w:basedOn w:val="92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st Table 3"/>
    <w:basedOn w:val="92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3 - Accent 1"/>
    <w:basedOn w:val="92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3 - Accent 2"/>
    <w:basedOn w:val="92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3 - Accent 3"/>
    <w:basedOn w:val="92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3 - Accent 4"/>
    <w:basedOn w:val="92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3 - Accent 5"/>
    <w:basedOn w:val="92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3 - Accent 6"/>
    <w:basedOn w:val="92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4"/>
    <w:basedOn w:val="92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4 - Accent 1"/>
    <w:basedOn w:val="92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4 - Accent 2"/>
    <w:basedOn w:val="92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st Table 4 - Accent 3"/>
    <w:basedOn w:val="92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List Table 4 - Accent 4"/>
    <w:basedOn w:val="92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List Table 4 - Accent 5"/>
    <w:basedOn w:val="92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List Table 4 - Accent 6"/>
    <w:basedOn w:val="92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List Table 5 Dark"/>
    <w:basedOn w:val="92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2">
    <w:name w:val="List Table 5 Dark - Accent 1"/>
    <w:basedOn w:val="92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3">
    <w:name w:val="List Table 5 Dark - Accent 2"/>
    <w:basedOn w:val="92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4">
    <w:name w:val="List Table 5 Dark - Accent 3"/>
    <w:basedOn w:val="92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5">
    <w:name w:val="List Table 5 Dark - Accent 4"/>
    <w:basedOn w:val="92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6">
    <w:name w:val="List Table 5 Dark - Accent 5"/>
    <w:basedOn w:val="92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7">
    <w:name w:val="List Table 5 Dark - Accent 6"/>
    <w:basedOn w:val="92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8">
    <w:name w:val="List Table 6 Colorful"/>
    <w:basedOn w:val="92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st Table 6 Colorful - Accent 1"/>
    <w:basedOn w:val="92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st Table 6 Colorful - Accent 2"/>
    <w:basedOn w:val="92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List Table 6 Colorful - Accent 3"/>
    <w:basedOn w:val="92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List Table 6 Colorful - Accent 4"/>
    <w:basedOn w:val="92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List Table 6 Colorful - Accent 5"/>
    <w:basedOn w:val="92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List Table 6 Colorful - Accent 6"/>
    <w:basedOn w:val="92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List Table 7 Colorful"/>
    <w:basedOn w:val="92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36">
    <w:name w:val="List Table 7 Colorful - Accent 1"/>
    <w:basedOn w:val="92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837">
    <w:name w:val="List Table 7 Colorful - Accent 2"/>
    <w:basedOn w:val="92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38">
    <w:name w:val="List Table 7 Colorful - Accent 3"/>
    <w:basedOn w:val="92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39">
    <w:name w:val="List Table 7 Colorful - Accent 4"/>
    <w:basedOn w:val="92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40">
    <w:name w:val="List Table 7 Colorful - Accent 5"/>
    <w:basedOn w:val="92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841">
    <w:name w:val="List Table 7 Colorful - Accent 6"/>
    <w:basedOn w:val="92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42">
    <w:name w:val="Lined - Accent"/>
    <w:basedOn w:val="9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Lined - Accent 1"/>
    <w:basedOn w:val="9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Lined - Accent 2"/>
    <w:basedOn w:val="9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Lined - Accent 3"/>
    <w:basedOn w:val="9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Lined - Accent 4"/>
    <w:basedOn w:val="9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Lined - Accent 5"/>
    <w:basedOn w:val="9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Lined - Accent 6"/>
    <w:basedOn w:val="9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Bordered &amp; Lined - Accent"/>
    <w:basedOn w:val="92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Bordered &amp; Lined - Accent 1"/>
    <w:basedOn w:val="92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Bordered &amp; Lined - Accent 2"/>
    <w:basedOn w:val="92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Bordered &amp; Lined - Accent 3"/>
    <w:basedOn w:val="92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Bordered &amp; Lined - Accent 4"/>
    <w:basedOn w:val="92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Bordered &amp; Lined - Accent 5"/>
    <w:basedOn w:val="92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Bordered &amp; Lined - Accent 6"/>
    <w:basedOn w:val="92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Bordered"/>
    <w:basedOn w:val="92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Bordered - Accent 1"/>
    <w:basedOn w:val="92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Bordered - Accent 2"/>
    <w:basedOn w:val="92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Bordered - Accent 3"/>
    <w:basedOn w:val="92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Bordered - Accent 4"/>
    <w:basedOn w:val="92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Bordered - Accent 5"/>
    <w:basedOn w:val="92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Bordered - Accent 6"/>
    <w:basedOn w:val="92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63">
    <w:name w:val="Heading 1"/>
    <w:basedOn w:val="921"/>
    <w:next w:val="921"/>
    <w:link w:val="873"/>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64">
    <w:name w:val="Heading 2"/>
    <w:basedOn w:val="921"/>
    <w:next w:val="921"/>
    <w:link w:val="874"/>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65">
    <w:name w:val="Heading 3"/>
    <w:basedOn w:val="921"/>
    <w:next w:val="921"/>
    <w:link w:val="875"/>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66">
    <w:name w:val="Heading 4"/>
    <w:basedOn w:val="921"/>
    <w:next w:val="921"/>
    <w:link w:val="876"/>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67">
    <w:name w:val="Heading 5"/>
    <w:basedOn w:val="921"/>
    <w:next w:val="921"/>
    <w:link w:val="877"/>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68">
    <w:name w:val="Heading 6"/>
    <w:basedOn w:val="921"/>
    <w:next w:val="921"/>
    <w:link w:val="878"/>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69">
    <w:name w:val="Heading 7"/>
    <w:basedOn w:val="921"/>
    <w:next w:val="921"/>
    <w:link w:val="879"/>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70">
    <w:name w:val="Heading 8"/>
    <w:basedOn w:val="921"/>
    <w:next w:val="921"/>
    <w:link w:val="880"/>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71">
    <w:name w:val="Heading 9"/>
    <w:basedOn w:val="921"/>
    <w:next w:val="921"/>
    <w:link w:val="881"/>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72" w:default="1">
    <w:name w:val="Default Paragraph Font"/>
    <w:uiPriority w:val="1"/>
    <w:semiHidden/>
    <w:unhideWhenUsed/>
    <w:pPr>
      <w:pBdr/>
      <w:spacing/>
      <w:ind/>
    </w:pPr>
  </w:style>
  <w:style w:type="character" w:styleId="873">
    <w:name w:val="Heading 1 Char"/>
    <w:basedOn w:val="872"/>
    <w:link w:val="863"/>
    <w:uiPriority w:val="9"/>
    <w:pPr>
      <w:pBdr/>
      <w:spacing/>
      <w:ind/>
    </w:pPr>
    <w:rPr>
      <w:rFonts w:ascii="Arial" w:hAnsi="Arial" w:eastAsia="Arial" w:cs="Arial"/>
      <w:color w:val="0f4761" w:themeColor="accent1" w:themeShade="BF"/>
      <w:sz w:val="40"/>
      <w:szCs w:val="40"/>
    </w:rPr>
  </w:style>
  <w:style w:type="character" w:styleId="874">
    <w:name w:val="Heading 2 Char"/>
    <w:basedOn w:val="872"/>
    <w:link w:val="864"/>
    <w:uiPriority w:val="9"/>
    <w:pPr>
      <w:pBdr/>
      <w:spacing/>
      <w:ind/>
    </w:pPr>
    <w:rPr>
      <w:rFonts w:ascii="Arial" w:hAnsi="Arial" w:eastAsia="Arial" w:cs="Arial"/>
      <w:color w:val="0f4761" w:themeColor="accent1" w:themeShade="BF"/>
      <w:sz w:val="32"/>
      <w:szCs w:val="32"/>
    </w:rPr>
  </w:style>
  <w:style w:type="character" w:styleId="875">
    <w:name w:val="Heading 3 Char"/>
    <w:basedOn w:val="872"/>
    <w:link w:val="865"/>
    <w:uiPriority w:val="9"/>
    <w:pPr>
      <w:pBdr/>
      <w:spacing/>
      <w:ind/>
    </w:pPr>
    <w:rPr>
      <w:rFonts w:ascii="Arial" w:hAnsi="Arial" w:eastAsia="Arial" w:cs="Arial"/>
      <w:color w:val="0f4761" w:themeColor="accent1" w:themeShade="BF"/>
      <w:sz w:val="28"/>
      <w:szCs w:val="28"/>
    </w:rPr>
  </w:style>
  <w:style w:type="character" w:styleId="876">
    <w:name w:val="Heading 4 Char"/>
    <w:basedOn w:val="872"/>
    <w:link w:val="866"/>
    <w:uiPriority w:val="9"/>
    <w:pPr>
      <w:pBdr/>
      <w:spacing/>
      <w:ind/>
    </w:pPr>
    <w:rPr>
      <w:rFonts w:ascii="Arial" w:hAnsi="Arial" w:eastAsia="Arial" w:cs="Arial"/>
      <w:i/>
      <w:iCs/>
      <w:color w:val="0f4761" w:themeColor="accent1" w:themeShade="BF"/>
    </w:rPr>
  </w:style>
  <w:style w:type="character" w:styleId="877">
    <w:name w:val="Heading 5 Char"/>
    <w:basedOn w:val="872"/>
    <w:link w:val="867"/>
    <w:uiPriority w:val="9"/>
    <w:pPr>
      <w:pBdr/>
      <w:spacing/>
      <w:ind/>
    </w:pPr>
    <w:rPr>
      <w:rFonts w:ascii="Arial" w:hAnsi="Arial" w:eastAsia="Arial" w:cs="Arial"/>
      <w:color w:val="0f4761" w:themeColor="accent1" w:themeShade="BF"/>
    </w:rPr>
  </w:style>
  <w:style w:type="character" w:styleId="878">
    <w:name w:val="Heading 6 Char"/>
    <w:basedOn w:val="872"/>
    <w:link w:val="868"/>
    <w:uiPriority w:val="9"/>
    <w:pPr>
      <w:pBdr/>
      <w:spacing/>
      <w:ind/>
    </w:pPr>
    <w:rPr>
      <w:rFonts w:ascii="Arial" w:hAnsi="Arial" w:eastAsia="Arial" w:cs="Arial"/>
      <w:i/>
      <w:iCs/>
      <w:color w:val="595959" w:themeColor="text1" w:themeTint="A6"/>
    </w:rPr>
  </w:style>
  <w:style w:type="character" w:styleId="879">
    <w:name w:val="Heading 7 Char"/>
    <w:basedOn w:val="872"/>
    <w:link w:val="869"/>
    <w:uiPriority w:val="9"/>
    <w:pPr>
      <w:pBdr/>
      <w:spacing/>
      <w:ind/>
    </w:pPr>
    <w:rPr>
      <w:rFonts w:ascii="Arial" w:hAnsi="Arial" w:eastAsia="Arial" w:cs="Arial"/>
      <w:color w:val="595959" w:themeColor="text1" w:themeTint="A6"/>
    </w:rPr>
  </w:style>
  <w:style w:type="character" w:styleId="880">
    <w:name w:val="Heading 8 Char"/>
    <w:basedOn w:val="872"/>
    <w:link w:val="870"/>
    <w:uiPriority w:val="9"/>
    <w:pPr>
      <w:pBdr/>
      <w:spacing/>
      <w:ind/>
    </w:pPr>
    <w:rPr>
      <w:rFonts w:ascii="Arial" w:hAnsi="Arial" w:eastAsia="Arial" w:cs="Arial"/>
      <w:i/>
      <w:iCs/>
      <w:color w:val="272727" w:themeColor="text1" w:themeTint="D8"/>
    </w:rPr>
  </w:style>
  <w:style w:type="character" w:styleId="881">
    <w:name w:val="Heading 9 Char"/>
    <w:basedOn w:val="872"/>
    <w:link w:val="871"/>
    <w:uiPriority w:val="9"/>
    <w:pPr>
      <w:pBdr/>
      <w:spacing/>
      <w:ind/>
    </w:pPr>
    <w:rPr>
      <w:rFonts w:ascii="Arial" w:hAnsi="Arial" w:eastAsia="Arial" w:cs="Arial"/>
      <w:i/>
      <w:iCs/>
      <w:color w:val="272727" w:themeColor="text1" w:themeTint="D8"/>
    </w:rPr>
  </w:style>
  <w:style w:type="paragraph" w:styleId="882">
    <w:name w:val="Title"/>
    <w:basedOn w:val="921"/>
    <w:next w:val="921"/>
    <w:link w:val="883"/>
    <w:uiPriority w:val="10"/>
    <w:qFormat/>
    <w:pPr>
      <w:pBdr/>
      <w:spacing w:after="80" w:line="240" w:lineRule="auto"/>
      <w:ind/>
      <w:contextualSpacing w:val="true"/>
    </w:pPr>
    <w:rPr>
      <w:rFonts w:ascii="Arial" w:hAnsi="Arial" w:eastAsia="Arial" w:cs="Arial"/>
      <w:spacing w:val="-10"/>
      <w:sz w:val="56"/>
      <w:szCs w:val="56"/>
    </w:rPr>
  </w:style>
  <w:style w:type="character" w:styleId="883">
    <w:name w:val="Title Char"/>
    <w:basedOn w:val="872"/>
    <w:link w:val="882"/>
    <w:uiPriority w:val="10"/>
    <w:pPr>
      <w:pBdr/>
      <w:spacing/>
      <w:ind/>
    </w:pPr>
    <w:rPr>
      <w:rFonts w:ascii="Arial" w:hAnsi="Arial" w:eastAsia="Arial" w:cs="Arial"/>
      <w:spacing w:val="-10"/>
      <w:sz w:val="56"/>
      <w:szCs w:val="56"/>
    </w:rPr>
  </w:style>
  <w:style w:type="paragraph" w:styleId="884">
    <w:name w:val="Subtitle"/>
    <w:basedOn w:val="921"/>
    <w:next w:val="921"/>
    <w:link w:val="885"/>
    <w:uiPriority w:val="11"/>
    <w:qFormat/>
    <w:pPr>
      <w:numPr>
        <w:ilvl w:val="1"/>
      </w:numPr>
      <w:pBdr/>
      <w:spacing/>
      <w:ind/>
    </w:pPr>
    <w:rPr>
      <w:color w:val="595959" w:themeColor="text1" w:themeTint="A6"/>
      <w:spacing w:val="15"/>
      <w:sz w:val="28"/>
      <w:szCs w:val="28"/>
    </w:rPr>
  </w:style>
  <w:style w:type="character" w:styleId="885">
    <w:name w:val="Subtitle Char"/>
    <w:basedOn w:val="872"/>
    <w:link w:val="884"/>
    <w:uiPriority w:val="11"/>
    <w:pPr>
      <w:pBdr/>
      <w:spacing/>
      <w:ind/>
    </w:pPr>
    <w:rPr>
      <w:color w:val="595959" w:themeColor="text1" w:themeTint="A6"/>
      <w:spacing w:val="15"/>
      <w:sz w:val="28"/>
      <w:szCs w:val="28"/>
    </w:rPr>
  </w:style>
  <w:style w:type="paragraph" w:styleId="886">
    <w:name w:val="Quote"/>
    <w:basedOn w:val="921"/>
    <w:next w:val="921"/>
    <w:link w:val="887"/>
    <w:uiPriority w:val="29"/>
    <w:qFormat/>
    <w:pPr>
      <w:pBdr/>
      <w:spacing w:before="160"/>
      <w:ind/>
      <w:jc w:val="center"/>
    </w:pPr>
    <w:rPr>
      <w:i/>
      <w:iCs/>
      <w:color w:val="404040" w:themeColor="text1" w:themeTint="BF"/>
    </w:rPr>
  </w:style>
  <w:style w:type="character" w:styleId="887">
    <w:name w:val="Quote Char"/>
    <w:basedOn w:val="872"/>
    <w:link w:val="886"/>
    <w:uiPriority w:val="29"/>
    <w:pPr>
      <w:pBdr/>
      <w:spacing/>
      <w:ind/>
    </w:pPr>
    <w:rPr>
      <w:i/>
      <w:iCs/>
      <w:color w:val="404040" w:themeColor="text1" w:themeTint="BF"/>
    </w:rPr>
  </w:style>
  <w:style w:type="character" w:styleId="888">
    <w:name w:val="Intense Emphasis"/>
    <w:basedOn w:val="872"/>
    <w:uiPriority w:val="21"/>
    <w:qFormat/>
    <w:pPr>
      <w:pBdr/>
      <w:spacing/>
      <w:ind/>
    </w:pPr>
    <w:rPr>
      <w:i/>
      <w:iCs/>
      <w:color w:val="0f4761" w:themeColor="accent1" w:themeShade="BF"/>
    </w:rPr>
  </w:style>
  <w:style w:type="paragraph" w:styleId="889">
    <w:name w:val="Intense Quote"/>
    <w:basedOn w:val="921"/>
    <w:next w:val="921"/>
    <w:link w:val="890"/>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90">
    <w:name w:val="Intense Quote Char"/>
    <w:basedOn w:val="872"/>
    <w:link w:val="889"/>
    <w:uiPriority w:val="30"/>
    <w:pPr>
      <w:pBdr/>
      <w:spacing/>
      <w:ind/>
    </w:pPr>
    <w:rPr>
      <w:i/>
      <w:iCs/>
      <w:color w:val="0f4761" w:themeColor="accent1" w:themeShade="BF"/>
    </w:rPr>
  </w:style>
  <w:style w:type="character" w:styleId="891">
    <w:name w:val="Intense Reference"/>
    <w:basedOn w:val="872"/>
    <w:uiPriority w:val="32"/>
    <w:qFormat/>
    <w:pPr>
      <w:pBdr/>
      <w:spacing/>
      <w:ind/>
    </w:pPr>
    <w:rPr>
      <w:b/>
      <w:bCs/>
      <w:smallCaps/>
      <w:color w:val="0f4761" w:themeColor="accent1" w:themeShade="BF"/>
      <w:spacing w:val="5"/>
    </w:rPr>
  </w:style>
  <w:style w:type="character" w:styleId="892">
    <w:name w:val="Subtle Emphasis"/>
    <w:basedOn w:val="872"/>
    <w:uiPriority w:val="19"/>
    <w:qFormat/>
    <w:pPr>
      <w:pBdr/>
      <w:spacing/>
      <w:ind/>
    </w:pPr>
    <w:rPr>
      <w:i/>
      <w:iCs/>
      <w:color w:val="404040" w:themeColor="text1" w:themeTint="BF"/>
    </w:rPr>
  </w:style>
  <w:style w:type="character" w:styleId="893">
    <w:name w:val="Emphasis"/>
    <w:basedOn w:val="872"/>
    <w:uiPriority w:val="20"/>
    <w:qFormat/>
    <w:pPr>
      <w:pBdr/>
      <w:spacing/>
      <w:ind/>
    </w:pPr>
    <w:rPr>
      <w:i/>
      <w:iCs/>
    </w:rPr>
  </w:style>
  <w:style w:type="character" w:styleId="894">
    <w:name w:val="Strong"/>
    <w:basedOn w:val="872"/>
    <w:uiPriority w:val="22"/>
    <w:qFormat/>
    <w:pPr>
      <w:pBdr/>
      <w:spacing/>
      <w:ind/>
    </w:pPr>
    <w:rPr>
      <w:b/>
      <w:bCs/>
    </w:rPr>
  </w:style>
  <w:style w:type="character" w:styleId="895">
    <w:name w:val="Subtle Reference"/>
    <w:basedOn w:val="872"/>
    <w:uiPriority w:val="31"/>
    <w:qFormat/>
    <w:pPr>
      <w:pBdr/>
      <w:spacing/>
      <w:ind/>
    </w:pPr>
    <w:rPr>
      <w:smallCaps/>
      <w:color w:val="5a5a5a" w:themeColor="text1" w:themeTint="A5"/>
    </w:rPr>
  </w:style>
  <w:style w:type="character" w:styleId="896">
    <w:name w:val="Book Title"/>
    <w:basedOn w:val="872"/>
    <w:uiPriority w:val="33"/>
    <w:qFormat/>
    <w:pPr>
      <w:pBdr/>
      <w:spacing/>
      <w:ind/>
    </w:pPr>
    <w:rPr>
      <w:b/>
      <w:bCs/>
      <w:i/>
      <w:iCs/>
      <w:spacing w:val="5"/>
    </w:rPr>
  </w:style>
  <w:style w:type="paragraph" w:styleId="897">
    <w:name w:val="Header"/>
    <w:basedOn w:val="921"/>
    <w:link w:val="898"/>
    <w:uiPriority w:val="99"/>
    <w:unhideWhenUsed/>
    <w:pPr>
      <w:pBdr/>
      <w:tabs>
        <w:tab w:val="center" w:leader="none" w:pos="4844"/>
        <w:tab w:val="right" w:leader="none" w:pos="9689"/>
      </w:tabs>
      <w:spacing w:after="0" w:line="240" w:lineRule="auto"/>
      <w:ind/>
    </w:pPr>
  </w:style>
  <w:style w:type="character" w:styleId="898">
    <w:name w:val="Header Char"/>
    <w:basedOn w:val="872"/>
    <w:link w:val="897"/>
    <w:uiPriority w:val="99"/>
    <w:pPr>
      <w:pBdr/>
      <w:spacing/>
      <w:ind/>
    </w:pPr>
  </w:style>
  <w:style w:type="paragraph" w:styleId="899">
    <w:name w:val="Footer"/>
    <w:basedOn w:val="921"/>
    <w:link w:val="900"/>
    <w:uiPriority w:val="99"/>
    <w:unhideWhenUsed/>
    <w:pPr>
      <w:pBdr/>
      <w:tabs>
        <w:tab w:val="center" w:leader="none" w:pos="4844"/>
        <w:tab w:val="right" w:leader="none" w:pos="9689"/>
      </w:tabs>
      <w:spacing w:after="0" w:line="240" w:lineRule="auto"/>
      <w:ind/>
    </w:pPr>
  </w:style>
  <w:style w:type="character" w:styleId="900">
    <w:name w:val="Footer Char"/>
    <w:basedOn w:val="872"/>
    <w:link w:val="899"/>
    <w:uiPriority w:val="99"/>
    <w:pPr>
      <w:pBdr/>
      <w:spacing/>
      <w:ind/>
    </w:pPr>
  </w:style>
  <w:style w:type="paragraph" w:styleId="901">
    <w:name w:val="Caption"/>
    <w:basedOn w:val="921"/>
    <w:next w:val="921"/>
    <w:uiPriority w:val="35"/>
    <w:unhideWhenUsed/>
    <w:qFormat/>
    <w:pPr>
      <w:pBdr/>
      <w:spacing w:after="200" w:line="240" w:lineRule="auto"/>
      <w:ind/>
    </w:pPr>
    <w:rPr>
      <w:i/>
      <w:iCs/>
      <w:color w:val="0e2841" w:themeColor="text2"/>
      <w:sz w:val="18"/>
      <w:szCs w:val="18"/>
    </w:rPr>
  </w:style>
  <w:style w:type="paragraph" w:styleId="902">
    <w:name w:val="footnote text"/>
    <w:basedOn w:val="921"/>
    <w:link w:val="903"/>
    <w:uiPriority w:val="99"/>
    <w:semiHidden/>
    <w:unhideWhenUsed/>
    <w:pPr>
      <w:pBdr/>
      <w:spacing w:after="0" w:line="240" w:lineRule="auto"/>
      <w:ind/>
    </w:pPr>
    <w:rPr>
      <w:sz w:val="20"/>
      <w:szCs w:val="20"/>
    </w:rPr>
  </w:style>
  <w:style w:type="character" w:styleId="903">
    <w:name w:val="Footnote Text Char"/>
    <w:basedOn w:val="872"/>
    <w:link w:val="902"/>
    <w:uiPriority w:val="99"/>
    <w:semiHidden/>
    <w:pPr>
      <w:pBdr/>
      <w:spacing/>
      <w:ind/>
    </w:pPr>
    <w:rPr>
      <w:sz w:val="20"/>
      <w:szCs w:val="20"/>
    </w:rPr>
  </w:style>
  <w:style w:type="character" w:styleId="904">
    <w:name w:val="footnote reference"/>
    <w:basedOn w:val="872"/>
    <w:uiPriority w:val="99"/>
    <w:semiHidden/>
    <w:unhideWhenUsed/>
    <w:pPr>
      <w:pBdr/>
      <w:spacing/>
      <w:ind/>
    </w:pPr>
    <w:rPr>
      <w:vertAlign w:val="superscript"/>
    </w:rPr>
  </w:style>
  <w:style w:type="paragraph" w:styleId="905">
    <w:name w:val="endnote text"/>
    <w:basedOn w:val="921"/>
    <w:link w:val="906"/>
    <w:uiPriority w:val="99"/>
    <w:semiHidden/>
    <w:unhideWhenUsed/>
    <w:pPr>
      <w:pBdr/>
      <w:spacing w:after="0" w:line="240" w:lineRule="auto"/>
      <w:ind/>
    </w:pPr>
    <w:rPr>
      <w:sz w:val="20"/>
      <w:szCs w:val="20"/>
    </w:rPr>
  </w:style>
  <w:style w:type="character" w:styleId="906">
    <w:name w:val="Endnote Text Char"/>
    <w:basedOn w:val="872"/>
    <w:link w:val="905"/>
    <w:uiPriority w:val="99"/>
    <w:semiHidden/>
    <w:pPr>
      <w:pBdr/>
      <w:spacing/>
      <w:ind/>
    </w:pPr>
    <w:rPr>
      <w:sz w:val="20"/>
      <w:szCs w:val="20"/>
    </w:rPr>
  </w:style>
  <w:style w:type="character" w:styleId="907">
    <w:name w:val="endnote reference"/>
    <w:basedOn w:val="872"/>
    <w:uiPriority w:val="99"/>
    <w:semiHidden/>
    <w:unhideWhenUsed/>
    <w:pPr>
      <w:pBdr/>
      <w:spacing/>
      <w:ind/>
    </w:pPr>
    <w:rPr>
      <w:vertAlign w:val="superscript"/>
    </w:rPr>
  </w:style>
  <w:style w:type="character" w:styleId="908">
    <w:name w:val="Hyperlink"/>
    <w:basedOn w:val="872"/>
    <w:uiPriority w:val="99"/>
    <w:unhideWhenUsed/>
    <w:pPr>
      <w:pBdr/>
      <w:spacing/>
      <w:ind/>
    </w:pPr>
    <w:rPr>
      <w:color w:val="0563c1" w:themeColor="hyperlink"/>
      <w:u w:val="single"/>
    </w:rPr>
  </w:style>
  <w:style w:type="character" w:styleId="909">
    <w:name w:val="FollowedHyperlink"/>
    <w:basedOn w:val="872"/>
    <w:uiPriority w:val="99"/>
    <w:semiHidden/>
    <w:unhideWhenUsed/>
    <w:pPr>
      <w:pBdr/>
      <w:spacing/>
      <w:ind/>
    </w:pPr>
    <w:rPr>
      <w:color w:val="954f72" w:themeColor="followedHyperlink"/>
      <w:u w:val="single"/>
    </w:rPr>
  </w:style>
  <w:style w:type="paragraph" w:styleId="910">
    <w:name w:val="toc 1"/>
    <w:basedOn w:val="921"/>
    <w:next w:val="921"/>
    <w:uiPriority w:val="39"/>
    <w:unhideWhenUsed/>
    <w:pPr>
      <w:pBdr/>
      <w:spacing w:after="100"/>
      <w:ind/>
    </w:pPr>
  </w:style>
  <w:style w:type="paragraph" w:styleId="911">
    <w:name w:val="toc 2"/>
    <w:basedOn w:val="921"/>
    <w:next w:val="921"/>
    <w:uiPriority w:val="39"/>
    <w:unhideWhenUsed/>
    <w:pPr>
      <w:pBdr/>
      <w:spacing w:after="100"/>
      <w:ind w:left="220"/>
    </w:pPr>
  </w:style>
  <w:style w:type="paragraph" w:styleId="912">
    <w:name w:val="toc 3"/>
    <w:basedOn w:val="921"/>
    <w:next w:val="921"/>
    <w:uiPriority w:val="39"/>
    <w:unhideWhenUsed/>
    <w:pPr>
      <w:pBdr/>
      <w:spacing w:after="100"/>
      <w:ind w:left="440"/>
    </w:pPr>
  </w:style>
  <w:style w:type="paragraph" w:styleId="913">
    <w:name w:val="toc 4"/>
    <w:basedOn w:val="921"/>
    <w:next w:val="921"/>
    <w:uiPriority w:val="39"/>
    <w:unhideWhenUsed/>
    <w:pPr>
      <w:pBdr/>
      <w:spacing w:after="100"/>
      <w:ind w:left="660"/>
    </w:pPr>
  </w:style>
  <w:style w:type="paragraph" w:styleId="914">
    <w:name w:val="toc 5"/>
    <w:basedOn w:val="921"/>
    <w:next w:val="921"/>
    <w:uiPriority w:val="39"/>
    <w:unhideWhenUsed/>
    <w:pPr>
      <w:pBdr/>
      <w:spacing w:after="100"/>
      <w:ind w:left="880"/>
    </w:pPr>
  </w:style>
  <w:style w:type="paragraph" w:styleId="915">
    <w:name w:val="toc 6"/>
    <w:basedOn w:val="921"/>
    <w:next w:val="921"/>
    <w:uiPriority w:val="39"/>
    <w:unhideWhenUsed/>
    <w:pPr>
      <w:pBdr/>
      <w:spacing w:after="100"/>
      <w:ind w:left="1100"/>
    </w:pPr>
  </w:style>
  <w:style w:type="paragraph" w:styleId="916">
    <w:name w:val="toc 7"/>
    <w:basedOn w:val="921"/>
    <w:next w:val="921"/>
    <w:uiPriority w:val="39"/>
    <w:unhideWhenUsed/>
    <w:pPr>
      <w:pBdr/>
      <w:spacing w:after="100"/>
      <w:ind w:left="1320"/>
    </w:pPr>
  </w:style>
  <w:style w:type="paragraph" w:styleId="917">
    <w:name w:val="toc 8"/>
    <w:basedOn w:val="921"/>
    <w:next w:val="921"/>
    <w:uiPriority w:val="39"/>
    <w:unhideWhenUsed/>
    <w:pPr>
      <w:pBdr/>
      <w:spacing w:after="100"/>
      <w:ind w:left="1540"/>
    </w:pPr>
  </w:style>
  <w:style w:type="paragraph" w:styleId="918">
    <w:name w:val="toc 9"/>
    <w:basedOn w:val="921"/>
    <w:next w:val="921"/>
    <w:uiPriority w:val="39"/>
    <w:unhideWhenUsed/>
    <w:pPr>
      <w:pBdr/>
      <w:spacing w:after="100"/>
      <w:ind w:left="1760"/>
    </w:pPr>
  </w:style>
  <w:style w:type="paragraph" w:styleId="919">
    <w:name w:val="TOC Heading"/>
    <w:uiPriority w:val="39"/>
    <w:unhideWhenUsed/>
    <w:pPr>
      <w:pBdr/>
      <w:spacing/>
      <w:ind/>
    </w:pPr>
  </w:style>
  <w:style w:type="paragraph" w:styleId="920">
    <w:name w:val="table of figures"/>
    <w:basedOn w:val="921"/>
    <w:next w:val="921"/>
    <w:uiPriority w:val="99"/>
    <w:unhideWhenUsed/>
    <w:pPr>
      <w:pBdr/>
      <w:spacing w:after="0" w:afterAutospacing="0"/>
      <w:ind/>
    </w:pPr>
  </w:style>
  <w:style w:type="paragraph" w:styleId="921" w:default="1">
    <w:name w:val="Normal"/>
    <w:qFormat/>
    <w:pPr>
      <w:pBdr/>
      <w:spacing/>
      <w:ind/>
    </w:pPr>
  </w:style>
  <w:style w:type="table" w:styleId="922"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23" w:default="1">
    <w:name w:val="No List"/>
    <w:uiPriority w:val="99"/>
    <w:semiHidden/>
    <w:unhideWhenUsed/>
    <w:pPr>
      <w:pBdr/>
      <w:spacing/>
      <w:ind/>
    </w:pPr>
  </w:style>
  <w:style w:type="paragraph" w:styleId="924">
    <w:name w:val="No Spacing"/>
    <w:basedOn w:val="921"/>
    <w:uiPriority w:val="1"/>
    <w:qFormat/>
    <w:pPr>
      <w:pBdr/>
      <w:spacing w:after="0" w:line="240" w:lineRule="auto"/>
      <w:ind/>
    </w:pPr>
  </w:style>
  <w:style w:type="paragraph" w:styleId="925">
    <w:name w:val="List Paragraph"/>
    <w:basedOn w:val="921"/>
    <w:uiPriority w:val="34"/>
    <w:qFormat/>
    <w:pPr>
      <w:pBdr/>
      <w:spacing/>
      <w:ind w:left="720"/>
      <w:contextualSpacing w:val="true"/>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ONLYOFFICE/8.3.3.21</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12</cp:revision>
  <dcterms:modified xsi:type="dcterms:W3CDTF">2025-05-15T09:33:55Z</dcterms:modified>
</cp:coreProperties>
</file>