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A4AB" w14:textId="5DCE2A7B" w:rsidR="002D08AD" w:rsidRPr="002D08AD" w:rsidRDefault="002D08AD" w:rsidP="00DA3356">
      <w:pPr>
        <w:spacing w:line="276" w:lineRule="auto"/>
        <w:rPr>
          <w:rFonts w:ascii="Times New Roman" w:hAnsi="Times New Roman" w:cs="Times New Roman"/>
          <w:noProof/>
          <w:sz w:val="24"/>
          <w:szCs w:val="24"/>
          <w:lang w:val="sk-SK"/>
        </w:rPr>
      </w:pPr>
      <w:bookmarkStart w:id="0" w:name="_GoBack"/>
      <w:bookmarkEnd w:id="0"/>
      <w:r w:rsidRPr="002D08AD">
        <w:rPr>
          <w:rFonts w:ascii="Times New Roman" w:hAnsi="Times New Roman" w:cs="Times New Roman"/>
          <w:noProof/>
          <w:sz w:val="24"/>
          <w:szCs w:val="24"/>
          <w:lang w:val="sk-SK"/>
        </w:rPr>
        <w:t>Rogers, C. R., &amp; Fafejta, O. (2020). </w:t>
      </w:r>
      <w:r w:rsidRPr="002D08AD">
        <w:rPr>
          <w:rFonts w:ascii="Times New Roman" w:hAnsi="Times New Roman" w:cs="Times New Roman"/>
          <w:i/>
          <w:iCs/>
          <w:noProof/>
          <w:sz w:val="24"/>
          <w:szCs w:val="24"/>
          <w:lang w:val="sk-SK"/>
        </w:rPr>
        <w:t>Teorie a terapie osobnosti: a další práce z let 1942-1987</w:t>
      </w:r>
      <w:r w:rsidRPr="002D08AD">
        <w:rPr>
          <w:rFonts w:ascii="Times New Roman" w:hAnsi="Times New Roman" w:cs="Times New Roman"/>
          <w:noProof/>
          <w:sz w:val="24"/>
          <w:szCs w:val="24"/>
          <w:lang w:val="sk-SK"/>
        </w:rPr>
        <w:t>. Portál.</w:t>
      </w:r>
      <w:r w:rsidR="00593BED" w:rsidRPr="004456A6">
        <w:rPr>
          <w:rFonts w:ascii="Times New Roman" w:hAnsi="Times New Roman" w:cs="Times New Roman"/>
          <w:noProof/>
          <w:sz w:val="24"/>
          <w:szCs w:val="24"/>
          <w:lang w:val="sk-SK"/>
        </w:rPr>
        <w:br/>
        <w:t>Simona Dirgasová</w:t>
      </w:r>
    </w:p>
    <w:p w14:paraId="57A7373F" w14:textId="77777777" w:rsidR="002D08AD" w:rsidRPr="004456A6" w:rsidRDefault="002D08AD" w:rsidP="00DA3356">
      <w:pPr>
        <w:spacing w:line="276" w:lineRule="auto"/>
        <w:rPr>
          <w:rFonts w:ascii="Times New Roman" w:hAnsi="Times New Roman" w:cs="Times New Roman"/>
          <w:noProof/>
          <w:sz w:val="24"/>
          <w:szCs w:val="24"/>
          <w:lang w:val="sk-SK"/>
        </w:rPr>
      </w:pPr>
      <w:r w:rsidRPr="002D08AD">
        <w:rPr>
          <w:rFonts w:ascii="Times New Roman" w:hAnsi="Times New Roman" w:cs="Times New Roman"/>
          <w:noProof/>
          <w:vanish/>
          <w:sz w:val="24"/>
          <w:szCs w:val="24"/>
          <w:lang w:val="sk-SK"/>
        </w:rPr>
        <w:t>Začátek formuláře</w:t>
      </w:r>
    </w:p>
    <w:p w14:paraId="3D7FB5FF" w14:textId="77777777" w:rsidR="00931F1A" w:rsidRPr="004456A6" w:rsidRDefault="009C6469" w:rsidP="00931F1A">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 xml:space="preserve">Knihu </w:t>
      </w:r>
      <w:r w:rsidR="00593BED" w:rsidRPr="004456A6">
        <w:rPr>
          <w:rFonts w:ascii="Times New Roman" w:hAnsi="Times New Roman" w:cs="Times New Roman"/>
          <w:i/>
          <w:iCs/>
          <w:noProof/>
          <w:sz w:val="24"/>
          <w:szCs w:val="24"/>
          <w:lang w:val="sk-SK"/>
        </w:rPr>
        <w:t>Teorie a terapie osobnosti</w:t>
      </w:r>
      <w:r w:rsidR="00593BED" w:rsidRPr="004456A6">
        <w:rPr>
          <w:rFonts w:ascii="Times New Roman" w:hAnsi="Times New Roman" w:cs="Times New Roman"/>
          <w:noProof/>
          <w:sz w:val="24"/>
          <w:szCs w:val="24"/>
          <w:lang w:val="sk-SK"/>
        </w:rPr>
        <w:t xml:space="preserve"> </w:t>
      </w:r>
      <w:r w:rsidR="00EF376C" w:rsidRPr="004456A6">
        <w:rPr>
          <w:rFonts w:ascii="Times New Roman" w:hAnsi="Times New Roman" w:cs="Times New Roman"/>
          <w:noProof/>
          <w:sz w:val="24"/>
          <w:szCs w:val="24"/>
          <w:lang w:val="sk-SK"/>
        </w:rPr>
        <w:t>nevydal ako takú sám Rogers</w:t>
      </w:r>
      <w:r w:rsidRPr="004456A6">
        <w:rPr>
          <w:rFonts w:ascii="Times New Roman" w:hAnsi="Times New Roman" w:cs="Times New Roman"/>
          <w:noProof/>
          <w:sz w:val="24"/>
          <w:szCs w:val="24"/>
          <w:lang w:val="sk-SK"/>
        </w:rPr>
        <w:t xml:space="preserve">, ale ide o výber z jeho textov. Účelne boli vybraté také texty, ktoré poskytujú teoretickejšiu oporu k jeho myšlienkam a celej teórii zameranej na človeka. Časť sa síce venuje teórii terapie, ale týmito textami sa nevyhnutne vinie aj linka teórie osobnosti, pretože bez osobnosti, terapeuta či klienta, by sme žiadnu terapiu nemali. </w:t>
      </w:r>
    </w:p>
    <w:p w14:paraId="5074463A" w14:textId="634BF4AA" w:rsidR="002D08AD" w:rsidRPr="004456A6" w:rsidRDefault="00DA3356" w:rsidP="00931F1A">
      <w:pPr>
        <w:spacing w:line="276" w:lineRule="auto"/>
        <w:ind w:left="708"/>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Celý text je rámcovo rozdelený do piatich oblastí</w:t>
      </w:r>
      <w:r w:rsidR="00752221" w:rsidRPr="004456A6">
        <w:rPr>
          <w:rFonts w:ascii="Times New Roman" w:hAnsi="Times New Roman" w:cs="Times New Roman"/>
          <w:noProof/>
          <w:sz w:val="24"/>
          <w:szCs w:val="24"/>
          <w:lang w:val="sk-SK"/>
        </w:rPr>
        <w:t>, ktoré v krátkosti predstavím.</w:t>
      </w:r>
      <w:r w:rsidR="00752221" w:rsidRPr="004456A6">
        <w:rPr>
          <w:rFonts w:ascii="Times New Roman" w:hAnsi="Times New Roman" w:cs="Times New Roman"/>
          <w:noProof/>
          <w:sz w:val="24"/>
          <w:szCs w:val="24"/>
          <w:lang w:val="sk-SK"/>
        </w:rPr>
        <w:br/>
      </w:r>
      <w:r w:rsidR="009F7EC8" w:rsidRPr="004456A6">
        <w:rPr>
          <w:rFonts w:ascii="Times New Roman" w:hAnsi="Times New Roman" w:cs="Times New Roman"/>
          <w:noProof/>
          <w:sz w:val="24"/>
          <w:szCs w:val="24"/>
          <w:lang w:val="sk-SK"/>
        </w:rPr>
        <w:t>Prvá časť nesie názov Terapeutický vzťah</w:t>
      </w:r>
      <w:r w:rsidRPr="004456A6">
        <w:rPr>
          <w:rFonts w:ascii="Times New Roman" w:hAnsi="Times New Roman" w:cs="Times New Roman"/>
          <w:noProof/>
          <w:sz w:val="24"/>
          <w:szCs w:val="24"/>
          <w:lang w:val="sk-SK"/>
        </w:rPr>
        <w:t xml:space="preserve"> </w:t>
      </w:r>
      <w:r w:rsidR="009F7EC8" w:rsidRPr="004456A6">
        <w:rPr>
          <w:rFonts w:ascii="Times New Roman" w:hAnsi="Times New Roman" w:cs="Times New Roman"/>
          <w:noProof/>
          <w:sz w:val="24"/>
          <w:szCs w:val="24"/>
          <w:lang w:val="sk-SK"/>
        </w:rPr>
        <w:t xml:space="preserve">a rozoberá direktívne a nedirektívne prístupy, fenomén prenosu a dôležité prvky vzťahu ilustrované na krátkych úryvkoch z psychoterapeutických rozhovorov. </w:t>
      </w:r>
      <w:r w:rsidR="009F7EC8" w:rsidRPr="004456A6">
        <w:rPr>
          <w:rFonts w:ascii="Times New Roman" w:hAnsi="Times New Roman" w:cs="Times New Roman"/>
          <w:noProof/>
          <w:sz w:val="24"/>
          <w:szCs w:val="24"/>
          <w:lang w:val="sk-SK"/>
        </w:rPr>
        <w:br/>
        <w:t xml:space="preserve">V druhej časti, Člověk v procesu, sa venuje tomu, čo sa s človekom deje v procese terapie a s akými východiskami do nej človek vstupuje a sú najčastejšími linkami terapie. V neposlednej rade sa tu venuje aj hodnotovej orientácii človeka a rozporuje predstavu, že naše vrodené tendencie sú </w:t>
      </w:r>
      <w:r w:rsidR="004456A6">
        <w:rPr>
          <w:rFonts w:ascii="Times New Roman" w:hAnsi="Times New Roman" w:cs="Times New Roman"/>
          <w:noProof/>
          <w:sz w:val="24"/>
          <w:szCs w:val="24"/>
          <w:lang w:val="sk-SK"/>
        </w:rPr>
        <w:t>v nejakom slova zmysle ničivé.</w:t>
      </w:r>
      <w:r w:rsidR="009F7EC8" w:rsidRPr="004456A6">
        <w:rPr>
          <w:rFonts w:ascii="Times New Roman" w:hAnsi="Times New Roman" w:cs="Times New Roman"/>
          <w:noProof/>
          <w:sz w:val="24"/>
          <w:szCs w:val="24"/>
          <w:lang w:val="sk-SK"/>
        </w:rPr>
        <w:br/>
        <w:t>Tretia časť s názvom Teorie je konečne onou sľúbenou prehľadnou časťou</w:t>
      </w:r>
      <w:r w:rsidR="004456A6">
        <w:rPr>
          <w:rFonts w:ascii="Times New Roman" w:hAnsi="Times New Roman" w:cs="Times New Roman"/>
          <w:noProof/>
          <w:sz w:val="24"/>
          <w:szCs w:val="24"/>
          <w:lang w:val="sk-SK"/>
        </w:rPr>
        <w:t xml:space="preserve"> a </w:t>
      </w:r>
      <w:r w:rsidR="009F7EC8" w:rsidRPr="004456A6">
        <w:rPr>
          <w:rFonts w:ascii="Times New Roman" w:hAnsi="Times New Roman" w:cs="Times New Roman"/>
          <w:noProof/>
          <w:sz w:val="24"/>
          <w:szCs w:val="24"/>
          <w:lang w:val="sk-SK"/>
        </w:rPr>
        <w:t xml:space="preserve">myslím si, </w:t>
      </w:r>
      <w:r w:rsidR="00CB2D4C" w:rsidRPr="004456A6">
        <w:rPr>
          <w:rFonts w:ascii="Times New Roman" w:hAnsi="Times New Roman" w:cs="Times New Roman"/>
          <w:noProof/>
          <w:sz w:val="24"/>
          <w:szCs w:val="24"/>
          <w:lang w:val="sk-SK"/>
        </w:rPr>
        <w:t xml:space="preserve">že </w:t>
      </w:r>
      <w:r w:rsidR="004456A6" w:rsidRPr="004456A6">
        <w:rPr>
          <w:rFonts w:ascii="Times New Roman" w:hAnsi="Times New Roman" w:cs="Times New Roman"/>
          <w:noProof/>
          <w:sz w:val="24"/>
          <w:szCs w:val="24"/>
          <w:lang w:val="sk-SK"/>
        </w:rPr>
        <w:t>prihliadnuc</w:t>
      </w:r>
      <w:r w:rsidR="00CB2D4C" w:rsidRPr="004456A6">
        <w:rPr>
          <w:rFonts w:ascii="Times New Roman" w:hAnsi="Times New Roman" w:cs="Times New Roman"/>
          <w:noProof/>
          <w:sz w:val="24"/>
          <w:szCs w:val="24"/>
          <w:lang w:val="sk-SK"/>
        </w:rPr>
        <w:t xml:space="preserve"> k prehľadnosti, ktorú tejto knihe pripisujem, tak aj jej ťažiskom. </w:t>
      </w:r>
      <w:r w:rsidR="009F7EC8" w:rsidRPr="004456A6">
        <w:rPr>
          <w:rFonts w:ascii="Times New Roman" w:hAnsi="Times New Roman" w:cs="Times New Roman"/>
          <w:noProof/>
          <w:sz w:val="24"/>
          <w:szCs w:val="24"/>
          <w:lang w:val="sk-SK"/>
        </w:rPr>
        <w:t xml:space="preserve"> </w:t>
      </w:r>
      <w:r w:rsidR="00931F1A" w:rsidRPr="004456A6">
        <w:rPr>
          <w:rFonts w:ascii="Times New Roman" w:hAnsi="Times New Roman" w:cs="Times New Roman"/>
          <w:noProof/>
          <w:sz w:val="24"/>
          <w:szCs w:val="24"/>
          <w:lang w:val="sk-SK"/>
        </w:rPr>
        <w:br/>
        <w:t>Ďalšou kapitolou je časť Pomáhající profese, v ktorej sa venuje práci v skupine a terapeutickým možnostiam skupiny.</w:t>
      </w:r>
      <w:r w:rsidR="00931F1A" w:rsidRPr="004456A6">
        <w:rPr>
          <w:rFonts w:ascii="Times New Roman" w:hAnsi="Times New Roman" w:cs="Times New Roman"/>
          <w:noProof/>
          <w:sz w:val="24"/>
          <w:szCs w:val="24"/>
          <w:lang w:val="sk-SK"/>
        </w:rPr>
        <w:br/>
        <w:t>Nakoniec krátka časť Filozofie člověka, kde sa zamýšľa nad povahou človeka, obecným ľudským nastavením a to aj v porovnaní s inými prístupmi.</w:t>
      </w:r>
    </w:p>
    <w:p w14:paraId="2516BE86" w14:textId="2E060A7F" w:rsidR="009C6469" w:rsidRPr="004456A6" w:rsidRDefault="000113DF"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 xml:space="preserve">Na úvod poviem, že praktická kniha nie je v tom zmysle, že by napr. ako Gestalt terapie </w:t>
      </w:r>
      <w:r w:rsidR="0073061B" w:rsidRPr="004456A6">
        <w:rPr>
          <w:rFonts w:ascii="Times New Roman" w:hAnsi="Times New Roman" w:cs="Times New Roman"/>
          <w:noProof/>
          <w:sz w:val="24"/>
          <w:szCs w:val="24"/>
          <w:lang w:val="sk-SK"/>
        </w:rPr>
        <w:t xml:space="preserve">(Perls, 2020) </w:t>
      </w:r>
      <w:r w:rsidRPr="004456A6">
        <w:rPr>
          <w:rFonts w:ascii="Times New Roman" w:hAnsi="Times New Roman" w:cs="Times New Roman"/>
          <w:noProof/>
          <w:sz w:val="24"/>
          <w:szCs w:val="24"/>
          <w:lang w:val="sk-SK"/>
        </w:rPr>
        <w:t xml:space="preserve"> </w:t>
      </w:r>
      <w:r w:rsidR="00593BED" w:rsidRPr="004456A6">
        <w:rPr>
          <w:rFonts w:ascii="Times New Roman" w:hAnsi="Times New Roman" w:cs="Times New Roman"/>
          <w:noProof/>
          <w:sz w:val="24"/>
          <w:szCs w:val="24"/>
          <w:lang w:val="sk-SK"/>
        </w:rPr>
        <w:t>obsahovala</w:t>
      </w:r>
      <w:r w:rsidRPr="004456A6">
        <w:rPr>
          <w:rFonts w:ascii="Times New Roman" w:hAnsi="Times New Roman" w:cs="Times New Roman"/>
          <w:noProof/>
          <w:sz w:val="24"/>
          <w:szCs w:val="24"/>
          <w:lang w:val="sk-SK"/>
        </w:rPr>
        <w:t xml:space="preserve"> časť s experimentami. To je logické, pretože nič podobné ani nie je obsahom PCA </w:t>
      </w:r>
      <w:r w:rsidR="00352B0B" w:rsidRPr="004456A6">
        <w:rPr>
          <w:rFonts w:ascii="Times New Roman" w:hAnsi="Times New Roman" w:cs="Times New Roman"/>
          <w:noProof/>
          <w:sz w:val="24"/>
          <w:szCs w:val="24"/>
          <w:lang w:val="sk-SK"/>
        </w:rPr>
        <w:t>prístupu</w:t>
      </w:r>
      <w:r w:rsidRPr="004456A6">
        <w:rPr>
          <w:rFonts w:ascii="Times New Roman" w:hAnsi="Times New Roman" w:cs="Times New Roman"/>
          <w:noProof/>
          <w:sz w:val="24"/>
          <w:szCs w:val="24"/>
          <w:lang w:val="sk-SK"/>
        </w:rPr>
        <w:t>. V rámci svojho kontextu si ale myslím, že praktická je. Oproti iným publikáciám, ktoré Rogers napísal, je tento výber skorej než rozprava zameraný prakticky</w:t>
      </w:r>
      <w:r w:rsidR="00EF376C" w:rsidRPr="004456A6">
        <w:rPr>
          <w:rFonts w:ascii="Times New Roman" w:hAnsi="Times New Roman" w:cs="Times New Roman"/>
          <w:noProof/>
          <w:sz w:val="24"/>
          <w:szCs w:val="24"/>
          <w:lang w:val="sk-SK"/>
        </w:rPr>
        <w:t>,</w:t>
      </w:r>
      <w:r w:rsidRPr="004456A6">
        <w:rPr>
          <w:rFonts w:ascii="Times New Roman" w:hAnsi="Times New Roman" w:cs="Times New Roman"/>
          <w:noProof/>
          <w:sz w:val="24"/>
          <w:szCs w:val="24"/>
          <w:lang w:val="sk-SK"/>
        </w:rPr>
        <w:t xml:space="preserve"> na definície</w:t>
      </w:r>
      <w:r w:rsidR="00EF376C" w:rsidRPr="004456A6">
        <w:rPr>
          <w:rFonts w:ascii="Times New Roman" w:hAnsi="Times New Roman" w:cs="Times New Roman"/>
          <w:noProof/>
          <w:sz w:val="24"/>
          <w:szCs w:val="24"/>
          <w:lang w:val="sk-SK"/>
        </w:rPr>
        <w:t xml:space="preserve"> konštruktov a výrazov, s ktorými sa môžete v PCA stretnúť a ktoré v jeden moment prehľadne menovite vypisuje pod seba.</w:t>
      </w:r>
    </w:p>
    <w:p w14:paraId="3F136214" w14:textId="07AE0FA0" w:rsidR="0073061B" w:rsidRPr="004456A6" w:rsidRDefault="00352B0B"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 xml:space="preserve">Pre pochopenie cieľovej skupiny knihy najlepšie poslúži krátke predstavenie toho, ako kniha vznikla. Je to, ako uvádzam vyššie, výbor z diela Rogersa. Ten nevznikol náhodne, ale vzišiel z potreby </w:t>
      </w:r>
      <w:r w:rsidR="004456A6">
        <w:rPr>
          <w:rFonts w:ascii="Times New Roman" w:hAnsi="Times New Roman" w:cs="Times New Roman"/>
          <w:noProof/>
          <w:sz w:val="24"/>
          <w:szCs w:val="24"/>
          <w:lang w:val="sk-SK"/>
        </w:rPr>
        <w:t>zjednotiť</w:t>
      </w:r>
      <w:r w:rsidR="001562E2" w:rsidRPr="004456A6">
        <w:rPr>
          <w:rFonts w:ascii="Times New Roman" w:hAnsi="Times New Roman" w:cs="Times New Roman"/>
          <w:noProof/>
          <w:sz w:val="24"/>
          <w:szCs w:val="24"/>
          <w:lang w:val="sk-SK"/>
        </w:rPr>
        <w:t xml:space="preserve"> texty, ktoré sú teoretickejšie a napriek tomu, že Rogers </w:t>
      </w:r>
      <w:r w:rsidR="004456A6">
        <w:rPr>
          <w:rFonts w:ascii="Times New Roman" w:hAnsi="Times New Roman" w:cs="Times New Roman"/>
          <w:noProof/>
          <w:sz w:val="24"/>
          <w:szCs w:val="24"/>
          <w:lang w:val="sk-SK"/>
        </w:rPr>
        <w:t xml:space="preserve">začal a </w:t>
      </w:r>
      <w:r w:rsidR="001562E2" w:rsidRPr="004456A6">
        <w:rPr>
          <w:rFonts w:ascii="Times New Roman" w:hAnsi="Times New Roman" w:cs="Times New Roman"/>
          <w:noProof/>
          <w:sz w:val="24"/>
          <w:szCs w:val="24"/>
          <w:lang w:val="sk-SK"/>
        </w:rPr>
        <w:t xml:space="preserve">vychádzal z praxe poskytnúť ucelenejšiu štruktúru jeho teórie, ktorú rokmi rozvíjal. Práve tak som sa ku knihe aj dostala, chcela som písať o PCA, ale iné monografie mi neprišli dostatočne </w:t>
      </w:r>
      <w:r w:rsidR="00593BED" w:rsidRPr="004456A6">
        <w:rPr>
          <w:rFonts w:ascii="Times New Roman" w:hAnsi="Times New Roman" w:cs="Times New Roman"/>
          <w:noProof/>
          <w:sz w:val="24"/>
          <w:szCs w:val="24"/>
          <w:lang w:val="sk-SK"/>
        </w:rPr>
        <w:t>štruktúrované</w:t>
      </w:r>
      <w:r w:rsidR="00EF376C" w:rsidRPr="004456A6">
        <w:rPr>
          <w:rFonts w:ascii="Times New Roman" w:hAnsi="Times New Roman" w:cs="Times New Roman"/>
          <w:noProof/>
          <w:sz w:val="24"/>
          <w:szCs w:val="24"/>
          <w:lang w:val="sk-SK"/>
        </w:rPr>
        <w:t>,</w:t>
      </w:r>
      <w:r w:rsidR="001562E2" w:rsidRPr="004456A6">
        <w:rPr>
          <w:rFonts w:ascii="Times New Roman" w:hAnsi="Times New Roman" w:cs="Times New Roman"/>
          <w:noProof/>
          <w:sz w:val="24"/>
          <w:szCs w:val="24"/>
          <w:lang w:val="sk-SK"/>
        </w:rPr>
        <w:t xml:space="preserve"> ako som si pre svoju recenziu predstavovala. </w:t>
      </w:r>
    </w:p>
    <w:p w14:paraId="5914AB2F" w14:textId="4F4DC0B2" w:rsidR="00352B0B" w:rsidRPr="004456A6" w:rsidRDefault="001562E2"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 xml:space="preserve">Osobne ma časť o teórii osobnosti prekvapila, pretože som prvýkrát čítala ucelený schematizovaný </w:t>
      </w:r>
      <w:r w:rsidR="00593BED" w:rsidRPr="004456A6">
        <w:rPr>
          <w:rFonts w:ascii="Times New Roman" w:hAnsi="Times New Roman" w:cs="Times New Roman"/>
          <w:noProof/>
          <w:sz w:val="24"/>
          <w:szCs w:val="24"/>
          <w:lang w:val="sk-SK"/>
        </w:rPr>
        <w:t>popis</w:t>
      </w:r>
      <w:r w:rsidRPr="004456A6">
        <w:rPr>
          <w:rFonts w:ascii="Times New Roman" w:hAnsi="Times New Roman" w:cs="Times New Roman"/>
          <w:noProof/>
          <w:sz w:val="24"/>
          <w:szCs w:val="24"/>
          <w:lang w:val="sk-SK"/>
        </w:rPr>
        <w:t xml:space="preserve"> vývoja</w:t>
      </w:r>
      <w:r w:rsidR="00EF376C" w:rsidRPr="004456A6">
        <w:rPr>
          <w:rFonts w:ascii="Times New Roman" w:hAnsi="Times New Roman" w:cs="Times New Roman"/>
          <w:noProof/>
          <w:sz w:val="24"/>
          <w:szCs w:val="24"/>
          <w:lang w:val="sk-SK"/>
        </w:rPr>
        <w:t>,</w:t>
      </w:r>
      <w:r w:rsidRPr="004456A6">
        <w:rPr>
          <w:rFonts w:ascii="Times New Roman" w:hAnsi="Times New Roman" w:cs="Times New Roman"/>
          <w:noProof/>
          <w:sz w:val="24"/>
          <w:szCs w:val="24"/>
          <w:lang w:val="sk-SK"/>
        </w:rPr>
        <w:t xml:space="preserve"> ako na neho Rogers nazeral. Najviac zo všetkého ma, pre ilustráciu,  prekvapil fakt, že potrebu pozitívneho prijatia nepovažuje </w:t>
      </w:r>
      <w:r w:rsidR="002C2E6A" w:rsidRPr="004456A6">
        <w:rPr>
          <w:rFonts w:ascii="Times New Roman" w:hAnsi="Times New Roman" w:cs="Times New Roman"/>
          <w:noProof/>
          <w:sz w:val="24"/>
          <w:szCs w:val="24"/>
          <w:lang w:val="sk-SK"/>
        </w:rPr>
        <w:t xml:space="preserve">nutne </w:t>
      </w:r>
      <w:r w:rsidRPr="004456A6">
        <w:rPr>
          <w:rFonts w:ascii="Times New Roman" w:hAnsi="Times New Roman" w:cs="Times New Roman"/>
          <w:noProof/>
          <w:sz w:val="24"/>
          <w:szCs w:val="24"/>
          <w:lang w:val="sk-SK"/>
        </w:rPr>
        <w:t>za vrodenú. Presnejšie</w:t>
      </w:r>
      <w:r w:rsidR="002C2E6A" w:rsidRPr="004456A6">
        <w:rPr>
          <w:rFonts w:ascii="Times New Roman" w:hAnsi="Times New Roman" w:cs="Times New Roman"/>
          <w:noProof/>
          <w:sz w:val="24"/>
          <w:szCs w:val="24"/>
          <w:lang w:val="sk-SK"/>
        </w:rPr>
        <w:t xml:space="preserve"> uvádza, že je univerzálna, trvalá a týka sa celej bytosti, ale neformuluje záver či je vrodená, alebo získaná. Standal ju napríklad považoval za získanú. Rogers v tomto smere </w:t>
      </w:r>
      <w:r w:rsidR="002C2E6A" w:rsidRPr="004456A6">
        <w:rPr>
          <w:rFonts w:ascii="Times New Roman" w:hAnsi="Times New Roman" w:cs="Times New Roman"/>
          <w:noProof/>
          <w:sz w:val="24"/>
          <w:szCs w:val="24"/>
          <w:lang w:val="sk-SK"/>
        </w:rPr>
        <w:lastRenderedPageBreak/>
        <w:t xml:space="preserve">nepotrebuje vyvodiť záver, pretože to nepovažuje za podstatné, keďže ju nakoniec máme všetci. </w:t>
      </w:r>
    </w:p>
    <w:p w14:paraId="688BCAAF" w14:textId="02F9A335" w:rsidR="0010188D" w:rsidRPr="004456A6" w:rsidRDefault="00990391"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Chcem, aby Vám táto recenzia priniesla aj niečo nové, možno na úkor plnenia kvality žánru recenzie. Verím ale, že sme všetci už počuli základné postuláty PCA prístupu a máme o ňom predstavu. Rada by som preto ešte v </w:t>
      </w:r>
      <w:r w:rsidR="00593BED" w:rsidRPr="004456A6">
        <w:rPr>
          <w:rFonts w:ascii="Times New Roman" w:hAnsi="Times New Roman" w:cs="Times New Roman"/>
          <w:noProof/>
          <w:sz w:val="24"/>
          <w:szCs w:val="24"/>
          <w:lang w:val="sk-SK"/>
        </w:rPr>
        <w:t>rámci</w:t>
      </w:r>
      <w:r w:rsidRPr="004456A6">
        <w:rPr>
          <w:rFonts w:ascii="Times New Roman" w:hAnsi="Times New Roman" w:cs="Times New Roman"/>
          <w:noProof/>
          <w:sz w:val="24"/>
          <w:szCs w:val="24"/>
          <w:lang w:val="sk-SK"/>
        </w:rPr>
        <w:t xml:space="preserve"> tohoto textu zdôraznila niekoľko pojmov, ktorým sa kniha venuje a bolo pre mňa dôležité vidieť ako s nimi Rogers pracuje, ako im rozumie a ako nad nimi premýšľa a v konečnom dôsledku ako sa miestami vzťahuje k ďalším psychoterapeutickým prístupom.</w:t>
      </w:r>
    </w:p>
    <w:p w14:paraId="2100ACE6" w14:textId="4CE4196C" w:rsidR="00990391" w:rsidRPr="004456A6" w:rsidRDefault="00990391"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 xml:space="preserve">Ako premýšľa o objektivite vs relativite nášho ponímania sveta? Hovorí, </w:t>
      </w:r>
      <w:r w:rsidRPr="004456A6">
        <w:rPr>
          <w:rFonts w:ascii="Times New Roman" w:hAnsi="Times New Roman" w:cs="Times New Roman"/>
          <w:i/>
          <w:iCs/>
          <w:noProof/>
          <w:sz w:val="24"/>
          <w:szCs w:val="24"/>
          <w:lang w:val="sk-SK"/>
        </w:rPr>
        <w:t>„že ačkoli může existovat něco jako objektivní pravda, nikdy ji nemohu poznat; vše, co vím, je, že u nějakých výroků se mi subjektivně jeví, že mají předpoklady objektivní pravdy. A tak nic takového jako vědecké poznání neexistuje; nýbrž jen jedinečné vnímání toho, co se každé osobě jako takové poznání jeví.</w:t>
      </w:r>
      <w:r w:rsidRPr="004456A6">
        <w:rPr>
          <w:rFonts w:ascii="Times New Roman" w:hAnsi="Times New Roman" w:cs="Times New Roman"/>
          <w:noProof/>
          <w:sz w:val="24"/>
          <w:szCs w:val="24"/>
          <w:lang w:val="sk-SK"/>
        </w:rPr>
        <w:t xml:space="preserve">“ </w:t>
      </w:r>
    </w:p>
    <w:p w14:paraId="5A2D15B1" w14:textId="6541B34E" w:rsidR="00990391" w:rsidRPr="004456A6" w:rsidRDefault="00CE27DB"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 xml:space="preserve">V rámci podkapitoly Obecná struktura našeho myšlení Rogers </w:t>
      </w:r>
      <w:r w:rsidR="00593BED" w:rsidRPr="004456A6">
        <w:rPr>
          <w:rFonts w:ascii="Times New Roman" w:hAnsi="Times New Roman" w:cs="Times New Roman"/>
          <w:noProof/>
          <w:sz w:val="24"/>
          <w:szCs w:val="24"/>
          <w:lang w:val="sk-SK"/>
        </w:rPr>
        <w:t>definuje</w:t>
      </w:r>
      <w:r w:rsidRPr="004456A6">
        <w:rPr>
          <w:rFonts w:ascii="Times New Roman" w:hAnsi="Times New Roman" w:cs="Times New Roman"/>
          <w:noProof/>
          <w:sz w:val="24"/>
          <w:szCs w:val="24"/>
          <w:lang w:val="sk-SK"/>
        </w:rPr>
        <w:t xml:space="preserve"> </w:t>
      </w:r>
      <w:r w:rsidR="00593BED" w:rsidRPr="004456A6">
        <w:rPr>
          <w:rFonts w:ascii="Times New Roman" w:hAnsi="Times New Roman" w:cs="Times New Roman"/>
          <w:noProof/>
          <w:sz w:val="24"/>
          <w:szCs w:val="24"/>
          <w:lang w:val="sk-SK"/>
        </w:rPr>
        <w:t>konštrukty</w:t>
      </w:r>
      <w:r w:rsidRPr="004456A6">
        <w:rPr>
          <w:rFonts w:ascii="Times New Roman" w:hAnsi="Times New Roman" w:cs="Times New Roman"/>
          <w:noProof/>
          <w:sz w:val="24"/>
          <w:szCs w:val="24"/>
          <w:lang w:val="sk-SK"/>
        </w:rPr>
        <w:t xml:space="preserve">, ktoré sa  jeho </w:t>
      </w:r>
      <w:r w:rsidR="004456A6">
        <w:rPr>
          <w:rFonts w:ascii="Times New Roman" w:hAnsi="Times New Roman" w:cs="Times New Roman"/>
          <w:noProof/>
          <w:sz w:val="24"/>
          <w:szCs w:val="24"/>
          <w:lang w:val="sk-SK"/>
        </w:rPr>
        <w:t>prístupe</w:t>
      </w:r>
      <w:r w:rsidRPr="004456A6">
        <w:rPr>
          <w:rFonts w:ascii="Times New Roman" w:hAnsi="Times New Roman" w:cs="Times New Roman"/>
          <w:noProof/>
          <w:sz w:val="24"/>
          <w:szCs w:val="24"/>
          <w:lang w:val="sk-SK"/>
        </w:rPr>
        <w:t xml:space="preserve"> </w:t>
      </w:r>
      <w:r w:rsidR="00EF376C" w:rsidRPr="004456A6">
        <w:rPr>
          <w:rFonts w:ascii="Times New Roman" w:hAnsi="Times New Roman" w:cs="Times New Roman"/>
          <w:noProof/>
          <w:sz w:val="24"/>
          <w:szCs w:val="24"/>
          <w:lang w:val="sk-SK"/>
        </w:rPr>
        <w:t>postupne</w:t>
      </w:r>
      <w:r w:rsidRPr="004456A6">
        <w:rPr>
          <w:rFonts w:ascii="Times New Roman" w:hAnsi="Times New Roman" w:cs="Times New Roman"/>
          <w:noProof/>
          <w:sz w:val="24"/>
          <w:szCs w:val="24"/>
          <w:lang w:val="sk-SK"/>
        </w:rPr>
        <w:t xml:space="preserve"> vynorili a ustálili. Sú medzi nimi napríklad známa aktualizačn</w:t>
      </w:r>
      <w:r w:rsidR="00593BED" w:rsidRPr="004456A6">
        <w:rPr>
          <w:rFonts w:ascii="Times New Roman" w:hAnsi="Times New Roman" w:cs="Times New Roman"/>
          <w:noProof/>
          <w:sz w:val="24"/>
          <w:szCs w:val="24"/>
          <w:lang w:val="sk-SK"/>
        </w:rPr>
        <w:t>á</w:t>
      </w:r>
      <w:r w:rsidRPr="004456A6">
        <w:rPr>
          <w:rFonts w:ascii="Times New Roman" w:hAnsi="Times New Roman" w:cs="Times New Roman"/>
          <w:noProof/>
          <w:sz w:val="24"/>
          <w:szCs w:val="24"/>
          <w:lang w:val="sk-SK"/>
        </w:rPr>
        <w:t xml:space="preserve"> tendenc</w:t>
      </w:r>
      <w:r w:rsidR="00593BED" w:rsidRPr="004456A6">
        <w:rPr>
          <w:rFonts w:ascii="Times New Roman" w:hAnsi="Times New Roman" w:cs="Times New Roman"/>
          <w:noProof/>
          <w:sz w:val="24"/>
          <w:szCs w:val="24"/>
          <w:lang w:val="sk-SK"/>
        </w:rPr>
        <w:t>ia</w:t>
      </w:r>
      <w:r w:rsidRPr="004456A6">
        <w:rPr>
          <w:rFonts w:ascii="Times New Roman" w:hAnsi="Times New Roman" w:cs="Times New Roman"/>
          <w:noProof/>
          <w:sz w:val="24"/>
          <w:szCs w:val="24"/>
          <w:lang w:val="sk-SK"/>
        </w:rPr>
        <w:t xml:space="preserve"> alebo </w:t>
      </w:r>
      <w:r w:rsidR="00593BED" w:rsidRPr="004456A6">
        <w:rPr>
          <w:rFonts w:ascii="Times New Roman" w:hAnsi="Times New Roman" w:cs="Times New Roman"/>
          <w:noProof/>
          <w:sz w:val="24"/>
          <w:szCs w:val="24"/>
          <w:lang w:val="sk-SK"/>
        </w:rPr>
        <w:t>tendencia k sebaaktualizácii</w:t>
      </w:r>
      <w:r w:rsidRPr="004456A6">
        <w:rPr>
          <w:rFonts w:ascii="Times New Roman" w:hAnsi="Times New Roman" w:cs="Times New Roman"/>
          <w:noProof/>
          <w:sz w:val="24"/>
          <w:szCs w:val="24"/>
          <w:lang w:val="sk-SK"/>
        </w:rPr>
        <w:t>, ale aj menej známe, ako napríklad niečo, čo označuje ako Zážit</w:t>
      </w:r>
      <w:r w:rsidR="00593BED" w:rsidRPr="004456A6">
        <w:rPr>
          <w:rFonts w:ascii="Times New Roman" w:hAnsi="Times New Roman" w:cs="Times New Roman"/>
          <w:noProof/>
          <w:sz w:val="24"/>
          <w:szCs w:val="24"/>
          <w:lang w:val="sk-SK"/>
        </w:rPr>
        <w:t>o</w:t>
      </w:r>
      <w:r w:rsidRPr="004456A6">
        <w:rPr>
          <w:rFonts w:ascii="Times New Roman" w:hAnsi="Times New Roman" w:cs="Times New Roman"/>
          <w:noProof/>
          <w:sz w:val="24"/>
          <w:szCs w:val="24"/>
          <w:lang w:val="sk-SK"/>
        </w:rPr>
        <w:t xml:space="preserve">k. Tento zážitok zahrnuje všetko, čo sa v daný moment deje v rámci </w:t>
      </w:r>
      <w:r w:rsidR="00593BED" w:rsidRPr="004456A6">
        <w:rPr>
          <w:rFonts w:ascii="Times New Roman" w:hAnsi="Times New Roman" w:cs="Times New Roman"/>
          <w:noProof/>
          <w:sz w:val="24"/>
          <w:szCs w:val="24"/>
          <w:lang w:val="sk-SK"/>
        </w:rPr>
        <w:t>organizmu a</w:t>
      </w:r>
      <w:r w:rsidRPr="004456A6">
        <w:rPr>
          <w:rFonts w:ascii="Times New Roman" w:hAnsi="Times New Roman" w:cs="Times New Roman"/>
          <w:noProof/>
          <w:sz w:val="24"/>
          <w:szCs w:val="24"/>
          <w:lang w:val="sk-SK"/>
        </w:rPr>
        <w:t xml:space="preserve"> je potencionálne prístupné vedomiu. Obsahuje aj veci, na ktoré nezameriavame </w:t>
      </w:r>
      <w:r w:rsidR="00593BED" w:rsidRPr="004456A6">
        <w:rPr>
          <w:rFonts w:ascii="Times New Roman" w:hAnsi="Times New Roman" w:cs="Times New Roman"/>
          <w:noProof/>
          <w:sz w:val="24"/>
          <w:szCs w:val="24"/>
          <w:lang w:val="sk-SK"/>
        </w:rPr>
        <w:t>pozornosť</w:t>
      </w:r>
      <w:r w:rsidRPr="004456A6">
        <w:rPr>
          <w:rFonts w:ascii="Times New Roman" w:hAnsi="Times New Roman" w:cs="Times New Roman"/>
          <w:noProof/>
          <w:sz w:val="24"/>
          <w:szCs w:val="24"/>
          <w:lang w:val="sk-SK"/>
        </w:rPr>
        <w:t>, ale sú potencionálne prístupné, napríklad hlad počas toho</w:t>
      </w:r>
      <w:r w:rsidR="00EF376C" w:rsidRPr="004456A6">
        <w:rPr>
          <w:rFonts w:ascii="Times New Roman" w:hAnsi="Times New Roman" w:cs="Times New Roman"/>
          <w:noProof/>
          <w:sz w:val="24"/>
          <w:szCs w:val="24"/>
          <w:lang w:val="sk-SK"/>
        </w:rPr>
        <w:t>, keď</w:t>
      </w:r>
      <w:r w:rsidRPr="004456A6">
        <w:rPr>
          <w:rFonts w:ascii="Times New Roman" w:hAnsi="Times New Roman" w:cs="Times New Roman"/>
          <w:noProof/>
          <w:sz w:val="24"/>
          <w:szCs w:val="24"/>
          <w:lang w:val="sk-SK"/>
        </w:rPr>
        <w:t xml:space="preserve"> sme pohltení a sústredení inou aktivitou, ale v pozadí hlad beží a je potencionálne prístupný. Obsahuje tiež vplyv pamäti a minulých zážitkov, pretože ovplyvňujú to, ako v daný moment </w:t>
      </w:r>
      <w:r w:rsidR="00593BED" w:rsidRPr="004456A6">
        <w:rPr>
          <w:rFonts w:ascii="Times New Roman" w:hAnsi="Times New Roman" w:cs="Times New Roman"/>
          <w:noProof/>
          <w:sz w:val="24"/>
          <w:szCs w:val="24"/>
          <w:lang w:val="sk-SK"/>
        </w:rPr>
        <w:t>jav</w:t>
      </w:r>
      <w:r w:rsidRPr="004456A6">
        <w:rPr>
          <w:rFonts w:ascii="Times New Roman" w:hAnsi="Times New Roman" w:cs="Times New Roman"/>
          <w:noProof/>
          <w:sz w:val="24"/>
          <w:szCs w:val="24"/>
          <w:lang w:val="sk-SK"/>
        </w:rPr>
        <w:t xml:space="preserve"> vnímame. </w:t>
      </w:r>
      <w:r w:rsidR="00593BED" w:rsidRPr="004456A6">
        <w:rPr>
          <w:rFonts w:ascii="Times New Roman" w:hAnsi="Times New Roman" w:cs="Times New Roman"/>
          <w:noProof/>
          <w:sz w:val="24"/>
          <w:szCs w:val="24"/>
          <w:lang w:val="sk-SK"/>
        </w:rPr>
        <w:t>Ako</w:t>
      </w:r>
      <w:r w:rsidRPr="004456A6">
        <w:rPr>
          <w:rFonts w:ascii="Times New Roman" w:hAnsi="Times New Roman" w:cs="Times New Roman"/>
          <w:noProof/>
          <w:sz w:val="24"/>
          <w:szCs w:val="24"/>
          <w:lang w:val="sk-SK"/>
        </w:rPr>
        <w:t xml:space="preserve"> synonyma uvádza napríklad „</w:t>
      </w:r>
      <w:r w:rsidRPr="004456A6">
        <w:rPr>
          <w:rFonts w:ascii="Times New Roman" w:hAnsi="Times New Roman" w:cs="Times New Roman"/>
          <w:i/>
          <w:iCs/>
          <w:noProof/>
          <w:sz w:val="24"/>
          <w:szCs w:val="24"/>
          <w:lang w:val="sk-SK"/>
        </w:rPr>
        <w:t>zážitkové pole</w:t>
      </w:r>
      <w:r w:rsidRPr="004456A6">
        <w:rPr>
          <w:rFonts w:ascii="Times New Roman" w:hAnsi="Times New Roman" w:cs="Times New Roman"/>
          <w:noProof/>
          <w:sz w:val="24"/>
          <w:szCs w:val="24"/>
          <w:lang w:val="sk-SK"/>
        </w:rPr>
        <w:t xml:space="preserve">“. Tento termín uvádzam, pretože mi veľmi </w:t>
      </w:r>
      <w:r w:rsidR="00593BED" w:rsidRPr="004456A6">
        <w:rPr>
          <w:rFonts w:ascii="Times New Roman" w:hAnsi="Times New Roman" w:cs="Times New Roman"/>
          <w:noProof/>
          <w:sz w:val="24"/>
          <w:szCs w:val="24"/>
          <w:lang w:val="sk-SK"/>
        </w:rPr>
        <w:t>pripomína</w:t>
      </w:r>
      <w:r w:rsidRPr="004456A6">
        <w:rPr>
          <w:rFonts w:ascii="Times New Roman" w:hAnsi="Times New Roman" w:cs="Times New Roman"/>
          <w:noProof/>
          <w:sz w:val="24"/>
          <w:szCs w:val="24"/>
          <w:lang w:val="sk-SK"/>
        </w:rPr>
        <w:t xml:space="preserve"> „</w:t>
      </w:r>
      <w:r w:rsidRPr="004456A6">
        <w:rPr>
          <w:rFonts w:ascii="Times New Roman" w:hAnsi="Times New Roman" w:cs="Times New Roman"/>
          <w:i/>
          <w:iCs/>
          <w:noProof/>
          <w:sz w:val="24"/>
          <w:szCs w:val="24"/>
          <w:lang w:val="sk-SK"/>
        </w:rPr>
        <w:t>tady a teraz</w:t>
      </w:r>
      <w:r w:rsidRPr="004456A6">
        <w:rPr>
          <w:rFonts w:ascii="Times New Roman" w:hAnsi="Times New Roman" w:cs="Times New Roman"/>
          <w:noProof/>
          <w:sz w:val="24"/>
          <w:szCs w:val="24"/>
          <w:lang w:val="sk-SK"/>
        </w:rPr>
        <w:t xml:space="preserve">“ gestaltu a chcem ukázať, že sa aj tu pracuje s obdobným </w:t>
      </w:r>
      <w:r w:rsidR="004456A6">
        <w:rPr>
          <w:rFonts w:ascii="Times New Roman" w:hAnsi="Times New Roman" w:cs="Times New Roman"/>
          <w:noProof/>
          <w:sz w:val="24"/>
          <w:szCs w:val="24"/>
          <w:lang w:val="sk-SK"/>
        </w:rPr>
        <w:t>konceptom.</w:t>
      </w:r>
    </w:p>
    <w:p w14:paraId="40B2650A" w14:textId="15E19146" w:rsidR="00B60E92" w:rsidRPr="004456A6" w:rsidRDefault="00B60E92"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Potlačen</w:t>
      </w:r>
      <w:r w:rsidR="00593BED" w:rsidRPr="004456A6">
        <w:rPr>
          <w:rFonts w:ascii="Times New Roman" w:hAnsi="Times New Roman" w:cs="Times New Roman"/>
          <w:noProof/>
          <w:sz w:val="24"/>
          <w:szCs w:val="24"/>
          <w:lang w:val="sk-SK"/>
        </w:rPr>
        <w:t>ie</w:t>
      </w:r>
      <w:r w:rsidRPr="004456A6">
        <w:rPr>
          <w:rFonts w:ascii="Times New Roman" w:hAnsi="Times New Roman" w:cs="Times New Roman"/>
          <w:noProof/>
          <w:sz w:val="24"/>
          <w:szCs w:val="24"/>
          <w:lang w:val="sk-SK"/>
        </w:rPr>
        <w:t xml:space="preserve">. Oproti, ako hovorí Rogers, </w:t>
      </w:r>
      <w:r w:rsidR="00593BED" w:rsidRPr="004456A6">
        <w:rPr>
          <w:rFonts w:ascii="Times New Roman" w:hAnsi="Times New Roman" w:cs="Times New Roman"/>
          <w:noProof/>
          <w:sz w:val="24"/>
          <w:szCs w:val="24"/>
          <w:lang w:val="sk-SK"/>
        </w:rPr>
        <w:t>konvenčnému</w:t>
      </w:r>
      <w:r w:rsidRPr="004456A6">
        <w:rPr>
          <w:rFonts w:ascii="Times New Roman" w:hAnsi="Times New Roman" w:cs="Times New Roman"/>
          <w:noProof/>
          <w:sz w:val="24"/>
          <w:szCs w:val="24"/>
          <w:lang w:val="sk-SK"/>
        </w:rPr>
        <w:t xml:space="preserve"> poňatiu potlačenia zakázaných a spoločensky tabuizovaných impulzov stavia iný princíp potlačenia. Ten nie je založený na spoločenskej norme, ale na kongruencii. Popisuje, že často  najhlbšie potlačené boli pocity lásky, nežnosti alebo sebadôvery. Z toho usudzuje, že </w:t>
      </w:r>
      <w:r w:rsidR="00593BED" w:rsidRPr="004456A6">
        <w:rPr>
          <w:rFonts w:ascii="Times New Roman" w:hAnsi="Times New Roman" w:cs="Times New Roman"/>
          <w:noProof/>
          <w:sz w:val="24"/>
          <w:szCs w:val="24"/>
          <w:lang w:val="sk-SK"/>
        </w:rPr>
        <w:t>nedovoľujeme</w:t>
      </w:r>
      <w:r w:rsidRPr="004456A6">
        <w:rPr>
          <w:rFonts w:ascii="Times New Roman" w:hAnsi="Times New Roman" w:cs="Times New Roman"/>
          <w:noProof/>
          <w:sz w:val="24"/>
          <w:szCs w:val="24"/>
          <w:lang w:val="sk-SK"/>
        </w:rPr>
        <w:t xml:space="preserve"> vstup do vedomia </w:t>
      </w:r>
      <w:r w:rsidR="00593BED" w:rsidRPr="004456A6">
        <w:rPr>
          <w:rFonts w:ascii="Times New Roman" w:hAnsi="Times New Roman" w:cs="Times New Roman"/>
          <w:noProof/>
          <w:sz w:val="24"/>
          <w:szCs w:val="24"/>
          <w:lang w:val="sk-SK"/>
        </w:rPr>
        <w:t>tomu</w:t>
      </w:r>
      <w:r w:rsidRPr="004456A6">
        <w:rPr>
          <w:rFonts w:ascii="Times New Roman" w:hAnsi="Times New Roman" w:cs="Times New Roman"/>
          <w:noProof/>
          <w:sz w:val="24"/>
          <w:szCs w:val="24"/>
          <w:lang w:val="sk-SK"/>
        </w:rPr>
        <w:t xml:space="preserve">, čo nie je v zhode s naším </w:t>
      </w:r>
      <w:r w:rsidR="00593BED" w:rsidRPr="004456A6">
        <w:rPr>
          <w:rFonts w:ascii="Times New Roman" w:hAnsi="Times New Roman" w:cs="Times New Roman"/>
          <w:noProof/>
          <w:sz w:val="24"/>
          <w:szCs w:val="24"/>
          <w:lang w:val="sk-SK"/>
        </w:rPr>
        <w:t>poňatím seba samej</w:t>
      </w:r>
      <w:r w:rsidRPr="004456A6">
        <w:rPr>
          <w:rFonts w:ascii="Times New Roman" w:hAnsi="Times New Roman" w:cs="Times New Roman"/>
          <w:noProof/>
          <w:sz w:val="24"/>
          <w:szCs w:val="24"/>
          <w:lang w:val="sk-SK"/>
        </w:rPr>
        <w:t xml:space="preserve">. Dôležité dodať, že toto </w:t>
      </w:r>
      <w:r w:rsidR="0073061B" w:rsidRPr="004456A6">
        <w:rPr>
          <w:rFonts w:ascii="Times New Roman" w:hAnsi="Times New Roman" w:cs="Times New Roman"/>
          <w:noProof/>
          <w:sz w:val="24"/>
          <w:szCs w:val="24"/>
          <w:lang w:val="sk-SK"/>
        </w:rPr>
        <w:t>vnímani</w:t>
      </w:r>
      <w:r w:rsidR="00593BED" w:rsidRPr="004456A6">
        <w:rPr>
          <w:rFonts w:ascii="Times New Roman" w:hAnsi="Times New Roman" w:cs="Times New Roman"/>
          <w:noProof/>
          <w:sz w:val="24"/>
          <w:szCs w:val="24"/>
          <w:lang w:val="sk-SK"/>
        </w:rPr>
        <w:t>e</w:t>
      </w:r>
      <w:r w:rsidR="0073061B" w:rsidRPr="004456A6">
        <w:rPr>
          <w:rFonts w:ascii="Times New Roman" w:hAnsi="Times New Roman" w:cs="Times New Roman"/>
          <w:noProof/>
          <w:sz w:val="24"/>
          <w:szCs w:val="24"/>
          <w:lang w:val="sk-SK"/>
        </w:rPr>
        <w:t xml:space="preserve"> seba</w:t>
      </w:r>
      <w:r w:rsidRPr="004456A6">
        <w:rPr>
          <w:rFonts w:ascii="Times New Roman" w:hAnsi="Times New Roman" w:cs="Times New Roman"/>
          <w:noProof/>
          <w:sz w:val="24"/>
          <w:szCs w:val="24"/>
          <w:lang w:val="sk-SK"/>
        </w:rPr>
        <w:t xml:space="preserve"> popisuje </w:t>
      </w:r>
      <w:r w:rsidR="00593BED" w:rsidRPr="004456A6">
        <w:rPr>
          <w:rFonts w:ascii="Times New Roman" w:hAnsi="Times New Roman" w:cs="Times New Roman"/>
          <w:noProof/>
          <w:sz w:val="24"/>
          <w:szCs w:val="24"/>
          <w:lang w:val="sk-SK"/>
        </w:rPr>
        <w:t>ako</w:t>
      </w:r>
      <w:r w:rsidRPr="004456A6">
        <w:rPr>
          <w:rFonts w:ascii="Times New Roman" w:hAnsi="Times New Roman" w:cs="Times New Roman"/>
          <w:noProof/>
          <w:sz w:val="24"/>
          <w:szCs w:val="24"/>
          <w:lang w:val="sk-SK"/>
        </w:rPr>
        <w:t xml:space="preserve"> „</w:t>
      </w:r>
      <w:r w:rsidRPr="004456A6">
        <w:rPr>
          <w:rFonts w:ascii="Times New Roman" w:hAnsi="Times New Roman" w:cs="Times New Roman"/>
          <w:i/>
          <w:iCs/>
          <w:noProof/>
          <w:sz w:val="24"/>
          <w:szCs w:val="24"/>
          <w:lang w:val="sk-SK"/>
        </w:rPr>
        <w:t>gestalt, ktorý je dostupný vedomiu</w:t>
      </w:r>
      <w:r w:rsidRPr="004456A6">
        <w:rPr>
          <w:rFonts w:ascii="Times New Roman" w:hAnsi="Times New Roman" w:cs="Times New Roman"/>
          <w:noProof/>
          <w:sz w:val="24"/>
          <w:szCs w:val="24"/>
          <w:lang w:val="sk-SK"/>
        </w:rPr>
        <w:t>“ a samo o sebe nemusí byť kongruentné</w:t>
      </w:r>
      <w:r w:rsidR="00593BED" w:rsidRPr="004456A6">
        <w:rPr>
          <w:rFonts w:ascii="Times New Roman" w:hAnsi="Times New Roman" w:cs="Times New Roman"/>
          <w:noProof/>
          <w:sz w:val="24"/>
          <w:szCs w:val="24"/>
          <w:lang w:val="sk-SK"/>
        </w:rPr>
        <w:t>. J</w:t>
      </w:r>
      <w:r w:rsidRPr="004456A6">
        <w:rPr>
          <w:rFonts w:ascii="Times New Roman" w:hAnsi="Times New Roman" w:cs="Times New Roman"/>
          <w:noProof/>
          <w:sz w:val="24"/>
          <w:szCs w:val="24"/>
          <w:lang w:val="sk-SK"/>
        </w:rPr>
        <w:t xml:space="preserve">e to predstava, ktorú o sebe máme a nemusí sa zhodovať s tým, akými skutočne sme. Čo je jedna z významných </w:t>
      </w:r>
      <w:r w:rsidR="00593BED" w:rsidRPr="004456A6">
        <w:rPr>
          <w:rFonts w:ascii="Times New Roman" w:hAnsi="Times New Roman" w:cs="Times New Roman"/>
          <w:noProof/>
          <w:sz w:val="24"/>
          <w:szCs w:val="24"/>
          <w:lang w:val="sk-SK"/>
        </w:rPr>
        <w:t>oblastí</w:t>
      </w:r>
      <w:r w:rsidRPr="004456A6">
        <w:rPr>
          <w:rFonts w:ascii="Times New Roman" w:hAnsi="Times New Roman" w:cs="Times New Roman"/>
          <w:noProof/>
          <w:sz w:val="24"/>
          <w:szCs w:val="24"/>
          <w:lang w:val="sk-SK"/>
        </w:rPr>
        <w:t xml:space="preserve"> </w:t>
      </w:r>
      <w:r w:rsidR="0073061B" w:rsidRPr="004456A6">
        <w:rPr>
          <w:rFonts w:ascii="Times New Roman" w:hAnsi="Times New Roman" w:cs="Times New Roman"/>
          <w:noProof/>
          <w:sz w:val="24"/>
          <w:szCs w:val="24"/>
          <w:lang w:val="sk-SK"/>
        </w:rPr>
        <w:t>práce v psychoterapii.</w:t>
      </w:r>
    </w:p>
    <w:p w14:paraId="3C967360" w14:textId="7EFD181C" w:rsidR="002C2E6A" w:rsidRPr="004456A6" w:rsidRDefault="002C2E6A"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Úzkosť</w:t>
      </w:r>
      <w:r w:rsidR="009902A9" w:rsidRPr="004456A6">
        <w:rPr>
          <w:rFonts w:ascii="Times New Roman" w:hAnsi="Times New Roman" w:cs="Times New Roman"/>
          <w:noProof/>
          <w:sz w:val="24"/>
          <w:szCs w:val="24"/>
          <w:lang w:val="sk-SK"/>
        </w:rPr>
        <w:t xml:space="preserve">. Vznik úzkosti pripisuje momentu, kedy u seba jedinec nejasne vníma inkongruenciu a určitý zážitok by mohol tak zjavne </w:t>
      </w:r>
      <w:r w:rsidR="00593BED" w:rsidRPr="004456A6">
        <w:rPr>
          <w:rFonts w:ascii="Times New Roman" w:hAnsi="Times New Roman" w:cs="Times New Roman"/>
          <w:noProof/>
          <w:sz w:val="24"/>
          <w:szCs w:val="24"/>
          <w:lang w:val="sk-SK"/>
        </w:rPr>
        <w:t>vystať</w:t>
      </w:r>
      <w:r w:rsidR="009902A9" w:rsidRPr="004456A6">
        <w:rPr>
          <w:rFonts w:ascii="Times New Roman" w:hAnsi="Times New Roman" w:cs="Times New Roman"/>
          <w:noProof/>
          <w:sz w:val="24"/>
          <w:szCs w:val="24"/>
          <w:lang w:val="sk-SK"/>
        </w:rPr>
        <w:t>, že už by inkongruenciu nešlo popierať.</w:t>
      </w:r>
    </w:p>
    <w:p w14:paraId="111DBDB5" w14:textId="2EC59DB5" w:rsidR="009902A9" w:rsidRPr="004456A6" w:rsidRDefault="009902A9"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Úzkosťou svoje príklady skončím. Poviem ale, že za pozornosť ešte určite stojí ako nazerá na prenos, ako pristupuje k Freudovi a jeho prístupu ku svojej vlastnej práci, konceptu prijatia a</w:t>
      </w:r>
      <w:r w:rsidR="004456A6">
        <w:rPr>
          <w:rFonts w:ascii="Times New Roman" w:hAnsi="Times New Roman" w:cs="Times New Roman"/>
          <w:noProof/>
          <w:sz w:val="24"/>
          <w:szCs w:val="24"/>
          <w:lang w:val="sk-SK"/>
        </w:rPr>
        <w:t xml:space="preserve">/alebo </w:t>
      </w:r>
      <w:r w:rsidRPr="004456A6">
        <w:rPr>
          <w:rFonts w:ascii="Times New Roman" w:hAnsi="Times New Roman" w:cs="Times New Roman"/>
          <w:noProof/>
          <w:sz w:val="24"/>
          <w:szCs w:val="24"/>
          <w:lang w:val="sk-SK"/>
        </w:rPr>
        <w:t>rešpektu</w:t>
      </w:r>
      <w:r w:rsidR="004456A6">
        <w:rPr>
          <w:rFonts w:ascii="Times New Roman" w:hAnsi="Times New Roman" w:cs="Times New Roman"/>
          <w:noProof/>
          <w:sz w:val="24"/>
          <w:szCs w:val="24"/>
          <w:lang w:val="sk-SK"/>
        </w:rPr>
        <w:t>,</w:t>
      </w:r>
      <w:r w:rsidRPr="004456A6">
        <w:rPr>
          <w:rFonts w:ascii="Times New Roman" w:hAnsi="Times New Roman" w:cs="Times New Roman"/>
          <w:noProof/>
          <w:sz w:val="24"/>
          <w:szCs w:val="24"/>
          <w:lang w:val="sk-SK"/>
        </w:rPr>
        <w:t xml:space="preserve"> alebo napríklad hodnoty kongruentných ľudí, ktorým hovorí </w:t>
      </w:r>
      <w:r w:rsidR="0073061B" w:rsidRPr="004456A6">
        <w:rPr>
          <w:rFonts w:ascii="Times New Roman" w:hAnsi="Times New Roman" w:cs="Times New Roman"/>
          <w:noProof/>
          <w:sz w:val="24"/>
          <w:szCs w:val="24"/>
          <w:lang w:val="sk-SK"/>
        </w:rPr>
        <w:t xml:space="preserve">aj </w:t>
      </w:r>
      <w:r w:rsidR="00593BED" w:rsidRPr="004456A6">
        <w:rPr>
          <w:rFonts w:ascii="Times New Roman" w:hAnsi="Times New Roman" w:cs="Times New Roman"/>
          <w:noProof/>
          <w:sz w:val="24"/>
          <w:szCs w:val="24"/>
          <w:lang w:val="sk-SK"/>
        </w:rPr>
        <w:t>rýdzi.</w:t>
      </w:r>
    </w:p>
    <w:p w14:paraId="49125CFE" w14:textId="6D9A97D8" w:rsidR="009902A9" w:rsidRPr="004456A6" w:rsidRDefault="009902A9" w:rsidP="00DA3356">
      <w:pPr>
        <w:spacing w:line="276" w:lineRule="auto"/>
        <w:rPr>
          <w:rFonts w:ascii="Times New Roman" w:hAnsi="Times New Roman" w:cs="Times New Roman"/>
          <w:noProof/>
          <w:sz w:val="24"/>
          <w:szCs w:val="24"/>
          <w:lang w:val="sk-SK"/>
        </w:rPr>
      </w:pPr>
      <w:r w:rsidRPr="004456A6">
        <w:rPr>
          <w:rFonts w:ascii="Times New Roman" w:hAnsi="Times New Roman" w:cs="Times New Roman"/>
          <w:noProof/>
          <w:sz w:val="24"/>
          <w:szCs w:val="24"/>
          <w:lang w:val="sk-SK"/>
        </w:rPr>
        <w:t xml:space="preserve">Záverom dodám, že </w:t>
      </w:r>
      <w:r w:rsidRPr="004456A6">
        <w:rPr>
          <w:rFonts w:ascii="Times New Roman" w:hAnsi="Times New Roman" w:cs="Times New Roman"/>
          <w:i/>
          <w:iCs/>
          <w:noProof/>
          <w:sz w:val="24"/>
          <w:szCs w:val="24"/>
          <w:lang w:val="sk-SK"/>
        </w:rPr>
        <w:t>Teorie terapie a osobnosti</w:t>
      </w:r>
      <w:r w:rsidRPr="004456A6">
        <w:rPr>
          <w:rFonts w:ascii="Times New Roman" w:hAnsi="Times New Roman" w:cs="Times New Roman"/>
          <w:noProof/>
          <w:sz w:val="24"/>
          <w:szCs w:val="24"/>
          <w:lang w:val="sk-SK"/>
        </w:rPr>
        <w:t xml:space="preserve"> na mňa pôsobí ako možný dobrý úvod k Rogersovi. Ak by ste doteraz jeho knihy obchádzali a hľadali niečo viac </w:t>
      </w:r>
      <w:r w:rsidR="00593BED" w:rsidRPr="004456A6">
        <w:rPr>
          <w:rFonts w:ascii="Times New Roman" w:hAnsi="Times New Roman" w:cs="Times New Roman"/>
          <w:noProof/>
          <w:sz w:val="24"/>
          <w:szCs w:val="24"/>
          <w:lang w:val="sk-SK"/>
        </w:rPr>
        <w:t>štruktúrované</w:t>
      </w:r>
      <w:r w:rsidR="004456A6">
        <w:rPr>
          <w:rFonts w:ascii="Times New Roman" w:hAnsi="Times New Roman" w:cs="Times New Roman"/>
          <w:noProof/>
          <w:sz w:val="24"/>
          <w:szCs w:val="24"/>
          <w:lang w:val="sk-SK"/>
        </w:rPr>
        <w:t xml:space="preserve"> a prehľadné</w:t>
      </w:r>
      <w:r w:rsidRPr="004456A6">
        <w:rPr>
          <w:rFonts w:ascii="Times New Roman" w:hAnsi="Times New Roman" w:cs="Times New Roman"/>
          <w:noProof/>
          <w:sz w:val="24"/>
          <w:szCs w:val="24"/>
          <w:lang w:val="sk-SK"/>
        </w:rPr>
        <w:t xml:space="preserve">, toto by mohla byť správna cesta. Ak ste už iné knihy od Rogersa čítali, v tom prípade je to cesta tiež. Ako píšem vyššie, </w:t>
      </w:r>
      <w:r w:rsidR="004456A6">
        <w:rPr>
          <w:rFonts w:ascii="Times New Roman" w:hAnsi="Times New Roman" w:cs="Times New Roman"/>
          <w:noProof/>
          <w:sz w:val="24"/>
          <w:szCs w:val="24"/>
          <w:lang w:val="sk-SK"/>
        </w:rPr>
        <w:t>v mnohých konceptoch ma kniha prekvapila</w:t>
      </w:r>
      <w:r w:rsidRPr="004456A6">
        <w:rPr>
          <w:rFonts w:ascii="Times New Roman" w:hAnsi="Times New Roman" w:cs="Times New Roman"/>
          <w:noProof/>
          <w:sz w:val="24"/>
          <w:szCs w:val="24"/>
          <w:lang w:val="sk-SK"/>
        </w:rPr>
        <w:t xml:space="preserve">, </w:t>
      </w:r>
      <w:r w:rsidRPr="004456A6">
        <w:rPr>
          <w:rFonts w:ascii="Times New Roman" w:hAnsi="Times New Roman" w:cs="Times New Roman"/>
          <w:noProof/>
          <w:sz w:val="24"/>
          <w:szCs w:val="24"/>
          <w:lang w:val="sk-SK"/>
        </w:rPr>
        <w:lastRenderedPageBreak/>
        <w:t xml:space="preserve">možno na ne </w:t>
      </w:r>
      <w:r w:rsidR="00593BED" w:rsidRPr="004456A6">
        <w:rPr>
          <w:rFonts w:ascii="Times New Roman" w:hAnsi="Times New Roman" w:cs="Times New Roman"/>
          <w:noProof/>
          <w:sz w:val="24"/>
          <w:szCs w:val="24"/>
          <w:lang w:val="sk-SK"/>
        </w:rPr>
        <w:t xml:space="preserve">síce </w:t>
      </w:r>
      <w:r w:rsidRPr="004456A6">
        <w:rPr>
          <w:rFonts w:ascii="Times New Roman" w:hAnsi="Times New Roman" w:cs="Times New Roman"/>
          <w:noProof/>
          <w:sz w:val="24"/>
          <w:szCs w:val="24"/>
          <w:lang w:val="sk-SK"/>
        </w:rPr>
        <w:t>narazíte aj v iných jeho knihách, ale nemusíte si ich všimnúť. Forma, akou je kniha písaná</w:t>
      </w:r>
      <w:r w:rsidR="00593BED" w:rsidRPr="004456A6">
        <w:rPr>
          <w:rFonts w:ascii="Times New Roman" w:hAnsi="Times New Roman" w:cs="Times New Roman"/>
          <w:noProof/>
          <w:sz w:val="24"/>
          <w:szCs w:val="24"/>
          <w:lang w:val="sk-SK"/>
        </w:rPr>
        <w:t>,</w:t>
      </w:r>
      <w:r w:rsidRPr="004456A6">
        <w:rPr>
          <w:rFonts w:ascii="Times New Roman" w:hAnsi="Times New Roman" w:cs="Times New Roman"/>
          <w:noProof/>
          <w:sz w:val="24"/>
          <w:szCs w:val="24"/>
          <w:lang w:val="sk-SK"/>
        </w:rPr>
        <w:t xml:space="preserve"> Vám to ale dovolí. Sú to definície, ktoré </w:t>
      </w:r>
      <w:r w:rsidR="00593BED" w:rsidRPr="004456A6">
        <w:rPr>
          <w:rFonts w:ascii="Times New Roman" w:hAnsi="Times New Roman" w:cs="Times New Roman"/>
          <w:noProof/>
          <w:sz w:val="24"/>
          <w:szCs w:val="24"/>
          <w:lang w:val="sk-SK"/>
        </w:rPr>
        <w:t>sa spájajú do systému a systémy do teórie</w:t>
      </w:r>
      <w:r w:rsidRPr="004456A6">
        <w:rPr>
          <w:rFonts w:ascii="Times New Roman" w:hAnsi="Times New Roman" w:cs="Times New Roman"/>
          <w:noProof/>
          <w:sz w:val="24"/>
          <w:szCs w:val="24"/>
          <w:lang w:val="sk-SK"/>
        </w:rPr>
        <w:t>, ktor</w:t>
      </w:r>
      <w:r w:rsidR="00593BED" w:rsidRPr="004456A6">
        <w:rPr>
          <w:rFonts w:ascii="Times New Roman" w:hAnsi="Times New Roman" w:cs="Times New Roman"/>
          <w:noProof/>
          <w:sz w:val="24"/>
          <w:szCs w:val="24"/>
          <w:lang w:val="sk-SK"/>
        </w:rPr>
        <w:t>á</w:t>
      </w:r>
      <w:r w:rsidRPr="004456A6">
        <w:rPr>
          <w:rFonts w:ascii="Times New Roman" w:hAnsi="Times New Roman" w:cs="Times New Roman"/>
          <w:noProof/>
          <w:sz w:val="24"/>
          <w:szCs w:val="24"/>
          <w:lang w:val="sk-SK"/>
        </w:rPr>
        <w:t xml:space="preserve"> je doplnen</w:t>
      </w:r>
      <w:r w:rsidR="00593BED" w:rsidRPr="004456A6">
        <w:rPr>
          <w:rFonts w:ascii="Times New Roman" w:hAnsi="Times New Roman" w:cs="Times New Roman"/>
          <w:noProof/>
          <w:sz w:val="24"/>
          <w:szCs w:val="24"/>
          <w:lang w:val="sk-SK"/>
        </w:rPr>
        <w:t>á</w:t>
      </w:r>
      <w:r w:rsidRPr="004456A6">
        <w:rPr>
          <w:rFonts w:ascii="Times New Roman" w:hAnsi="Times New Roman" w:cs="Times New Roman"/>
          <w:noProof/>
          <w:sz w:val="24"/>
          <w:szCs w:val="24"/>
          <w:lang w:val="sk-SK"/>
        </w:rPr>
        <w:t xml:space="preserve"> zamýšľaním nad širšími kontextami tejto práce, napríklad vedeckou činnosťou ako takou</w:t>
      </w:r>
      <w:r w:rsidR="00593BED" w:rsidRPr="004456A6">
        <w:rPr>
          <w:rFonts w:ascii="Times New Roman" w:hAnsi="Times New Roman" w:cs="Times New Roman"/>
          <w:noProof/>
          <w:sz w:val="24"/>
          <w:szCs w:val="24"/>
          <w:lang w:val="sk-SK"/>
        </w:rPr>
        <w:t xml:space="preserve">. </w:t>
      </w:r>
    </w:p>
    <w:p w14:paraId="270E7CAE" w14:textId="4B5094E2" w:rsidR="002C2E6A" w:rsidRPr="004456A6" w:rsidRDefault="002C2E6A" w:rsidP="00DA3356">
      <w:pPr>
        <w:spacing w:line="276" w:lineRule="auto"/>
        <w:rPr>
          <w:rFonts w:ascii="Times New Roman" w:hAnsi="Times New Roman" w:cs="Times New Roman"/>
          <w:noProof/>
          <w:sz w:val="24"/>
          <w:szCs w:val="24"/>
          <w:lang w:val="sk-SK"/>
        </w:rPr>
      </w:pPr>
    </w:p>
    <w:sectPr w:rsidR="002C2E6A" w:rsidRPr="00445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AD"/>
    <w:rsid w:val="000113DF"/>
    <w:rsid w:val="0010188D"/>
    <w:rsid w:val="001562E2"/>
    <w:rsid w:val="002C2E6A"/>
    <w:rsid w:val="002D08AD"/>
    <w:rsid w:val="002F2C11"/>
    <w:rsid w:val="00352B0B"/>
    <w:rsid w:val="004456A6"/>
    <w:rsid w:val="00593BED"/>
    <w:rsid w:val="0073061B"/>
    <w:rsid w:val="00752221"/>
    <w:rsid w:val="00931F1A"/>
    <w:rsid w:val="009902A9"/>
    <w:rsid w:val="00990391"/>
    <w:rsid w:val="009C6469"/>
    <w:rsid w:val="009F7EC8"/>
    <w:rsid w:val="00A74AF8"/>
    <w:rsid w:val="00B60E92"/>
    <w:rsid w:val="00C06526"/>
    <w:rsid w:val="00CB2D4C"/>
    <w:rsid w:val="00CE27DB"/>
    <w:rsid w:val="00DA3356"/>
    <w:rsid w:val="00E15511"/>
    <w:rsid w:val="00EF3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1F7B"/>
  <w15:chartTrackingRefBased/>
  <w15:docId w15:val="{8FFAF997-3D9C-40D4-A1BA-5695C2FC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061">
      <w:bodyDiv w:val="1"/>
      <w:marLeft w:val="0"/>
      <w:marRight w:val="0"/>
      <w:marTop w:val="0"/>
      <w:marBottom w:val="0"/>
      <w:divBdr>
        <w:top w:val="none" w:sz="0" w:space="0" w:color="auto"/>
        <w:left w:val="none" w:sz="0" w:space="0" w:color="auto"/>
        <w:bottom w:val="none" w:sz="0" w:space="0" w:color="auto"/>
        <w:right w:val="none" w:sz="0" w:space="0" w:color="auto"/>
      </w:divBdr>
      <w:divsChild>
        <w:div w:id="115493834">
          <w:marLeft w:val="0"/>
          <w:marRight w:val="0"/>
          <w:marTop w:val="0"/>
          <w:marBottom w:val="0"/>
          <w:divBdr>
            <w:top w:val="none" w:sz="0" w:space="0" w:color="auto"/>
            <w:left w:val="none" w:sz="0" w:space="0" w:color="auto"/>
            <w:bottom w:val="none" w:sz="0" w:space="0" w:color="auto"/>
            <w:right w:val="none" w:sz="0" w:space="0" w:color="auto"/>
          </w:divBdr>
        </w:div>
        <w:div w:id="490218572">
          <w:marLeft w:val="0"/>
          <w:marRight w:val="0"/>
          <w:marTop w:val="0"/>
          <w:marBottom w:val="0"/>
          <w:divBdr>
            <w:top w:val="single" w:sz="6" w:space="8" w:color="E1E1E1"/>
            <w:left w:val="single" w:sz="6" w:space="12" w:color="E1E1E1"/>
            <w:bottom w:val="single" w:sz="6" w:space="11" w:color="E1E1E1"/>
            <w:right w:val="single" w:sz="6" w:space="12" w:color="E1E1E1"/>
          </w:divBdr>
        </w:div>
      </w:divsChild>
    </w:div>
    <w:div w:id="1703675860">
      <w:bodyDiv w:val="1"/>
      <w:marLeft w:val="0"/>
      <w:marRight w:val="0"/>
      <w:marTop w:val="0"/>
      <w:marBottom w:val="0"/>
      <w:divBdr>
        <w:top w:val="none" w:sz="0" w:space="0" w:color="auto"/>
        <w:left w:val="none" w:sz="0" w:space="0" w:color="auto"/>
        <w:bottom w:val="none" w:sz="0" w:space="0" w:color="auto"/>
        <w:right w:val="none" w:sz="0" w:space="0" w:color="auto"/>
      </w:divBdr>
      <w:divsChild>
        <w:div w:id="825049520">
          <w:marLeft w:val="0"/>
          <w:marRight w:val="0"/>
          <w:marTop w:val="0"/>
          <w:marBottom w:val="0"/>
          <w:divBdr>
            <w:top w:val="none" w:sz="0" w:space="0" w:color="auto"/>
            <w:left w:val="none" w:sz="0" w:space="0" w:color="auto"/>
            <w:bottom w:val="none" w:sz="0" w:space="0" w:color="auto"/>
            <w:right w:val="none" w:sz="0" w:space="0" w:color="auto"/>
          </w:divBdr>
        </w:div>
        <w:div w:id="652493918">
          <w:marLeft w:val="0"/>
          <w:marRight w:val="0"/>
          <w:marTop w:val="0"/>
          <w:marBottom w:val="0"/>
          <w:divBdr>
            <w:top w:val="single" w:sz="6" w:space="8" w:color="E1E1E1"/>
            <w:left w:val="single" w:sz="6" w:space="12" w:color="E1E1E1"/>
            <w:bottom w:val="single" w:sz="6" w:space="11" w:color="E1E1E1"/>
            <w:right w:val="single" w:sz="6" w:space="12" w:color="E1E1E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Dirgasová</dc:creator>
  <cp:keywords/>
  <dc:description/>
  <cp:lastModifiedBy>Valentova</cp:lastModifiedBy>
  <cp:revision>2</cp:revision>
  <dcterms:created xsi:type="dcterms:W3CDTF">2024-01-23T12:39:00Z</dcterms:created>
  <dcterms:modified xsi:type="dcterms:W3CDTF">2024-01-23T12:39:00Z</dcterms:modified>
</cp:coreProperties>
</file>