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293" w14:textId="77777777" w:rsidR="00E33753" w:rsidRDefault="00E33753" w:rsidP="00E337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5CBE">
        <w:rPr>
          <w:rFonts w:ascii="Times New Roman" w:hAnsi="Times New Roman" w:cs="Times New Roman"/>
          <w:b/>
          <w:sz w:val="30"/>
          <w:szCs w:val="30"/>
        </w:rPr>
        <w:t>A. ADLER: ČLOVĚK, JAKÝ JE</w:t>
      </w:r>
    </w:p>
    <w:p w14:paraId="64080897" w14:textId="22BD0CAC" w:rsidR="00C13DBE" w:rsidRDefault="00E33753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 recenzi</w:t>
      </w:r>
      <w:r w:rsidRPr="00E7760A">
        <w:rPr>
          <w:rFonts w:ascii="Times New Roman" w:hAnsi="Times New Roman" w:cs="Times New Roman"/>
          <w:sz w:val="21"/>
          <w:szCs w:val="21"/>
        </w:rPr>
        <w:t xml:space="preserve"> jsem si vybrala knihu </w:t>
      </w:r>
      <w:r w:rsidRPr="00DE7C11">
        <w:rPr>
          <w:rFonts w:ascii="Times New Roman" w:hAnsi="Times New Roman" w:cs="Times New Roman"/>
          <w:i/>
          <w:iCs/>
          <w:sz w:val="21"/>
          <w:szCs w:val="21"/>
        </w:rPr>
        <w:t>Člověk</w:t>
      </w:r>
      <w:r w:rsidR="00DE7C11" w:rsidRPr="00DE7C11">
        <w:rPr>
          <w:rFonts w:ascii="Times New Roman" w:hAnsi="Times New Roman" w:cs="Times New Roman"/>
          <w:i/>
          <w:iCs/>
          <w:sz w:val="21"/>
          <w:szCs w:val="21"/>
        </w:rPr>
        <w:t>,</w:t>
      </w:r>
      <w:r w:rsidRPr="00DE7C11">
        <w:rPr>
          <w:rFonts w:ascii="Times New Roman" w:hAnsi="Times New Roman" w:cs="Times New Roman"/>
          <w:i/>
          <w:iCs/>
          <w:sz w:val="21"/>
          <w:szCs w:val="21"/>
        </w:rPr>
        <w:t xml:space="preserve"> jaký je</w:t>
      </w:r>
      <w:r>
        <w:rPr>
          <w:rFonts w:ascii="Times New Roman" w:hAnsi="Times New Roman" w:cs="Times New Roman"/>
          <w:sz w:val="21"/>
          <w:szCs w:val="21"/>
        </w:rPr>
        <w:t xml:space="preserve"> od Alfreda Adlera. Tato kniha je skvělým shrnutím autorov</w:t>
      </w:r>
      <w:r w:rsidR="00DE7C11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smýšlení, ze kterého vychází i individuální psychologie, jejímž je zakladatelem a </w:t>
      </w:r>
      <w:r w:rsidR="004263FE">
        <w:rPr>
          <w:rFonts w:ascii="Times New Roman" w:hAnsi="Times New Roman" w:cs="Times New Roman"/>
          <w:sz w:val="21"/>
          <w:szCs w:val="21"/>
        </w:rPr>
        <w:t>nejvýznamnějším</w:t>
      </w:r>
      <w:r>
        <w:rPr>
          <w:rFonts w:ascii="Times New Roman" w:hAnsi="Times New Roman" w:cs="Times New Roman"/>
          <w:sz w:val="21"/>
          <w:szCs w:val="21"/>
        </w:rPr>
        <w:t xml:space="preserve"> představitelem.</w:t>
      </w:r>
      <w:r w:rsidR="00F64BD7">
        <w:rPr>
          <w:rFonts w:ascii="Times New Roman" w:hAnsi="Times New Roman" w:cs="Times New Roman"/>
          <w:sz w:val="21"/>
          <w:szCs w:val="21"/>
        </w:rPr>
        <w:t xml:space="preserve"> Kniha je vhodná pro všechny ty, kteří se o jednom z nejznámějších psychologů chtějí dozvědět více</w:t>
      </w:r>
      <w:r w:rsidR="00432029">
        <w:rPr>
          <w:rFonts w:ascii="Times New Roman" w:hAnsi="Times New Roman" w:cs="Times New Roman"/>
          <w:sz w:val="21"/>
          <w:szCs w:val="21"/>
        </w:rPr>
        <w:t>.</w:t>
      </w:r>
      <w:r w:rsidR="00C13DBE">
        <w:rPr>
          <w:rFonts w:ascii="Times New Roman" w:hAnsi="Times New Roman" w:cs="Times New Roman"/>
          <w:sz w:val="21"/>
          <w:szCs w:val="21"/>
        </w:rPr>
        <w:t xml:space="preserve"> </w:t>
      </w:r>
      <w:r w:rsidR="009E7976">
        <w:rPr>
          <w:rFonts w:ascii="Times New Roman" w:hAnsi="Times New Roman" w:cs="Times New Roman"/>
          <w:sz w:val="21"/>
          <w:szCs w:val="21"/>
        </w:rPr>
        <w:t xml:space="preserve">Adler ve své knize popisuje všechny </w:t>
      </w:r>
      <w:r w:rsidR="004263FE">
        <w:rPr>
          <w:rFonts w:ascii="Times New Roman" w:hAnsi="Times New Roman" w:cs="Times New Roman"/>
          <w:sz w:val="21"/>
          <w:szCs w:val="21"/>
        </w:rPr>
        <w:t>důležité</w:t>
      </w:r>
      <w:r w:rsidR="009E7976">
        <w:rPr>
          <w:rFonts w:ascii="Times New Roman" w:hAnsi="Times New Roman" w:cs="Times New Roman"/>
          <w:sz w:val="21"/>
          <w:szCs w:val="21"/>
        </w:rPr>
        <w:t xml:space="preserve"> prvky své teorie, </w:t>
      </w:r>
      <w:r w:rsidR="004263FE">
        <w:rPr>
          <w:rFonts w:ascii="Times New Roman" w:hAnsi="Times New Roman" w:cs="Times New Roman"/>
          <w:sz w:val="21"/>
          <w:szCs w:val="21"/>
        </w:rPr>
        <w:t>jako jsou</w:t>
      </w:r>
      <w:r w:rsidR="009E7976">
        <w:rPr>
          <w:rFonts w:ascii="Times New Roman" w:hAnsi="Times New Roman" w:cs="Times New Roman"/>
          <w:sz w:val="21"/>
          <w:szCs w:val="21"/>
        </w:rPr>
        <w:t xml:space="preserve"> pocit méněcennosti, </w:t>
      </w:r>
      <w:r w:rsidR="004E7F38">
        <w:rPr>
          <w:rFonts w:ascii="Times New Roman" w:hAnsi="Times New Roman" w:cs="Times New Roman"/>
          <w:sz w:val="21"/>
          <w:szCs w:val="21"/>
        </w:rPr>
        <w:t xml:space="preserve">koncept </w:t>
      </w:r>
      <w:r w:rsidR="009E7976">
        <w:rPr>
          <w:rFonts w:ascii="Times New Roman" w:hAnsi="Times New Roman" w:cs="Times New Roman"/>
          <w:sz w:val="21"/>
          <w:szCs w:val="21"/>
        </w:rPr>
        <w:t>moc</w:t>
      </w:r>
      <w:r w:rsidR="004E7F38">
        <w:rPr>
          <w:rFonts w:ascii="Times New Roman" w:hAnsi="Times New Roman" w:cs="Times New Roman"/>
          <w:sz w:val="21"/>
          <w:szCs w:val="21"/>
        </w:rPr>
        <w:t>i</w:t>
      </w:r>
      <w:r w:rsidR="009E7976">
        <w:rPr>
          <w:rFonts w:ascii="Times New Roman" w:hAnsi="Times New Roman" w:cs="Times New Roman"/>
          <w:sz w:val="21"/>
          <w:szCs w:val="21"/>
        </w:rPr>
        <w:t>, důležitost druhých při utváření</w:t>
      </w:r>
      <w:r w:rsidR="00C13DBE">
        <w:rPr>
          <w:rFonts w:ascii="Times New Roman" w:hAnsi="Times New Roman" w:cs="Times New Roman"/>
          <w:sz w:val="21"/>
          <w:szCs w:val="21"/>
        </w:rPr>
        <w:t xml:space="preserve"> osobnosti jedince, sourozenecké pořadí a další. V následující části recenze </w:t>
      </w:r>
      <w:r w:rsidR="004E7F38">
        <w:rPr>
          <w:rFonts w:ascii="Times New Roman" w:hAnsi="Times New Roman" w:cs="Times New Roman"/>
          <w:sz w:val="21"/>
          <w:szCs w:val="21"/>
        </w:rPr>
        <w:t>nastíním</w:t>
      </w:r>
      <w:r w:rsidR="00C13DBE">
        <w:rPr>
          <w:rFonts w:ascii="Times New Roman" w:hAnsi="Times New Roman" w:cs="Times New Roman"/>
          <w:sz w:val="21"/>
          <w:szCs w:val="21"/>
        </w:rPr>
        <w:t xml:space="preserve"> důležité </w:t>
      </w:r>
      <w:r w:rsidR="006C0EBE">
        <w:rPr>
          <w:rFonts w:ascii="Times New Roman" w:hAnsi="Times New Roman" w:cs="Times New Roman"/>
          <w:sz w:val="21"/>
          <w:szCs w:val="21"/>
        </w:rPr>
        <w:t>části</w:t>
      </w:r>
      <w:r w:rsidR="00C13DBE">
        <w:rPr>
          <w:rFonts w:ascii="Times New Roman" w:hAnsi="Times New Roman" w:cs="Times New Roman"/>
          <w:sz w:val="21"/>
          <w:szCs w:val="21"/>
        </w:rPr>
        <w:t xml:space="preserve"> knihy (a individuální teorie)</w:t>
      </w:r>
      <w:r w:rsidR="00962ACF">
        <w:rPr>
          <w:rFonts w:ascii="Times New Roman" w:hAnsi="Times New Roman" w:cs="Times New Roman"/>
          <w:sz w:val="21"/>
          <w:szCs w:val="21"/>
        </w:rPr>
        <w:t>, se kterými nás autor seznamuje</w:t>
      </w:r>
      <w:r w:rsidR="006C0EBE">
        <w:rPr>
          <w:rFonts w:ascii="Times New Roman" w:hAnsi="Times New Roman" w:cs="Times New Roman"/>
          <w:sz w:val="21"/>
          <w:szCs w:val="21"/>
        </w:rPr>
        <w:t>.</w:t>
      </w:r>
    </w:p>
    <w:p w14:paraId="56AE102B" w14:textId="77777777" w:rsidR="0004292C" w:rsidRDefault="00E33753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 w:rsidRPr="00E7760A">
        <w:rPr>
          <w:rFonts w:ascii="Times New Roman" w:hAnsi="Times New Roman" w:cs="Times New Roman"/>
          <w:sz w:val="21"/>
          <w:szCs w:val="21"/>
        </w:rPr>
        <w:t>Základem úspěšného přežití jedince nemůže být život v osamění, protože člověk je</w:t>
      </w:r>
      <w:r w:rsidR="00464908">
        <w:rPr>
          <w:rFonts w:ascii="Times New Roman" w:hAnsi="Times New Roman" w:cs="Times New Roman"/>
          <w:sz w:val="21"/>
          <w:szCs w:val="21"/>
        </w:rPr>
        <w:t xml:space="preserve"> </w:t>
      </w:r>
      <w:r w:rsidRPr="00E7760A">
        <w:rPr>
          <w:rFonts w:ascii="Times New Roman" w:hAnsi="Times New Roman" w:cs="Times New Roman"/>
          <w:sz w:val="21"/>
          <w:szCs w:val="21"/>
        </w:rPr>
        <w:t xml:space="preserve">ve své podstatě velmi slabý, </w:t>
      </w:r>
      <w:r>
        <w:rPr>
          <w:rFonts w:ascii="Times New Roman" w:hAnsi="Times New Roman" w:cs="Times New Roman"/>
          <w:sz w:val="21"/>
          <w:szCs w:val="21"/>
        </w:rPr>
        <w:t xml:space="preserve">tudíž se </w:t>
      </w:r>
      <w:r w:rsidRPr="00E7760A">
        <w:rPr>
          <w:rFonts w:ascii="Times New Roman" w:hAnsi="Times New Roman" w:cs="Times New Roman"/>
          <w:sz w:val="21"/>
          <w:szCs w:val="21"/>
        </w:rPr>
        <w:t xml:space="preserve">přirozeně se shlukuje, aby byl ve skupině silnější. Lidé by měli zároveň dodržovat určitá pravidla, pochopit principy lidské pospolitosti, kterými </w:t>
      </w:r>
      <w:r>
        <w:rPr>
          <w:rFonts w:ascii="Times New Roman" w:hAnsi="Times New Roman" w:cs="Times New Roman"/>
          <w:sz w:val="21"/>
          <w:szCs w:val="21"/>
        </w:rPr>
        <w:t>jsou zejména</w:t>
      </w:r>
      <w:r w:rsidRPr="00E7760A">
        <w:rPr>
          <w:rFonts w:ascii="Times New Roman" w:hAnsi="Times New Roman" w:cs="Times New Roman"/>
          <w:sz w:val="21"/>
          <w:szCs w:val="21"/>
        </w:rPr>
        <w:t xml:space="preserve"> spravedlnost, věrnost</w:t>
      </w:r>
      <w:r w:rsidR="005C2767">
        <w:rPr>
          <w:rFonts w:ascii="Times New Roman" w:hAnsi="Times New Roman" w:cs="Times New Roman"/>
          <w:sz w:val="21"/>
          <w:szCs w:val="21"/>
        </w:rPr>
        <w:t xml:space="preserve"> a</w:t>
      </w:r>
      <w:r w:rsidRPr="00E7760A">
        <w:rPr>
          <w:rFonts w:ascii="Times New Roman" w:hAnsi="Times New Roman" w:cs="Times New Roman"/>
          <w:sz w:val="21"/>
          <w:szCs w:val="21"/>
        </w:rPr>
        <w:t xml:space="preserve"> upřímnost.</w:t>
      </w:r>
      <w:r w:rsidR="0051342D">
        <w:rPr>
          <w:rFonts w:ascii="Times New Roman" w:hAnsi="Times New Roman" w:cs="Times New Roman"/>
          <w:sz w:val="21"/>
          <w:szCs w:val="21"/>
        </w:rPr>
        <w:t xml:space="preserve"> </w:t>
      </w:r>
      <w:r w:rsidRPr="00E7760A">
        <w:rPr>
          <w:rFonts w:ascii="Times New Roman" w:hAnsi="Times New Roman" w:cs="Times New Roman"/>
          <w:sz w:val="21"/>
          <w:szCs w:val="21"/>
        </w:rPr>
        <w:t xml:space="preserve">Individuální psychologie se (podobně jako psychoanalýza a další směry) navrací do období dětství. Podle Adlera je zásadním momentem </w:t>
      </w:r>
      <w:r w:rsidR="0051342D">
        <w:rPr>
          <w:rFonts w:ascii="Times New Roman" w:hAnsi="Times New Roman" w:cs="Times New Roman"/>
          <w:sz w:val="21"/>
          <w:szCs w:val="21"/>
        </w:rPr>
        <w:t xml:space="preserve">v životě </w:t>
      </w:r>
      <w:r w:rsidRPr="00E7760A">
        <w:rPr>
          <w:rFonts w:ascii="Times New Roman" w:hAnsi="Times New Roman" w:cs="Times New Roman"/>
          <w:sz w:val="21"/>
          <w:szCs w:val="21"/>
        </w:rPr>
        <w:t xml:space="preserve">období raného dětství. Kojenec ještě neví, jak se výše zmíněná </w:t>
      </w:r>
      <w:r>
        <w:rPr>
          <w:rFonts w:ascii="Times New Roman" w:hAnsi="Times New Roman" w:cs="Times New Roman"/>
          <w:sz w:val="21"/>
          <w:szCs w:val="21"/>
        </w:rPr>
        <w:t xml:space="preserve">„společenská </w:t>
      </w:r>
      <w:r w:rsidRPr="00E7760A">
        <w:rPr>
          <w:rFonts w:ascii="Times New Roman" w:hAnsi="Times New Roman" w:cs="Times New Roman"/>
          <w:sz w:val="21"/>
          <w:szCs w:val="21"/>
        </w:rPr>
        <w:t>pravidla</w:t>
      </w:r>
      <w:r>
        <w:rPr>
          <w:rFonts w:ascii="Times New Roman" w:hAnsi="Times New Roman" w:cs="Times New Roman"/>
          <w:sz w:val="21"/>
          <w:szCs w:val="21"/>
        </w:rPr>
        <w:t>“</w:t>
      </w:r>
      <w:r w:rsidRPr="00E7760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</w:t>
      </w:r>
      <w:r w:rsidRPr="00E7760A">
        <w:rPr>
          <w:rFonts w:ascii="Times New Roman" w:hAnsi="Times New Roman" w:cs="Times New Roman"/>
          <w:sz w:val="21"/>
          <w:szCs w:val="21"/>
        </w:rPr>
        <w:t>držují. Upřímně, ani nemá tušení, že existují. Chová se tedy ke světu (hlavně k matce) sobecky. Uvědomuje si svou slabost, ví, že se nemůže vyrovnat „dospělákům“, takže na to jde jinak – buďto silou nebo naopak slabostí. Užívá si pak jistý pocit moci.</w:t>
      </w:r>
      <w:r w:rsidR="00AE712F">
        <w:rPr>
          <w:rFonts w:ascii="Times New Roman" w:hAnsi="Times New Roman" w:cs="Times New Roman"/>
          <w:sz w:val="21"/>
          <w:szCs w:val="21"/>
        </w:rPr>
        <w:t xml:space="preserve"> </w:t>
      </w:r>
      <w:r w:rsidRPr="00E7760A">
        <w:rPr>
          <w:rFonts w:ascii="Times New Roman" w:hAnsi="Times New Roman" w:cs="Times New Roman"/>
          <w:sz w:val="21"/>
          <w:szCs w:val="21"/>
        </w:rPr>
        <w:t>Zvláštní pozornost Adler věnuje dětem, která se narodí s nějakým postižením. Tyto děti mají podle něj ještě větší pocit slabosti</w:t>
      </w:r>
      <w:r w:rsidR="00AE712F">
        <w:rPr>
          <w:rFonts w:ascii="Times New Roman" w:hAnsi="Times New Roman" w:cs="Times New Roman"/>
          <w:sz w:val="21"/>
          <w:szCs w:val="21"/>
        </w:rPr>
        <w:t xml:space="preserve"> a zažívají mnohdy až pocit </w:t>
      </w:r>
      <w:r w:rsidRPr="00E7760A">
        <w:rPr>
          <w:rFonts w:ascii="Times New Roman" w:hAnsi="Times New Roman" w:cs="Times New Roman"/>
          <w:sz w:val="21"/>
          <w:szCs w:val="21"/>
        </w:rPr>
        <w:t xml:space="preserve">méněcennosti. Vychází nejspíš z osobní zkušenosti, jelikož jako malý </w:t>
      </w:r>
      <w:r w:rsidR="00DC359E">
        <w:rPr>
          <w:rFonts w:ascii="Times New Roman" w:hAnsi="Times New Roman" w:cs="Times New Roman"/>
          <w:sz w:val="21"/>
          <w:szCs w:val="21"/>
        </w:rPr>
        <w:t>trpěl</w:t>
      </w:r>
      <w:r w:rsidRPr="00E7760A">
        <w:rPr>
          <w:rFonts w:ascii="Times New Roman" w:hAnsi="Times New Roman" w:cs="Times New Roman"/>
          <w:sz w:val="21"/>
          <w:szCs w:val="21"/>
        </w:rPr>
        <w:t xml:space="preserve"> křivic</w:t>
      </w:r>
      <w:r w:rsidR="00DC359E">
        <w:rPr>
          <w:rFonts w:ascii="Times New Roman" w:hAnsi="Times New Roman" w:cs="Times New Roman"/>
          <w:sz w:val="21"/>
          <w:szCs w:val="21"/>
        </w:rPr>
        <w:t>í</w:t>
      </w:r>
      <w:r w:rsidRPr="00E7760A">
        <w:rPr>
          <w:rFonts w:ascii="Times New Roman" w:hAnsi="Times New Roman" w:cs="Times New Roman"/>
          <w:sz w:val="21"/>
          <w:szCs w:val="21"/>
        </w:rPr>
        <w:t>. Pocit větší méněcennosti souvisí s menším pocitem sounáležitosti, který pociťují právě kvůli své odlišnosti. Dalo by se zjednodušeně říct, že čím lépe se podaří vytvořit dítěti příjemné prostředí</w:t>
      </w:r>
      <w:r w:rsidR="009E7976">
        <w:rPr>
          <w:rFonts w:ascii="Times New Roman" w:hAnsi="Times New Roman" w:cs="Times New Roman"/>
          <w:sz w:val="21"/>
          <w:szCs w:val="21"/>
        </w:rPr>
        <w:t xml:space="preserve">, </w:t>
      </w:r>
      <w:r w:rsidRPr="00E7760A">
        <w:rPr>
          <w:rFonts w:ascii="Times New Roman" w:hAnsi="Times New Roman" w:cs="Times New Roman"/>
          <w:sz w:val="21"/>
          <w:szCs w:val="21"/>
        </w:rPr>
        <w:t>zázemí, kde se bude cítit jako rovnoprávná a vážená bytost, tím menší bude mít v budoucnu problémy.</w:t>
      </w:r>
    </w:p>
    <w:p w14:paraId="75DF55E5" w14:textId="01EE76B2" w:rsidR="00E33753" w:rsidRPr="00E7760A" w:rsidRDefault="009E7976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Zajímavá je na svou dobu d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alší skupina, které je věnovaná pozornost, </w:t>
      </w:r>
      <w:r>
        <w:rPr>
          <w:rFonts w:ascii="Times New Roman" w:hAnsi="Times New Roman" w:cs="Times New Roman"/>
          <w:sz w:val="21"/>
          <w:szCs w:val="21"/>
        </w:rPr>
        <w:t>a to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 osoby ženského pohlaví. Autor odsuzuje stereotyp přirozeně výše postavených mužů </w:t>
      </w:r>
      <w:r>
        <w:rPr>
          <w:rFonts w:ascii="Times New Roman" w:hAnsi="Times New Roman" w:cs="Times New Roman"/>
          <w:sz w:val="21"/>
          <w:szCs w:val="21"/>
        </w:rPr>
        <w:t>–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 vydobyli si své postavení uměle. Rozvoj ženské intelektuality byl po staletí zamezen tím, že na dívky bylo pohlíženo jako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33753" w:rsidRPr="00E7760A">
        <w:rPr>
          <w:rFonts w:ascii="Times New Roman" w:hAnsi="Times New Roman" w:cs="Times New Roman"/>
          <w:sz w:val="21"/>
          <w:szCs w:val="21"/>
        </w:rPr>
        <w:t>na ty méně schopné. Ony se jimi pak opravdu staly, ale vinou společnosti.</w:t>
      </w:r>
      <w:r w:rsidR="00353A1E">
        <w:rPr>
          <w:rFonts w:ascii="Times New Roman" w:hAnsi="Times New Roman" w:cs="Times New Roman"/>
          <w:sz w:val="21"/>
          <w:szCs w:val="21"/>
        </w:rPr>
        <w:t xml:space="preserve"> Toto nazírání vnímám poněkud nadčasově.</w:t>
      </w:r>
    </w:p>
    <w:p w14:paraId="13EF255C" w14:textId="3D9E044B" w:rsidR="00E33753" w:rsidRPr="00E7760A" w:rsidRDefault="0004292C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Velký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 vliv na utváření naší osobnosti </w:t>
      </w:r>
      <w:r>
        <w:rPr>
          <w:rFonts w:ascii="Times New Roman" w:hAnsi="Times New Roman" w:cs="Times New Roman"/>
          <w:sz w:val="21"/>
          <w:szCs w:val="21"/>
        </w:rPr>
        <w:t>má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 podle Adlera sourozenecké pořadí. Prvorozené dítě se cítí více zabezpečeno, má větší jistotu ve svém životě, protože je po generace dáno, že nejstarší dítě dědí, přebírá řemeslo apod., v životě bývá konzervativnější. Jeho mladší sourozenec se pozná jednoduše: je soutěživý, snaží se předehnat staršího, což mu samozřejmě často kvůli </w:t>
      </w:r>
      <w:r w:rsidR="00E33753">
        <w:rPr>
          <w:rFonts w:ascii="Times New Roman" w:hAnsi="Times New Roman" w:cs="Times New Roman"/>
          <w:sz w:val="21"/>
          <w:szCs w:val="21"/>
        </w:rPr>
        <w:t>nižší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 úrovni mentálního i fyzického vývoje úplně nevychází. Nejmladší dítě má asi největší sklony k pocitu méněcennosti, a tudíž touhy po moci. Pro všechny je vždy „benjamínek“,</w:t>
      </w:r>
      <w:r w:rsidR="002E3059">
        <w:rPr>
          <w:rFonts w:ascii="Times New Roman" w:hAnsi="Times New Roman" w:cs="Times New Roman"/>
          <w:sz w:val="21"/>
          <w:szCs w:val="21"/>
        </w:rPr>
        <w:t xml:space="preserve"> </w:t>
      </w:r>
      <w:r w:rsidR="00E33753" w:rsidRPr="00E7760A">
        <w:rPr>
          <w:rFonts w:ascii="Times New Roman" w:hAnsi="Times New Roman" w:cs="Times New Roman"/>
          <w:sz w:val="21"/>
          <w:szCs w:val="21"/>
        </w:rPr>
        <w:t xml:space="preserve">o kterého se musejí starat, nic samo nezvládne. </w:t>
      </w:r>
    </w:p>
    <w:p w14:paraId="5878F4F1" w14:textId="0018C272" w:rsidR="00E33753" w:rsidRPr="00E7760A" w:rsidRDefault="00E33753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 w:rsidRPr="00E7760A">
        <w:rPr>
          <w:rFonts w:ascii="Times New Roman" w:hAnsi="Times New Roman" w:cs="Times New Roman"/>
          <w:sz w:val="21"/>
          <w:szCs w:val="21"/>
        </w:rPr>
        <w:t xml:space="preserve">V druhé části knihy se </w:t>
      </w:r>
      <w:r w:rsidR="002E3059">
        <w:rPr>
          <w:rFonts w:ascii="Times New Roman" w:hAnsi="Times New Roman" w:cs="Times New Roman"/>
          <w:sz w:val="21"/>
          <w:szCs w:val="21"/>
        </w:rPr>
        <w:t xml:space="preserve">Adler </w:t>
      </w:r>
      <w:r w:rsidRPr="00E7760A">
        <w:rPr>
          <w:rFonts w:ascii="Times New Roman" w:hAnsi="Times New Roman" w:cs="Times New Roman"/>
          <w:sz w:val="21"/>
          <w:szCs w:val="21"/>
        </w:rPr>
        <w:t>zaměřuje na povahové rysy</w:t>
      </w:r>
      <w:r>
        <w:rPr>
          <w:rFonts w:ascii="Times New Roman" w:hAnsi="Times New Roman" w:cs="Times New Roman"/>
          <w:sz w:val="21"/>
          <w:szCs w:val="21"/>
        </w:rPr>
        <w:t>. Js</w:t>
      </w:r>
      <w:r w:rsidRPr="00E7760A">
        <w:rPr>
          <w:rFonts w:ascii="Times New Roman" w:hAnsi="Times New Roman" w:cs="Times New Roman"/>
          <w:sz w:val="21"/>
          <w:szCs w:val="21"/>
        </w:rPr>
        <w:t>ou</w:t>
      </w:r>
      <w:r>
        <w:rPr>
          <w:rFonts w:ascii="Times New Roman" w:hAnsi="Times New Roman" w:cs="Times New Roman"/>
          <w:sz w:val="21"/>
          <w:szCs w:val="21"/>
        </w:rPr>
        <w:t xml:space="preserve"> podle něj</w:t>
      </w:r>
      <w:r w:rsidRPr="00E7760A">
        <w:rPr>
          <w:rFonts w:ascii="Times New Roman" w:hAnsi="Times New Roman" w:cs="Times New Roman"/>
          <w:sz w:val="21"/>
          <w:szCs w:val="21"/>
        </w:rPr>
        <w:t xml:space="preserve"> plně získané, ne vrozené. Proti dědičnosti bojuje tím, že členové rodiny mívají sice podobné znaky, ale je to tím, že </w:t>
      </w:r>
      <w:r>
        <w:rPr>
          <w:rFonts w:ascii="Times New Roman" w:hAnsi="Times New Roman" w:cs="Times New Roman"/>
          <w:sz w:val="21"/>
          <w:szCs w:val="21"/>
        </w:rPr>
        <w:t>spolu žijí</w:t>
      </w:r>
      <w:r w:rsidRPr="00E7760A">
        <w:rPr>
          <w:rFonts w:ascii="Times New Roman" w:hAnsi="Times New Roman" w:cs="Times New Roman"/>
          <w:sz w:val="21"/>
          <w:szCs w:val="21"/>
        </w:rPr>
        <w:t xml:space="preserve"> a že děti se často snaží přiblížit svým rodičům za účelem prohloubení sounáležitosti. Podle toho, jakým způsobem se lidé staví k dosažení vlastního cíle, se dají v těch „nezdravých“ mezích rozdělit povahové rysy na útočné (např. ješitnost, žárlivost, nenávist) a neútočné </w:t>
      </w:r>
      <w:r w:rsidR="00B3756D">
        <w:rPr>
          <w:rFonts w:ascii="Times New Roman" w:hAnsi="Times New Roman" w:cs="Times New Roman"/>
          <w:sz w:val="21"/>
          <w:szCs w:val="21"/>
        </w:rPr>
        <w:t xml:space="preserve">neboli </w:t>
      </w:r>
      <w:r w:rsidRPr="00E7760A">
        <w:rPr>
          <w:rFonts w:ascii="Times New Roman" w:hAnsi="Times New Roman" w:cs="Times New Roman"/>
          <w:sz w:val="21"/>
          <w:szCs w:val="21"/>
        </w:rPr>
        <w:t>izolační (uzavřenost, bázlivost).</w:t>
      </w:r>
    </w:p>
    <w:p w14:paraId="33599612" w14:textId="44AEFF24" w:rsidR="00E33753" w:rsidRDefault="00E33753" w:rsidP="00E33753">
      <w:pPr>
        <w:jc w:val="both"/>
        <w:rPr>
          <w:rFonts w:ascii="Times New Roman" w:hAnsi="Times New Roman" w:cs="Times New Roman"/>
          <w:sz w:val="21"/>
          <w:szCs w:val="21"/>
        </w:rPr>
      </w:pPr>
      <w:r w:rsidRPr="00E7760A">
        <w:rPr>
          <w:rFonts w:ascii="Times New Roman" w:hAnsi="Times New Roman" w:cs="Times New Roman"/>
          <w:sz w:val="21"/>
          <w:szCs w:val="21"/>
        </w:rPr>
        <w:t xml:space="preserve">Zaujaly mě tři otázky, o kterých Adler tvrdí, že se </w:t>
      </w:r>
      <w:r>
        <w:rPr>
          <w:rFonts w:ascii="Times New Roman" w:hAnsi="Times New Roman" w:cs="Times New Roman"/>
          <w:sz w:val="21"/>
          <w:szCs w:val="21"/>
        </w:rPr>
        <w:t>díky nim dá zjistit</w:t>
      </w:r>
      <w:r w:rsidRPr="00E7760A">
        <w:rPr>
          <w:rFonts w:ascii="Times New Roman" w:hAnsi="Times New Roman" w:cs="Times New Roman"/>
          <w:sz w:val="21"/>
          <w:szCs w:val="21"/>
        </w:rPr>
        <w:t xml:space="preserve"> vše o člověku: 1) jaký má vztah k ostatním lidem?, 2) jaké má povolání?, 3) jaké jsou jeho milostné vztahy? Určitě je zajímavé si na tyto otázky upřímně odpovědět sám.</w:t>
      </w:r>
    </w:p>
    <w:p w14:paraId="149F9CED" w14:textId="616393FE" w:rsidR="00ED4DD2" w:rsidRDefault="002E3059" w:rsidP="005A087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Kniha je členěna do kapito</w:t>
      </w:r>
      <w:r w:rsidR="000E62D8">
        <w:rPr>
          <w:rFonts w:ascii="Times New Roman" w:hAnsi="Times New Roman" w:cs="Times New Roman"/>
          <w:sz w:val="21"/>
          <w:szCs w:val="21"/>
        </w:rPr>
        <w:t xml:space="preserve">l, je psaná velmi přehledně a dobře se čte. Nicméně </w:t>
      </w:r>
      <w:r w:rsidR="000738AC">
        <w:rPr>
          <w:rFonts w:ascii="Times New Roman" w:hAnsi="Times New Roman" w:cs="Times New Roman"/>
          <w:sz w:val="21"/>
          <w:szCs w:val="21"/>
        </w:rPr>
        <w:t>mám dojem</w:t>
      </w:r>
      <w:r w:rsidR="000E62D8">
        <w:rPr>
          <w:rFonts w:ascii="Times New Roman" w:hAnsi="Times New Roman" w:cs="Times New Roman"/>
          <w:sz w:val="21"/>
          <w:szCs w:val="21"/>
        </w:rPr>
        <w:t xml:space="preserve">, že je pro čtení potřeba alespoň základní znalost psychologie. Myslím, že </w:t>
      </w:r>
      <w:r w:rsidR="00FD0D7E">
        <w:rPr>
          <w:rFonts w:ascii="Times New Roman" w:hAnsi="Times New Roman" w:cs="Times New Roman"/>
          <w:sz w:val="21"/>
          <w:szCs w:val="21"/>
        </w:rPr>
        <w:t>větší</w:t>
      </w:r>
      <w:r w:rsidR="000E62D8">
        <w:rPr>
          <w:rFonts w:ascii="Times New Roman" w:hAnsi="Times New Roman" w:cs="Times New Roman"/>
          <w:sz w:val="21"/>
          <w:szCs w:val="21"/>
        </w:rPr>
        <w:t xml:space="preserve"> smysl kniha dává v kontextu znalosti autorova života a také kontextu jeho doby, předchůdců (např. Freud</w:t>
      </w:r>
      <w:r w:rsidR="00AF7B9C">
        <w:rPr>
          <w:rFonts w:ascii="Times New Roman" w:hAnsi="Times New Roman" w:cs="Times New Roman"/>
          <w:sz w:val="21"/>
          <w:szCs w:val="21"/>
        </w:rPr>
        <w:t>a</w:t>
      </w:r>
      <w:r w:rsidR="000E62D8">
        <w:rPr>
          <w:rFonts w:ascii="Times New Roman" w:hAnsi="Times New Roman" w:cs="Times New Roman"/>
          <w:sz w:val="21"/>
          <w:szCs w:val="21"/>
        </w:rPr>
        <w:t xml:space="preserve">), ale také následovníků. </w:t>
      </w:r>
      <w:r w:rsidR="0063685B">
        <w:rPr>
          <w:rFonts w:ascii="Times New Roman" w:hAnsi="Times New Roman" w:cs="Times New Roman"/>
          <w:sz w:val="21"/>
          <w:szCs w:val="21"/>
        </w:rPr>
        <w:t>Každopádně je určitě vhodná pro všechny, které zajím</w:t>
      </w:r>
      <w:r w:rsidR="00855295">
        <w:rPr>
          <w:rFonts w:ascii="Times New Roman" w:hAnsi="Times New Roman" w:cs="Times New Roman"/>
          <w:sz w:val="21"/>
          <w:szCs w:val="21"/>
        </w:rPr>
        <w:t>ají</w:t>
      </w:r>
      <w:r w:rsidR="0063685B">
        <w:rPr>
          <w:rFonts w:ascii="Times New Roman" w:hAnsi="Times New Roman" w:cs="Times New Roman"/>
          <w:sz w:val="21"/>
          <w:szCs w:val="21"/>
        </w:rPr>
        <w:t xml:space="preserve"> otázk</w:t>
      </w:r>
      <w:r w:rsidR="00855295">
        <w:rPr>
          <w:rFonts w:ascii="Times New Roman" w:hAnsi="Times New Roman" w:cs="Times New Roman"/>
          <w:sz w:val="21"/>
          <w:szCs w:val="21"/>
        </w:rPr>
        <w:t>y</w:t>
      </w:r>
      <w:r w:rsidR="0063685B">
        <w:rPr>
          <w:rFonts w:ascii="Times New Roman" w:hAnsi="Times New Roman" w:cs="Times New Roman"/>
          <w:sz w:val="21"/>
          <w:szCs w:val="21"/>
        </w:rPr>
        <w:t xml:space="preserve"> vlivu raného dětství, prostředí, které nás utváří,</w:t>
      </w:r>
      <w:r w:rsidR="00855295">
        <w:rPr>
          <w:rFonts w:ascii="Times New Roman" w:hAnsi="Times New Roman" w:cs="Times New Roman"/>
          <w:sz w:val="21"/>
          <w:szCs w:val="21"/>
        </w:rPr>
        <w:t xml:space="preserve"> </w:t>
      </w:r>
      <w:r w:rsidR="00DD7CD2">
        <w:rPr>
          <w:rFonts w:ascii="Times New Roman" w:hAnsi="Times New Roman" w:cs="Times New Roman"/>
          <w:sz w:val="21"/>
          <w:szCs w:val="21"/>
        </w:rPr>
        <w:t>překonávání pocitu méněcennosti apod.</w:t>
      </w:r>
      <w:r w:rsidR="00D6341D">
        <w:rPr>
          <w:rFonts w:ascii="Times New Roman" w:hAnsi="Times New Roman" w:cs="Times New Roman"/>
          <w:sz w:val="21"/>
          <w:szCs w:val="21"/>
        </w:rPr>
        <w:t xml:space="preserve"> Sourozenecké pořadí samozřejmě neplatí absolutně </w:t>
      </w:r>
      <w:r w:rsidR="0084776C">
        <w:rPr>
          <w:rFonts w:ascii="Times New Roman" w:hAnsi="Times New Roman" w:cs="Times New Roman"/>
          <w:sz w:val="21"/>
          <w:szCs w:val="21"/>
        </w:rPr>
        <w:t xml:space="preserve">a nedá se z něj vysvětlit vše, každopádně </w:t>
      </w:r>
      <w:r w:rsidR="0021489A">
        <w:rPr>
          <w:rFonts w:ascii="Times New Roman" w:hAnsi="Times New Roman" w:cs="Times New Roman"/>
          <w:sz w:val="21"/>
          <w:szCs w:val="21"/>
        </w:rPr>
        <w:t xml:space="preserve">občas nám </w:t>
      </w:r>
      <w:r w:rsidR="007C28D5">
        <w:rPr>
          <w:rFonts w:ascii="Times New Roman" w:hAnsi="Times New Roman" w:cs="Times New Roman"/>
          <w:sz w:val="21"/>
          <w:szCs w:val="21"/>
        </w:rPr>
        <w:t>znalost tohoto pořadí může pomoci</w:t>
      </w:r>
      <w:r w:rsidR="00AF65BA">
        <w:rPr>
          <w:rFonts w:ascii="Times New Roman" w:hAnsi="Times New Roman" w:cs="Times New Roman"/>
          <w:sz w:val="21"/>
          <w:szCs w:val="21"/>
        </w:rPr>
        <w:t xml:space="preserve"> s pochopením klientových </w:t>
      </w:r>
      <w:r w:rsidR="00E87DD7">
        <w:rPr>
          <w:rFonts w:ascii="Times New Roman" w:hAnsi="Times New Roman" w:cs="Times New Roman"/>
          <w:sz w:val="21"/>
          <w:szCs w:val="21"/>
        </w:rPr>
        <w:t>pohnutek</w:t>
      </w:r>
      <w:r w:rsidR="00AF65BA">
        <w:rPr>
          <w:rFonts w:ascii="Times New Roman" w:hAnsi="Times New Roman" w:cs="Times New Roman"/>
          <w:sz w:val="21"/>
          <w:szCs w:val="21"/>
        </w:rPr>
        <w:t>.</w:t>
      </w:r>
      <w:r w:rsidR="005A0875">
        <w:rPr>
          <w:rFonts w:ascii="Times New Roman" w:hAnsi="Times New Roman" w:cs="Times New Roman"/>
          <w:sz w:val="21"/>
          <w:szCs w:val="21"/>
        </w:rPr>
        <w:t xml:space="preserve"> </w:t>
      </w:r>
      <w:r w:rsidR="00AF65BA">
        <w:rPr>
          <w:rFonts w:ascii="Times New Roman" w:hAnsi="Times New Roman" w:cs="Times New Roman"/>
          <w:sz w:val="21"/>
          <w:szCs w:val="21"/>
        </w:rPr>
        <w:t>Celkově knihu hodnotím jako obohacující</w:t>
      </w:r>
      <w:r w:rsidR="005A0875">
        <w:rPr>
          <w:rFonts w:ascii="Times New Roman" w:hAnsi="Times New Roman" w:cs="Times New Roman"/>
          <w:sz w:val="21"/>
          <w:szCs w:val="21"/>
        </w:rPr>
        <w:t xml:space="preserve"> příspěvek do své knihovny. V jistých věcech byl Adler nadčasovým autorem, kterého by si určitě měl nějakým způsobem nastudovat každý odborník v oblasti psychologie.</w:t>
      </w:r>
    </w:p>
    <w:p w14:paraId="1684FC28" w14:textId="5F847F85" w:rsidR="00415360" w:rsidRPr="005A0875" w:rsidRDefault="00415360" w:rsidP="005A087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Adler, A. (2018). </w:t>
      </w:r>
      <w:r w:rsidRPr="00415360">
        <w:rPr>
          <w:rFonts w:ascii="Times New Roman" w:hAnsi="Times New Roman" w:cs="Times New Roman"/>
          <w:i/>
          <w:iCs/>
          <w:sz w:val="21"/>
          <w:szCs w:val="21"/>
        </w:rPr>
        <w:t>Člověk, jaký j</w:t>
      </w:r>
      <w:r w:rsidR="00AF5A8F">
        <w:rPr>
          <w:rFonts w:ascii="Times New Roman" w:hAnsi="Times New Roman" w:cs="Times New Roman"/>
          <w:i/>
          <w:iCs/>
          <w:sz w:val="21"/>
          <w:szCs w:val="21"/>
        </w:rPr>
        <w:t>e. Z</w:t>
      </w:r>
      <w:r w:rsidRPr="00415360">
        <w:rPr>
          <w:rFonts w:ascii="Times New Roman" w:hAnsi="Times New Roman" w:cs="Times New Roman"/>
          <w:i/>
          <w:iCs/>
          <w:sz w:val="21"/>
          <w:szCs w:val="21"/>
        </w:rPr>
        <w:t>áklady individuální psychologie</w:t>
      </w:r>
      <w:r>
        <w:rPr>
          <w:rFonts w:ascii="Times New Roman" w:hAnsi="Times New Roman" w:cs="Times New Roman"/>
          <w:sz w:val="21"/>
          <w:szCs w:val="21"/>
        </w:rPr>
        <w:t xml:space="preserve">. Praha: Portál. </w:t>
      </w:r>
    </w:p>
    <w:sectPr w:rsidR="00415360" w:rsidRPr="005A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23"/>
    <w:rsid w:val="0004292C"/>
    <w:rsid w:val="000738AC"/>
    <w:rsid w:val="000E62D8"/>
    <w:rsid w:val="001000C3"/>
    <w:rsid w:val="0011052C"/>
    <w:rsid w:val="0021489A"/>
    <w:rsid w:val="00243A44"/>
    <w:rsid w:val="00257C7C"/>
    <w:rsid w:val="002E3059"/>
    <w:rsid w:val="00306D7C"/>
    <w:rsid w:val="00353A1E"/>
    <w:rsid w:val="00415360"/>
    <w:rsid w:val="004263FE"/>
    <w:rsid w:val="00432029"/>
    <w:rsid w:val="00464908"/>
    <w:rsid w:val="004E7F38"/>
    <w:rsid w:val="0051342D"/>
    <w:rsid w:val="00530E23"/>
    <w:rsid w:val="005A0875"/>
    <w:rsid w:val="005C2767"/>
    <w:rsid w:val="005F6FD3"/>
    <w:rsid w:val="0063685B"/>
    <w:rsid w:val="006C0EBE"/>
    <w:rsid w:val="006D4BBE"/>
    <w:rsid w:val="006E4550"/>
    <w:rsid w:val="007C28D5"/>
    <w:rsid w:val="007E0C6A"/>
    <w:rsid w:val="00806320"/>
    <w:rsid w:val="0084776C"/>
    <w:rsid w:val="00855295"/>
    <w:rsid w:val="00962ACF"/>
    <w:rsid w:val="009C6EC7"/>
    <w:rsid w:val="009E7976"/>
    <w:rsid w:val="00AE712F"/>
    <w:rsid w:val="00AF5A8F"/>
    <w:rsid w:val="00AF65BA"/>
    <w:rsid w:val="00AF7B9C"/>
    <w:rsid w:val="00B3756D"/>
    <w:rsid w:val="00C054C4"/>
    <w:rsid w:val="00C13DBE"/>
    <w:rsid w:val="00D6341D"/>
    <w:rsid w:val="00DC359E"/>
    <w:rsid w:val="00DD7CD2"/>
    <w:rsid w:val="00DE7C11"/>
    <w:rsid w:val="00E33753"/>
    <w:rsid w:val="00E87DD7"/>
    <w:rsid w:val="00ED4DD2"/>
    <w:rsid w:val="00F64BD7"/>
    <w:rsid w:val="00F813E8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AC24"/>
  <w15:chartTrackingRefBased/>
  <w15:docId w15:val="{A908E7DD-4293-44BB-8531-76DC118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753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E0C6A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kern w:val="2"/>
      <w:sz w:val="28"/>
      <w:szCs w:val="32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C6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kern w:val="2"/>
      <w:sz w:val="24"/>
      <w:szCs w:val="26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6320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0C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0C6A"/>
    <w:rPr>
      <w:rFonts w:ascii="Times New Roman" w:eastAsiaTheme="majorEastAsia" w:hAnsi="Times New Roman" w:cstheme="majorBidi"/>
      <w:b/>
      <w:sz w:val="24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6F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Times New Roman" w:hAnsi="Times New Roman"/>
      <w:i/>
      <w:iCs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6FD3"/>
    <w:rPr>
      <w:rFonts w:ascii="Times New Roman" w:hAnsi="Times New Roman"/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6320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Korábová</dc:creator>
  <cp:keywords/>
  <dc:description/>
  <cp:lastModifiedBy>Sára Korábová</cp:lastModifiedBy>
  <cp:revision>39</cp:revision>
  <dcterms:created xsi:type="dcterms:W3CDTF">2023-12-20T22:25:00Z</dcterms:created>
  <dcterms:modified xsi:type="dcterms:W3CDTF">2023-12-20T22:55:00Z</dcterms:modified>
</cp:coreProperties>
</file>