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D8FD" w14:textId="14E665D4" w:rsidR="005C065E" w:rsidRPr="00D516BA" w:rsidRDefault="00D516BA">
      <w:pPr>
        <w:rPr>
          <w:b/>
          <w:bCs/>
          <w:sz w:val="24"/>
          <w:szCs w:val="24"/>
        </w:rPr>
      </w:pPr>
      <w:r w:rsidRPr="00D516BA">
        <w:rPr>
          <w:b/>
          <w:bCs/>
          <w:sz w:val="24"/>
          <w:szCs w:val="24"/>
        </w:rPr>
        <w:t>O tzv. Mega-</w:t>
      </w:r>
      <w:proofErr w:type="spellStart"/>
      <w:r w:rsidRPr="00D516BA">
        <w:rPr>
          <w:b/>
          <w:bCs/>
          <w:sz w:val="24"/>
          <w:szCs w:val="24"/>
        </w:rPr>
        <w:t>sites</w:t>
      </w:r>
      <w:proofErr w:type="spellEnd"/>
      <w:r w:rsidRPr="00D516BA">
        <w:rPr>
          <w:b/>
          <w:bCs/>
          <w:sz w:val="24"/>
          <w:szCs w:val="24"/>
        </w:rPr>
        <w:t xml:space="preserve"> a o tom, jak archeologické nálezy na Ukrajině </w:t>
      </w:r>
      <w:r w:rsidR="007B7E0F">
        <w:rPr>
          <w:b/>
          <w:bCs/>
          <w:sz w:val="24"/>
          <w:szCs w:val="24"/>
        </w:rPr>
        <w:t>vyv</w:t>
      </w:r>
      <w:r w:rsidRPr="00D516BA">
        <w:rPr>
          <w:b/>
          <w:bCs/>
          <w:sz w:val="24"/>
          <w:szCs w:val="24"/>
        </w:rPr>
        <w:t>rac</w:t>
      </w:r>
      <w:r>
        <w:rPr>
          <w:b/>
          <w:bCs/>
          <w:sz w:val="24"/>
          <w:szCs w:val="24"/>
        </w:rPr>
        <w:t>ej</w:t>
      </w:r>
      <w:r w:rsidRPr="00D516BA">
        <w:rPr>
          <w:b/>
          <w:bCs/>
          <w:sz w:val="24"/>
          <w:szCs w:val="24"/>
        </w:rPr>
        <w:t xml:space="preserve">í dosavadní </w:t>
      </w:r>
      <w:r w:rsidR="000A15E7">
        <w:rPr>
          <w:b/>
          <w:bCs/>
          <w:sz w:val="24"/>
          <w:szCs w:val="24"/>
        </w:rPr>
        <w:t>znalosti o vzniku</w:t>
      </w:r>
      <w:r w:rsidRPr="00D516BA">
        <w:rPr>
          <w:b/>
          <w:bCs/>
          <w:sz w:val="24"/>
          <w:szCs w:val="24"/>
        </w:rPr>
        <w:t xml:space="preserve"> měst</w:t>
      </w:r>
    </w:p>
    <w:p w14:paraId="1BAD9CCF" w14:textId="77777777" w:rsidR="00D516BA" w:rsidRDefault="00D516BA"/>
    <w:p w14:paraId="22DD1307" w14:textId="58ECCE51" w:rsidR="00D516BA" w:rsidRDefault="00820C5A">
      <w:r>
        <w:t xml:space="preserve">Vzdálená </w:t>
      </w:r>
      <w:r w:rsidR="00D516BA">
        <w:t xml:space="preserve">historie zemí kolem Černého moře je zaplavená zlatem. Alespoň </w:t>
      </w:r>
      <w:r w:rsidR="00FF5D7F">
        <w:t xml:space="preserve">významná muzea v Sofii, Kyjevě nebo Tbilisi mohou </w:t>
      </w:r>
      <w:r w:rsidR="00D516BA">
        <w:t>v každém průměrném návštěvníkovi zanechat tento dojem.</w:t>
      </w:r>
    </w:p>
    <w:p w14:paraId="0C891164" w14:textId="77777777" w:rsidR="00FF5D7F" w:rsidRDefault="00FF5D7F"/>
    <w:p w14:paraId="47B8E402" w14:textId="538203F6" w:rsidR="00FF5D7F" w:rsidRDefault="00FF5D7F">
      <w:r>
        <w:t>V důsledku toho v těchto končinách termín „prehistorie“ (</w:t>
      </w:r>
      <w:r w:rsidR="00C3516B">
        <w:t>v některých zdrojích</w:t>
      </w:r>
      <w:r>
        <w:t xml:space="preserve"> t</w:t>
      </w:r>
      <w:r w:rsidR="00C3516B">
        <w:t>éž</w:t>
      </w:r>
      <w:r>
        <w:t xml:space="preserve"> „protohistorie“) odjakživa vyvolával představu aristokratického </w:t>
      </w:r>
      <w:r w:rsidR="00A02536">
        <w:t>dědictví</w:t>
      </w:r>
      <w:r>
        <w:t xml:space="preserve"> a přepychových hrobek naplněných poklady.</w:t>
      </w:r>
      <w:r w:rsidR="00A02536">
        <w:t xml:space="preserve"> Takové hrobky se tam samozřejmě najít</w:t>
      </w:r>
      <w:r w:rsidR="00820C5A">
        <w:t xml:space="preserve"> dají</w:t>
      </w:r>
      <w:r w:rsidR="00A02536">
        <w:t>. V západní části této oblasti, v Bulharsku, začínají pozlaceným hřbitovem ve Varně, který je tamními archeology kupodivu za</w:t>
      </w:r>
      <w:r w:rsidR="00E0582F">
        <w:t xml:space="preserve">řazován </w:t>
      </w:r>
      <w:r w:rsidR="00A02536">
        <w:t>do tzv. doby měděné odpovídající pátému tisíciletí př</w:t>
      </w:r>
      <w:r w:rsidR="007C1B2A">
        <w:t xml:space="preserve">ed </w:t>
      </w:r>
      <w:r w:rsidR="00A02536">
        <w:t>n</w:t>
      </w:r>
      <w:r w:rsidR="007C1B2A">
        <w:t>aším letopočtem.</w:t>
      </w:r>
    </w:p>
    <w:p w14:paraId="5B801C11" w14:textId="77777777" w:rsidR="00A02536" w:rsidRDefault="00A02536"/>
    <w:p w14:paraId="39C58890" w14:textId="6A015D06" w:rsidR="00E0582F" w:rsidRDefault="00A02536" w:rsidP="00E527CA">
      <w:r>
        <w:t>Ukázalo se však, že to</w:t>
      </w:r>
      <w:r w:rsidR="00E0582F">
        <w:t xml:space="preserve"> zdaleka</w:t>
      </w:r>
      <w:r>
        <w:t xml:space="preserve"> není celý příběh. Ve skutečnosti</w:t>
      </w:r>
      <w:r w:rsidR="00D94531">
        <w:t xml:space="preserve"> velkolepé hrobky válečníků ani nemusí být</w:t>
      </w:r>
      <w:r w:rsidR="00820C5A">
        <w:t xml:space="preserve"> </w:t>
      </w:r>
      <w:r w:rsidR="00D94531">
        <w:t>nejzajímavějším aspektem prehistorie této oblasti. Byl</w:t>
      </w:r>
      <w:r w:rsidR="00E0582F">
        <w:t>a</w:t>
      </w:r>
      <w:r w:rsidR="00D94531">
        <w:t xml:space="preserve"> tu totiž také města.</w:t>
      </w:r>
    </w:p>
    <w:p w14:paraId="77AB2324" w14:textId="48BC84D6" w:rsidR="00E527CA" w:rsidRPr="00E0582F" w:rsidRDefault="00D94531" w:rsidP="00E527CA">
      <w:pPr>
        <w:rPr>
          <w:rFonts w:ascii="Times New Roman" w:hAnsi="Times New Roman"/>
          <w:color w:val="0000FF"/>
          <w:sz w:val="24"/>
          <w:szCs w:val="24"/>
          <w:u w:val="single"/>
          <w:vertAlign w:val="superscript"/>
          <w:lang w:eastAsia="cs-CZ"/>
        </w:rPr>
      </w:pPr>
      <w:r>
        <w:t xml:space="preserve">Ukrajinští a moldavští archeologové jejich existenci začali tušit v 70. letech 20. století, kdy poodhalili </w:t>
      </w:r>
      <w:r w:rsidR="00820C5A">
        <w:t xml:space="preserve">dávnou </w:t>
      </w:r>
      <w:r>
        <w:t xml:space="preserve">přítomnost lidských osad, které byly starší a daleko větší než cokoliv, </w:t>
      </w:r>
      <w:r w:rsidR="00E40D31">
        <w:t>s čím se dřív setkali</w:t>
      </w:r>
      <w:r>
        <w:t>.</w:t>
      </w:r>
      <w:r w:rsidRPr="00D94531">
        <w:rPr>
          <w:rFonts w:ascii="Times New Roman" w:hAnsi="Times New Roman"/>
          <w:color w:val="0000FF"/>
          <w:sz w:val="24"/>
          <w:szCs w:val="24"/>
          <w:u w:val="single"/>
          <w:vertAlign w:val="superscript"/>
          <w:lang w:eastAsia="cs-CZ"/>
        </w:rPr>
        <w:t xml:space="preserve"> </w:t>
      </w:r>
      <w:r w:rsidRPr="00E0582F">
        <w:rPr>
          <w:rFonts w:ascii="Times New Roman" w:hAnsi="Times New Roman"/>
          <w:color w:val="0000FF"/>
          <w:sz w:val="24"/>
          <w:szCs w:val="24"/>
          <w:u w:val="single"/>
          <w:vertAlign w:val="superscript"/>
          <w:lang w:eastAsia="cs-CZ"/>
        </w:rPr>
        <w:t>22</w:t>
      </w:r>
    </w:p>
    <w:p w14:paraId="4C7229A8" w14:textId="77777777" w:rsidR="00D94531" w:rsidRPr="00E0582F" w:rsidRDefault="00D94531">
      <w:pPr>
        <w:rPr>
          <w:rFonts w:ascii="Times New Roman" w:hAnsi="Times New Roman"/>
          <w:color w:val="0000FF"/>
          <w:sz w:val="24"/>
          <w:szCs w:val="24"/>
          <w:u w:val="single"/>
          <w:vertAlign w:val="superscript"/>
          <w:lang w:eastAsia="cs-CZ"/>
        </w:rPr>
      </w:pPr>
    </w:p>
    <w:p w14:paraId="0664F9B6" w14:textId="3B80FD3E" w:rsidR="00E527CA" w:rsidRDefault="00E527CA">
      <w:r>
        <w:t xml:space="preserve">Nebyly </w:t>
      </w:r>
      <w:r w:rsidR="00E0582F">
        <w:t xml:space="preserve">zde </w:t>
      </w:r>
      <w:r>
        <w:t xml:space="preserve">nalezeny žádné důkazy centralizované vlády </w:t>
      </w:r>
      <w:r w:rsidR="007D513F">
        <w:t>či</w:t>
      </w:r>
      <w:r>
        <w:t xml:space="preserve"> </w:t>
      </w:r>
      <w:r w:rsidR="007D513F">
        <w:t>řízení, a dokonce ani žádné v</w:t>
      </w:r>
      <w:r w:rsidR="00820C5A">
        <w:t>ůdč</w:t>
      </w:r>
      <w:r w:rsidR="007D513F">
        <w:t>í třídy. Jinými slovy tyto obrovské osady vykazovaly všechny známky toho, co by evolucionisté nazvali „prostou“, ne „komplexní“ společností.</w:t>
      </w:r>
    </w:p>
    <w:p w14:paraId="0129D609" w14:textId="77777777" w:rsidR="007D513F" w:rsidRDefault="007D513F"/>
    <w:p w14:paraId="7B199C1C" w14:textId="0DA03A34" w:rsidR="007D513F" w:rsidRDefault="007D513F">
      <w:r>
        <w:t xml:space="preserve">Je těžké </w:t>
      </w:r>
      <w:r w:rsidR="00E0582F">
        <w:t>v tomto kontextu</w:t>
      </w:r>
      <w:r>
        <w:t xml:space="preserve"> nepřipomenout známou povídku Ursuly </w:t>
      </w:r>
      <w:proofErr w:type="spellStart"/>
      <w:r>
        <w:t>Le</w:t>
      </w:r>
      <w:proofErr w:type="spellEnd"/>
      <w:r>
        <w:t xml:space="preserve"> </w:t>
      </w:r>
      <w:proofErr w:type="spellStart"/>
      <w:r>
        <w:t>Guin</w:t>
      </w:r>
      <w:proofErr w:type="spellEnd"/>
      <w:r>
        <w:t xml:space="preserve"> „Ti, kteří odcházejí z </w:t>
      </w:r>
      <w:proofErr w:type="spellStart"/>
      <w:r>
        <w:t>Omelas</w:t>
      </w:r>
      <w:proofErr w:type="spellEnd"/>
      <w:r>
        <w:t xml:space="preserve">“ o smyšleném městě </w:t>
      </w:r>
      <w:proofErr w:type="spellStart"/>
      <w:r>
        <w:t>Omelas</w:t>
      </w:r>
      <w:proofErr w:type="spellEnd"/>
      <w:r>
        <w:t xml:space="preserve">, které si také vystačilo bez králů, válek, otroků nebo tajné policie. Máme sklony k tomu, poznamenává </w:t>
      </w:r>
      <w:proofErr w:type="spellStart"/>
      <w:r>
        <w:t>Le</w:t>
      </w:r>
      <w:proofErr w:type="spellEnd"/>
      <w:r>
        <w:t xml:space="preserve"> </w:t>
      </w:r>
      <w:proofErr w:type="spellStart"/>
      <w:r>
        <w:t>Guin</w:t>
      </w:r>
      <w:proofErr w:type="spellEnd"/>
      <w:r>
        <w:t>, odepsat takovou společnost jako „prostou“</w:t>
      </w:r>
      <w:r w:rsidR="000D58B9">
        <w:t xml:space="preserve">. Ve skutečnosti však nebyli obyvatelé </w:t>
      </w:r>
      <w:proofErr w:type="spellStart"/>
      <w:r w:rsidR="000D58B9">
        <w:t>Omelas</w:t>
      </w:r>
      <w:proofErr w:type="spellEnd"/>
      <w:r w:rsidR="000D58B9">
        <w:t xml:space="preserve"> „prostým</w:t>
      </w:r>
      <w:r w:rsidR="00E40D31">
        <w:t>i</w:t>
      </w:r>
      <w:r w:rsidR="000D58B9">
        <w:t xml:space="preserve"> lid</w:t>
      </w:r>
      <w:r w:rsidR="00E40D31">
        <w:t>mi</w:t>
      </w:r>
      <w:r w:rsidR="000D58B9">
        <w:t xml:space="preserve">, veselými pasáčky, vznešenými divochy ani tupými utopisty. Nebyli méně </w:t>
      </w:r>
      <w:r w:rsidR="00820C5A">
        <w:t>komplexními,</w:t>
      </w:r>
      <w:r w:rsidR="000D58B9">
        <w:t xml:space="preserve"> než</w:t>
      </w:r>
      <w:r w:rsidR="00E0582F">
        <w:t xml:space="preserve"> jsme</w:t>
      </w:r>
      <w:r w:rsidR="000D58B9">
        <w:t xml:space="preserve"> my.“ Problémem je, že „máme zlozvyk, podporovaný puntičkáři a kultivovanými lidmi, považovat štěstí za něco přihlouplého“.</w:t>
      </w:r>
    </w:p>
    <w:p w14:paraId="27F10F0C" w14:textId="77777777" w:rsidR="000D58B9" w:rsidRPr="007D513F" w:rsidRDefault="000D58B9"/>
    <w:p w14:paraId="01A43D5E" w14:textId="77777777" w:rsidR="00D94531" w:rsidRPr="00820C5A" w:rsidRDefault="00D94531">
      <w:pPr>
        <w:rPr>
          <w:rFonts w:ascii="Times New Roman" w:hAnsi="Times New Roman"/>
          <w:color w:val="0000FF"/>
          <w:u w:val="single"/>
          <w:vertAlign w:val="superscript"/>
          <w:lang w:eastAsia="cs-CZ"/>
        </w:rPr>
      </w:pPr>
    </w:p>
    <w:p w14:paraId="66F064C0" w14:textId="1FF945A8" w:rsidR="00E527CA" w:rsidRPr="00820C5A" w:rsidRDefault="00D94531">
      <w:r w:rsidRPr="00820C5A">
        <w:t xml:space="preserve">[22] Velká část tohoto výzkumu (publikovaného pouze v ruštině) byla na tehdejší poměry špičková a </w:t>
      </w:r>
      <w:r w:rsidR="00E527CA" w:rsidRPr="00820C5A">
        <w:t>obsahovala letecké snímky, podpovrchový průzkum</w:t>
      </w:r>
      <w:r w:rsidRPr="00820C5A">
        <w:t xml:space="preserve"> </w:t>
      </w:r>
      <w:r w:rsidR="00E527CA" w:rsidRPr="00820C5A">
        <w:t xml:space="preserve">a </w:t>
      </w:r>
      <w:r w:rsidR="00E40D31">
        <w:t>šetrný</w:t>
      </w:r>
      <w:r w:rsidR="00E527CA" w:rsidRPr="00820C5A">
        <w:t xml:space="preserve"> terénní odkryv. Shrnutí a popisy v angličtině viz </w:t>
      </w:r>
      <w:proofErr w:type="spellStart"/>
      <w:r w:rsidR="00E527CA" w:rsidRPr="00820C5A">
        <w:t>Videiko</w:t>
      </w:r>
      <w:proofErr w:type="spellEnd"/>
      <w:r w:rsidR="00E527CA" w:rsidRPr="00820C5A">
        <w:t xml:space="preserve"> 1996; </w:t>
      </w:r>
      <w:proofErr w:type="spellStart"/>
      <w:r w:rsidR="00E527CA" w:rsidRPr="00820C5A">
        <w:t>Menotti</w:t>
      </w:r>
      <w:proofErr w:type="spellEnd"/>
      <w:r w:rsidR="00E527CA" w:rsidRPr="00820C5A">
        <w:t xml:space="preserve"> and </w:t>
      </w:r>
      <w:proofErr w:type="spellStart"/>
      <w:r w:rsidR="00E527CA" w:rsidRPr="00820C5A">
        <w:t>Korvin-Piotrovskiy</w:t>
      </w:r>
      <w:proofErr w:type="spellEnd"/>
      <w:r w:rsidR="00E527CA" w:rsidRPr="00820C5A">
        <w:t xml:space="preserve"> 2012.</w:t>
      </w:r>
    </w:p>
    <w:p w14:paraId="7E143176" w14:textId="77777777" w:rsidR="00E527CA" w:rsidRDefault="00E527CA"/>
    <w:sectPr w:rsidR="00E52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4D"/>
    <w:rsid w:val="0006714D"/>
    <w:rsid w:val="000922E0"/>
    <w:rsid w:val="000A15E7"/>
    <w:rsid w:val="000D58B9"/>
    <w:rsid w:val="003662AD"/>
    <w:rsid w:val="004365AF"/>
    <w:rsid w:val="005C065E"/>
    <w:rsid w:val="005D20AA"/>
    <w:rsid w:val="005F0E0D"/>
    <w:rsid w:val="00643D9C"/>
    <w:rsid w:val="007B7E0F"/>
    <w:rsid w:val="007C1B2A"/>
    <w:rsid w:val="007D48B6"/>
    <w:rsid w:val="007D513F"/>
    <w:rsid w:val="00817F5B"/>
    <w:rsid w:val="00820C5A"/>
    <w:rsid w:val="00906A16"/>
    <w:rsid w:val="00956760"/>
    <w:rsid w:val="00A02536"/>
    <w:rsid w:val="00B268C3"/>
    <w:rsid w:val="00C3516B"/>
    <w:rsid w:val="00D516BA"/>
    <w:rsid w:val="00D94531"/>
    <w:rsid w:val="00E0582F"/>
    <w:rsid w:val="00E40D31"/>
    <w:rsid w:val="00E527CA"/>
    <w:rsid w:val="00E818B4"/>
    <w:rsid w:val="00F971DD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1EA5"/>
  <w15:chartTrackingRefBased/>
  <w15:docId w15:val="{87085DBC-AC0C-4ED4-A72A-B6D103A8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6A16"/>
    <w:pPr>
      <w:suppressAutoHyphens/>
      <w:spacing w:after="0" w:line="360" w:lineRule="auto"/>
    </w:pPr>
    <w:rPr>
      <w:rFonts w:cs="Times New Roman"/>
      <w:kern w:val="0"/>
      <w:sz w:val="20"/>
      <w:szCs w:val="20"/>
      <w:lang w:eastAsia="ar-SA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Kuchtová</dc:creator>
  <cp:keywords/>
  <dc:description/>
  <cp:lastModifiedBy>Markéta Kuchtová</cp:lastModifiedBy>
  <cp:revision>9</cp:revision>
  <dcterms:created xsi:type="dcterms:W3CDTF">2023-11-07T10:55:00Z</dcterms:created>
  <dcterms:modified xsi:type="dcterms:W3CDTF">2023-11-14T12:06:00Z</dcterms:modified>
</cp:coreProperties>
</file>