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37F29" w14:textId="77777777" w:rsidR="00881D8B" w:rsidRPr="00B74433" w:rsidRDefault="00881D8B" w:rsidP="00881D8B">
      <w:pPr>
        <w:rPr>
          <w:rFonts w:ascii="Verdana" w:hAnsi="Verdana"/>
          <w:b/>
        </w:rPr>
      </w:pPr>
      <w:r w:rsidRPr="00B74433">
        <w:rPr>
          <w:rFonts w:ascii="Verdana" w:hAnsi="Verdana"/>
          <w:b/>
        </w:rPr>
        <w:t>Co by měl znát/umět/mít člověk, ucházející se o pozici</w:t>
      </w:r>
      <w:r w:rsidR="00B74433">
        <w:rPr>
          <w:rFonts w:ascii="Verdana" w:hAnsi="Verdana"/>
          <w:b/>
        </w:rPr>
        <w:t xml:space="preserve"> – naše očekávání</w:t>
      </w:r>
      <w:r w:rsidRPr="00B74433">
        <w:rPr>
          <w:rFonts w:ascii="Verdana" w:hAnsi="Verdana"/>
          <w:b/>
        </w:rPr>
        <w:t xml:space="preserve">: </w:t>
      </w:r>
    </w:p>
    <w:p w14:paraId="1C124F71" w14:textId="77777777" w:rsidR="00881D8B" w:rsidRDefault="00881D8B" w:rsidP="00881D8B">
      <w:pPr>
        <w:rPr>
          <w:rFonts w:ascii="Verdana" w:hAnsi="Verdana"/>
        </w:rPr>
      </w:pPr>
    </w:p>
    <w:p w14:paraId="057E6C29" w14:textId="77777777" w:rsidR="00881D8B" w:rsidRPr="00B74433" w:rsidRDefault="00881D8B" w:rsidP="00881D8B">
      <w:pPr>
        <w:rPr>
          <w:rFonts w:ascii="Verdana" w:hAnsi="Verdana"/>
          <w:b/>
        </w:rPr>
      </w:pPr>
      <w:r w:rsidRPr="00B74433">
        <w:rPr>
          <w:rFonts w:ascii="Verdana" w:hAnsi="Verdana"/>
          <w:b/>
        </w:rPr>
        <w:t>Manažer/</w:t>
      </w:r>
      <w:proofErr w:type="spellStart"/>
      <w:r w:rsidRPr="00B74433">
        <w:rPr>
          <w:rFonts w:ascii="Verdana" w:hAnsi="Verdana"/>
          <w:b/>
        </w:rPr>
        <w:t>ka</w:t>
      </w:r>
      <w:proofErr w:type="spellEnd"/>
      <w:r w:rsidRPr="00B74433">
        <w:rPr>
          <w:rFonts w:ascii="Verdana" w:hAnsi="Verdana"/>
          <w:b/>
        </w:rPr>
        <w:t xml:space="preserve"> provozu</w:t>
      </w:r>
    </w:p>
    <w:p w14:paraId="5E0806A8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 xml:space="preserve">Schopnost </w:t>
      </w:r>
      <w:proofErr w:type="spellStart"/>
      <w:r w:rsidRPr="007A2611">
        <w:rPr>
          <w:rFonts w:ascii="Verdana" w:hAnsi="Verdana"/>
          <w:bCs/>
        </w:rPr>
        <w:t>prioritizovat</w:t>
      </w:r>
      <w:proofErr w:type="spellEnd"/>
      <w:r w:rsidRPr="007A2611">
        <w:rPr>
          <w:rFonts w:ascii="Verdana" w:hAnsi="Verdana"/>
          <w:bCs/>
        </w:rPr>
        <w:t xml:space="preserve"> (z hlediska rychlosti a kvality) </w:t>
      </w:r>
    </w:p>
    <w:p w14:paraId="74F449D9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>Umět delegovat, schopnost udržet si odstup</w:t>
      </w:r>
      <w:r>
        <w:rPr>
          <w:rFonts w:ascii="Verdana" w:hAnsi="Verdana"/>
          <w:bCs/>
        </w:rPr>
        <w:t>, kritické zhodnocení</w:t>
      </w:r>
    </w:p>
    <w:p w14:paraId="5AC1FC79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 xml:space="preserve">Považovat budovu za </w:t>
      </w:r>
      <w:r>
        <w:rPr>
          <w:rFonts w:ascii="Verdana" w:hAnsi="Verdana"/>
          <w:bCs/>
        </w:rPr>
        <w:t>„svojí“</w:t>
      </w:r>
    </w:p>
    <w:p w14:paraId="5EFF847F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>Schopnost vyjednávat</w:t>
      </w:r>
      <w:r>
        <w:rPr>
          <w:rFonts w:ascii="Verdana" w:hAnsi="Verdana"/>
          <w:bCs/>
        </w:rPr>
        <w:t xml:space="preserve"> (s dodavateli)</w:t>
      </w:r>
    </w:p>
    <w:p w14:paraId="0B8AF47A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 xml:space="preserve">Schopnost dobře vytvářet podklady pro tvorbu projektů – komplexní </w:t>
      </w:r>
      <w:r>
        <w:rPr>
          <w:rFonts w:ascii="Verdana" w:hAnsi="Verdana"/>
          <w:bCs/>
        </w:rPr>
        <w:t>myšlení + ucelené technické řešení</w:t>
      </w:r>
    </w:p>
    <w:p w14:paraId="6CD194DB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>Schopnost předvídat v kontextu (dobře definovat zakázku)</w:t>
      </w:r>
    </w:p>
    <w:p w14:paraId="3F4879AA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>Orientace v legislativě</w:t>
      </w:r>
    </w:p>
    <w:p w14:paraId="5A703C02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 xml:space="preserve">Systémové myšlení </w:t>
      </w:r>
    </w:p>
    <w:p w14:paraId="1EBAFCFC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>Řídit a vést tým</w:t>
      </w:r>
    </w:p>
    <w:p w14:paraId="06880460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>Manažerské kompetence</w:t>
      </w:r>
    </w:p>
    <w:p w14:paraId="2B1C8C86" w14:textId="77777777" w:rsidR="00881D8B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 xml:space="preserve">Práce s lidmi – komunikační schopnosti </w:t>
      </w:r>
    </w:p>
    <w:p w14:paraId="0147CC9F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Schopnost řešit situace tady a teď</w:t>
      </w:r>
    </w:p>
    <w:p w14:paraId="3A819E5E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>Spolehlivost – dodržení termínů</w:t>
      </w:r>
    </w:p>
    <w:p w14:paraId="19A5553E" w14:textId="77777777" w:rsidR="00881D8B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Flexibilní – umí legislativu využít v běžném/reálném životě</w:t>
      </w:r>
    </w:p>
    <w:p w14:paraId="76C3E956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Odolný vůči stresu – vše není dle legislativy</w:t>
      </w:r>
    </w:p>
    <w:p w14:paraId="54DB82D3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proofErr w:type="spellStart"/>
      <w:r w:rsidRPr="007A2611">
        <w:rPr>
          <w:rFonts w:ascii="Verdana" w:hAnsi="Verdana"/>
          <w:bCs/>
        </w:rPr>
        <w:t>Proaktivita</w:t>
      </w:r>
      <w:proofErr w:type="spellEnd"/>
      <w:r w:rsidRPr="007A2611">
        <w:rPr>
          <w:rFonts w:ascii="Verdana" w:hAnsi="Verdana"/>
          <w:bCs/>
        </w:rPr>
        <w:t xml:space="preserve"> </w:t>
      </w:r>
    </w:p>
    <w:p w14:paraId="0436B8CA" w14:textId="77777777" w:rsidR="00881D8B" w:rsidRPr="007A2611" w:rsidRDefault="00881D8B" w:rsidP="00881D8B">
      <w:pPr>
        <w:ind w:left="36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Kde případně hledat: </w:t>
      </w:r>
      <w:r w:rsidRPr="007A2611">
        <w:rPr>
          <w:rFonts w:ascii="Verdana" w:hAnsi="Verdana"/>
          <w:bCs/>
        </w:rPr>
        <w:t xml:space="preserve">Logistika, </w:t>
      </w:r>
      <w:r>
        <w:rPr>
          <w:rFonts w:ascii="Verdana" w:hAnsi="Verdana"/>
          <w:bCs/>
        </w:rPr>
        <w:t>„schopný“ stavbyvedoucí</w:t>
      </w:r>
    </w:p>
    <w:p w14:paraId="425BD295" w14:textId="77777777" w:rsidR="00881D8B" w:rsidRPr="007A2611" w:rsidRDefault="00881D8B" w:rsidP="00881D8B">
      <w:pPr>
        <w:rPr>
          <w:rFonts w:ascii="Verdana" w:hAnsi="Verdana"/>
          <w:bCs/>
        </w:rPr>
      </w:pPr>
    </w:p>
    <w:p w14:paraId="57AA769E" w14:textId="77777777" w:rsidR="00881D8B" w:rsidRPr="007A2611" w:rsidRDefault="00881D8B" w:rsidP="00881D8B">
      <w:pPr>
        <w:rPr>
          <w:rFonts w:ascii="Verdana" w:hAnsi="Verdana"/>
          <w:bCs/>
        </w:rPr>
      </w:pPr>
    </w:p>
    <w:p w14:paraId="41957918" w14:textId="77777777" w:rsidR="00881D8B" w:rsidRPr="00B74433" w:rsidRDefault="00881D8B" w:rsidP="00881D8B">
      <w:pPr>
        <w:rPr>
          <w:rFonts w:ascii="Verdana" w:hAnsi="Verdana"/>
          <w:b/>
          <w:bCs/>
        </w:rPr>
      </w:pPr>
      <w:r w:rsidRPr="00B74433">
        <w:rPr>
          <w:rFonts w:ascii="Verdana" w:hAnsi="Verdana"/>
          <w:b/>
          <w:bCs/>
        </w:rPr>
        <w:t>Manažer/</w:t>
      </w:r>
      <w:proofErr w:type="spellStart"/>
      <w:r w:rsidRPr="00B74433">
        <w:rPr>
          <w:rFonts w:ascii="Verdana" w:hAnsi="Verdana"/>
          <w:b/>
          <w:bCs/>
        </w:rPr>
        <w:t>ka</w:t>
      </w:r>
      <w:proofErr w:type="spellEnd"/>
      <w:r w:rsidRPr="00B74433">
        <w:rPr>
          <w:rFonts w:ascii="Verdana" w:hAnsi="Verdana"/>
          <w:b/>
          <w:bCs/>
        </w:rPr>
        <w:t xml:space="preserve"> HR</w:t>
      </w:r>
      <w:r w:rsidR="00B74433" w:rsidRPr="00B74433">
        <w:rPr>
          <w:rFonts w:ascii="Verdana" w:hAnsi="Verdana"/>
          <w:b/>
          <w:bCs/>
        </w:rPr>
        <w:t xml:space="preserve"> nebo HR Business Partner?</w:t>
      </w:r>
    </w:p>
    <w:p w14:paraId="1E536490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>Řešení neobvyklých pracovně právních zále</w:t>
      </w:r>
      <w:bookmarkStart w:id="0" w:name="_GoBack"/>
      <w:bookmarkEnd w:id="0"/>
      <w:r w:rsidRPr="007A2611">
        <w:rPr>
          <w:rFonts w:ascii="Verdana" w:hAnsi="Verdana"/>
          <w:bCs/>
        </w:rPr>
        <w:t xml:space="preserve">žitostí </w:t>
      </w:r>
      <w:r>
        <w:rPr>
          <w:rFonts w:ascii="Verdana" w:hAnsi="Verdana"/>
          <w:bCs/>
        </w:rPr>
        <w:t xml:space="preserve">(smluv) </w:t>
      </w:r>
      <w:r w:rsidRPr="007A2611">
        <w:rPr>
          <w:rFonts w:ascii="Verdana" w:hAnsi="Verdana"/>
          <w:bCs/>
        </w:rPr>
        <w:t>– dotažení věcí</w:t>
      </w:r>
    </w:p>
    <w:p w14:paraId="0045AFCC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„</w:t>
      </w:r>
      <w:r w:rsidRPr="007A2611">
        <w:rPr>
          <w:rFonts w:ascii="Verdana" w:hAnsi="Verdana"/>
          <w:bCs/>
        </w:rPr>
        <w:t>Kouč</w:t>
      </w:r>
      <w:r>
        <w:rPr>
          <w:rFonts w:ascii="Verdana" w:hAnsi="Verdana"/>
          <w:bCs/>
        </w:rPr>
        <w:t>“</w:t>
      </w:r>
      <w:r w:rsidRPr="007A2611">
        <w:rPr>
          <w:rFonts w:ascii="Verdana" w:hAnsi="Verdana"/>
          <w:bCs/>
        </w:rPr>
        <w:t xml:space="preserve"> – umět rozvíjet </w:t>
      </w:r>
      <w:r>
        <w:rPr>
          <w:rFonts w:ascii="Verdana" w:hAnsi="Verdana"/>
          <w:bCs/>
        </w:rPr>
        <w:t xml:space="preserve">a podporovat </w:t>
      </w:r>
      <w:r w:rsidRPr="007A2611">
        <w:rPr>
          <w:rFonts w:ascii="Verdana" w:hAnsi="Verdana"/>
          <w:bCs/>
        </w:rPr>
        <w:t>lidský potencionál</w:t>
      </w:r>
    </w:p>
    <w:p w14:paraId="0C75E387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F</w:t>
      </w:r>
      <w:r w:rsidRPr="007A2611">
        <w:rPr>
          <w:rFonts w:ascii="Verdana" w:hAnsi="Verdana"/>
          <w:bCs/>
        </w:rPr>
        <w:t xml:space="preserve">lexibilita smluvních vztahů </w:t>
      </w:r>
    </w:p>
    <w:p w14:paraId="21A67149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 xml:space="preserve">Schopnost optimalizovat </w:t>
      </w:r>
      <w:r>
        <w:rPr>
          <w:rFonts w:ascii="Verdana" w:hAnsi="Verdana"/>
          <w:bCs/>
        </w:rPr>
        <w:t>„systém“ vzdělávání</w:t>
      </w:r>
    </w:p>
    <w:p w14:paraId="0954CB11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 xml:space="preserve">Umět dát rámec náboru nových zaměstnanců – aby to bylo nastavené </w:t>
      </w:r>
    </w:p>
    <w:p w14:paraId="14FEEF55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 xml:space="preserve">Systém odměňování a benefitů </w:t>
      </w:r>
    </w:p>
    <w:p w14:paraId="133048CA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 xml:space="preserve">Otázka zastupitelnosti – definovat způsob </w:t>
      </w:r>
    </w:p>
    <w:p w14:paraId="3E65325B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>Podpora středního managementu – systémově (v oblasti práce s lidmi)</w:t>
      </w:r>
    </w:p>
    <w:p w14:paraId="4B499B65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 xml:space="preserve">Mentorská – říct, jak „to“ dělat </w:t>
      </w:r>
    </w:p>
    <w:p w14:paraId="61DB5B0A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>Být součástí týmů – měl by znát a rozumět celé organizaci (kdo to dělá)</w:t>
      </w:r>
    </w:p>
    <w:p w14:paraId="3740774F" w14:textId="77777777" w:rsidR="00881D8B" w:rsidRPr="007A261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>Empatický, umět naslouchat a měl by se umět ptát</w:t>
      </w:r>
    </w:p>
    <w:p w14:paraId="3F2DE206" w14:textId="77777777" w:rsidR="00881D8B" w:rsidRPr="00DF4878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7A2611">
        <w:rPr>
          <w:rFonts w:ascii="Verdana" w:hAnsi="Verdana"/>
          <w:bCs/>
        </w:rPr>
        <w:t xml:space="preserve">Pozitivní naladění </w:t>
      </w:r>
    </w:p>
    <w:p w14:paraId="5E44CF3A" w14:textId="77777777" w:rsidR="00881D8B" w:rsidRPr="00110F21" w:rsidRDefault="00881D8B" w:rsidP="00881D8B">
      <w:pPr>
        <w:pStyle w:val="Odstavecseseznamem"/>
        <w:numPr>
          <w:ilvl w:val="0"/>
          <w:numId w:val="1"/>
        </w:numPr>
        <w:rPr>
          <w:rFonts w:ascii="Verdana" w:hAnsi="Verdana"/>
          <w:bCs/>
        </w:rPr>
      </w:pPr>
      <w:r w:rsidRPr="00110F21">
        <w:rPr>
          <w:rFonts w:ascii="Verdana" w:hAnsi="Verdana"/>
          <w:bCs/>
        </w:rPr>
        <w:t xml:space="preserve">Zjednodušit, zefektivnit a doplnit evidenci zaměstnanců a s tím související dokumentaci </w:t>
      </w:r>
    </w:p>
    <w:p w14:paraId="10CED61D" w14:textId="77777777" w:rsidR="002B6496" w:rsidRDefault="002B6496"/>
    <w:sectPr w:rsidR="002B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66147"/>
    <w:multiLevelType w:val="hybridMultilevel"/>
    <w:tmpl w:val="F036DB76"/>
    <w:lvl w:ilvl="0" w:tplc="3ED01736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B"/>
    <w:rsid w:val="002B6496"/>
    <w:rsid w:val="003B08EA"/>
    <w:rsid w:val="00881D8B"/>
    <w:rsid w:val="00B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1F19"/>
  <w15:chartTrackingRefBased/>
  <w15:docId w15:val="{3F287B28-A98F-4FEE-9B99-58A77D74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D8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1D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310517BA86E54AAFCEFAE13E68C5A1" ma:contentTypeVersion="13" ma:contentTypeDescription="Vytvoří nový dokument" ma:contentTypeScope="" ma:versionID="c8802436bb1de0c588ad55bbcb6ac02a">
  <xsd:schema xmlns:xsd="http://www.w3.org/2001/XMLSchema" xmlns:xs="http://www.w3.org/2001/XMLSchema" xmlns:p="http://schemas.microsoft.com/office/2006/metadata/properties" xmlns:ns3="86070141-36e0-4b89-aa46-632b57d7f413" xmlns:ns4="30713061-c717-463f-9340-803d56690eae" targetNamespace="http://schemas.microsoft.com/office/2006/metadata/properties" ma:root="true" ma:fieldsID="04e266d85d57b08bf6fa679d1ffb02b2" ns3:_="" ns4:_="">
    <xsd:import namespace="86070141-36e0-4b89-aa46-632b57d7f413"/>
    <xsd:import namespace="30713061-c717-463f-9340-803d56690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70141-36e0-4b89-aa46-632b57d7f4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3061-c717-463f-9340-803d56690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896FD-D1D2-4B08-A7E7-180095775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70141-36e0-4b89-aa46-632b57d7f413"/>
    <ds:schemaRef ds:uri="30713061-c717-463f-9340-803d56690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2268D-C13B-4251-B59E-2FA006D78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16AE9-F8D8-46BE-9791-90D7303DD4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070141-36e0-4b89-aa46-632b57d7f413"/>
    <ds:schemaRef ds:uri="http://purl.org/dc/elements/1.1/"/>
    <ds:schemaRef ds:uri="http://schemas.microsoft.com/office/2006/metadata/properties"/>
    <ds:schemaRef ds:uri="30713061-c717-463f-9340-803d56690e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Lejsal</dc:creator>
  <cp:keywords/>
  <dc:description/>
  <cp:lastModifiedBy>Matěj Lejsal</cp:lastModifiedBy>
  <cp:revision>1</cp:revision>
  <dcterms:created xsi:type="dcterms:W3CDTF">2022-10-31T06:58:00Z</dcterms:created>
  <dcterms:modified xsi:type="dcterms:W3CDTF">2022-10-31T07:12:00Z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0x01010077310517BA86E54AAFCEFAE13E68C5A1</vt:lpwstr>
  </property>
</Properties>
</file>