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C5" w:rsidRPr="005F71C5" w:rsidRDefault="005F71C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Esej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prosinec 2019</w:t>
      </w:r>
    </w:p>
    <w:p w:rsidR="005F71C5" w:rsidRDefault="005F71C5">
      <w:pPr>
        <w:pStyle w:val="Standard"/>
        <w:rPr>
          <w:rFonts w:ascii="Times New Roman" w:hAnsi="Times New Roman" w:cs="Times New Roman"/>
          <w:i/>
          <w:iCs/>
        </w:rPr>
      </w:pPr>
    </w:p>
    <w:p w:rsidR="009F7CB0" w:rsidRPr="005F71C5" w:rsidRDefault="00A169ED">
      <w:pPr>
        <w:pStyle w:val="Standard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5F71C5">
        <w:rPr>
          <w:rFonts w:ascii="Times New Roman" w:hAnsi="Times New Roman" w:cs="Times New Roman"/>
          <w:i/>
          <w:iCs/>
        </w:rPr>
        <w:t>„Bez činu zůstává i nejkrásnější myšlenka bezcennou“</w:t>
      </w:r>
    </w:p>
    <w:p w:rsidR="009F7CB0" w:rsidRPr="005F71C5" w:rsidRDefault="009F7CB0">
      <w:pPr>
        <w:pStyle w:val="Standard"/>
        <w:rPr>
          <w:rFonts w:ascii="Times New Roman" w:hAnsi="Times New Roman" w:cs="Times New Roman"/>
          <w:i/>
          <w:iCs/>
        </w:rPr>
      </w:pPr>
    </w:p>
    <w:p w:rsidR="009F7CB0" w:rsidRPr="005F71C5" w:rsidRDefault="00A169ED">
      <w:pPr>
        <w:pStyle w:val="Standard"/>
        <w:jc w:val="right"/>
        <w:rPr>
          <w:rFonts w:ascii="Times New Roman" w:hAnsi="Times New Roman" w:cs="Times New Roman"/>
        </w:rPr>
      </w:pPr>
      <w:r w:rsidRPr="005F71C5">
        <w:rPr>
          <w:rFonts w:ascii="Times New Roman" w:hAnsi="Times New Roman" w:cs="Times New Roman"/>
        </w:rPr>
        <w:t>(</w:t>
      </w:r>
      <w:proofErr w:type="spellStart"/>
      <w:r w:rsidRPr="005F71C5">
        <w:rPr>
          <w:rFonts w:ascii="Times New Roman" w:hAnsi="Times New Roman" w:cs="Times New Roman"/>
        </w:rPr>
        <w:t>Mahatma</w:t>
      </w:r>
      <w:proofErr w:type="spellEnd"/>
      <w:r w:rsidRPr="005F71C5">
        <w:rPr>
          <w:rFonts w:ascii="Times New Roman" w:hAnsi="Times New Roman" w:cs="Times New Roman"/>
        </w:rPr>
        <w:t xml:space="preserve"> Ghándí)</w:t>
      </w:r>
    </w:p>
    <w:p w:rsidR="009F7CB0" w:rsidRPr="005F71C5" w:rsidRDefault="009F7CB0">
      <w:pPr>
        <w:pStyle w:val="Standard"/>
        <w:jc w:val="right"/>
        <w:rPr>
          <w:rFonts w:ascii="Times New Roman" w:hAnsi="Times New Roman" w:cs="Times New Roman"/>
        </w:rPr>
      </w:pPr>
    </w:p>
    <w:p w:rsidR="009F7CB0" w:rsidRPr="005F71C5" w:rsidRDefault="00A169ED">
      <w:pPr>
        <w:pStyle w:val="Standard"/>
        <w:rPr>
          <w:rFonts w:ascii="Times New Roman" w:hAnsi="Times New Roman" w:cs="Times New Roman"/>
        </w:rPr>
      </w:pPr>
      <w:r w:rsidRPr="005F71C5">
        <w:rPr>
          <w:rFonts w:ascii="Times New Roman" w:hAnsi="Times New Roman" w:cs="Times New Roman"/>
        </w:rPr>
        <w:t>Žijeme v době, ve které se svět rychle točí a není jednoduché si udržet přehled. Je nutné se soustředit na práci, rodinu, studium a k tomu na</w:t>
      </w:r>
      <w:r w:rsidRPr="005F71C5">
        <w:rPr>
          <w:rFonts w:ascii="Times New Roman" w:hAnsi="Times New Roman" w:cs="Times New Roman"/>
        </w:rPr>
        <w:t xml:space="preserve"> nás média chrlí tuny informací o tom, v jakém koutu světa </w:t>
      </w:r>
      <w:proofErr w:type="gramStart"/>
      <w:r w:rsidRPr="005F71C5">
        <w:rPr>
          <w:rFonts w:ascii="Times New Roman" w:hAnsi="Times New Roman" w:cs="Times New Roman"/>
        </w:rPr>
        <w:t>se</w:t>
      </w:r>
      <w:proofErr w:type="gramEnd"/>
      <w:r w:rsidRPr="005F71C5">
        <w:rPr>
          <w:rFonts w:ascii="Times New Roman" w:hAnsi="Times New Roman" w:cs="Times New Roman"/>
        </w:rPr>
        <w:t xml:space="preserve"> co stalo. Do toho máme desítky </w:t>
      </w:r>
      <w:proofErr w:type="spellStart"/>
      <w:r w:rsidRPr="005F71C5">
        <w:rPr>
          <w:rFonts w:ascii="Times New Roman" w:hAnsi="Times New Roman" w:cs="Times New Roman"/>
        </w:rPr>
        <w:t>maedií</w:t>
      </w:r>
      <w:proofErr w:type="spellEnd"/>
      <w:r w:rsidRPr="005F71C5">
        <w:rPr>
          <w:rFonts w:ascii="Times New Roman" w:hAnsi="Times New Roman" w:cs="Times New Roman"/>
        </w:rPr>
        <w:t xml:space="preserve"> a každé podává různé informace ke stejné události, které se mnohdy popírají a my ani nemůžeme bez jakéhokoliv ověřování vědět, kde je pravda a které informa</w:t>
      </w:r>
      <w:r w:rsidRPr="005F71C5">
        <w:rPr>
          <w:rFonts w:ascii="Times New Roman" w:hAnsi="Times New Roman" w:cs="Times New Roman"/>
        </w:rPr>
        <w:t>ce jsou ovlivněny politiky neb o svými majiteli za účelem, zlepšit své veřejné mínění.</w:t>
      </w:r>
    </w:p>
    <w:p w:rsidR="009F7CB0" w:rsidRPr="005F71C5" w:rsidRDefault="00A169ED">
      <w:pPr>
        <w:pStyle w:val="Standard"/>
        <w:rPr>
          <w:rFonts w:ascii="Times New Roman" w:hAnsi="Times New Roman" w:cs="Times New Roman"/>
        </w:rPr>
      </w:pPr>
      <w:r w:rsidRPr="005F71C5">
        <w:rPr>
          <w:rFonts w:ascii="Times New Roman" w:hAnsi="Times New Roman" w:cs="Times New Roman"/>
        </w:rPr>
        <w:tab/>
        <w:t xml:space="preserve">Centrem veškerého dění je politika. Politici slibují velké změny, kterých se dočkáme, když je zvolíme. Realita je ale potom jiná. Politici sedí na </w:t>
      </w:r>
      <w:proofErr w:type="spellStart"/>
      <w:r w:rsidRPr="005F71C5">
        <w:rPr>
          <w:rFonts w:ascii="Times New Roman" w:hAnsi="Times New Roman" w:cs="Times New Roman"/>
        </w:rPr>
        <w:t>zatku</w:t>
      </w:r>
      <w:proofErr w:type="spellEnd"/>
      <w:r w:rsidRPr="005F71C5">
        <w:rPr>
          <w:rFonts w:ascii="Times New Roman" w:hAnsi="Times New Roman" w:cs="Times New Roman"/>
        </w:rPr>
        <w:t xml:space="preserve"> ve sněmovně, d</w:t>
      </w:r>
      <w:r w:rsidRPr="005F71C5">
        <w:rPr>
          <w:rFonts w:ascii="Times New Roman" w:hAnsi="Times New Roman" w:cs="Times New Roman"/>
        </w:rPr>
        <w:t xml:space="preserve">iskutují o tom, kdo koho urazil a </w:t>
      </w:r>
      <w:proofErr w:type="spellStart"/>
      <w:r w:rsidRPr="005F71C5">
        <w:rPr>
          <w:rFonts w:ascii="Times New Roman" w:hAnsi="Times New Roman" w:cs="Times New Roman"/>
        </w:rPr>
        <w:t>jedenobviňuje</w:t>
      </w:r>
      <w:proofErr w:type="spellEnd"/>
      <w:r w:rsidRPr="005F71C5">
        <w:rPr>
          <w:rFonts w:ascii="Times New Roman" w:hAnsi="Times New Roman" w:cs="Times New Roman"/>
        </w:rPr>
        <w:t xml:space="preserve"> druhého z toho, že krade, aby sám </w:t>
      </w:r>
      <w:proofErr w:type="gramStart"/>
      <w:r w:rsidRPr="005F71C5">
        <w:rPr>
          <w:rFonts w:ascii="Times New Roman" w:hAnsi="Times New Roman" w:cs="Times New Roman"/>
        </w:rPr>
        <w:t>svojí</w:t>
      </w:r>
      <w:proofErr w:type="gramEnd"/>
      <w:r w:rsidRPr="005F71C5">
        <w:rPr>
          <w:rFonts w:ascii="Times New Roman" w:hAnsi="Times New Roman" w:cs="Times New Roman"/>
        </w:rPr>
        <w:t xml:space="preserve"> zlodějnu ukryl před zraky ostatních. Dny takhle plynou, nic se nemění a nesplněné sliby přibývají. Skvělým příkladem je dálnice D1, jejíž termín dokončení se již několi</w:t>
      </w:r>
      <w:r w:rsidRPr="005F71C5">
        <w:rPr>
          <w:rFonts w:ascii="Times New Roman" w:hAnsi="Times New Roman" w:cs="Times New Roman"/>
        </w:rPr>
        <w:t xml:space="preserve">krát odkládal a stále není dostavěná i přesto, že několik posledních vlád její dokončení zahrnují do svých slibů. Každé čtyři roky tak klábosí v Poslanecké sněmovně po každé </w:t>
      </w:r>
      <w:proofErr w:type="gramStart"/>
      <w:r w:rsidRPr="005F71C5">
        <w:rPr>
          <w:rFonts w:ascii="Times New Roman" w:hAnsi="Times New Roman" w:cs="Times New Roman"/>
        </w:rPr>
        <w:t>jiná  banda</w:t>
      </w:r>
      <w:proofErr w:type="gramEnd"/>
      <w:r w:rsidRPr="005F71C5">
        <w:rPr>
          <w:rFonts w:ascii="Times New Roman" w:hAnsi="Times New Roman" w:cs="Times New Roman"/>
        </w:rPr>
        <w:t xml:space="preserve"> šašků, která diskutuje o tom, </w:t>
      </w:r>
      <w:proofErr w:type="spellStart"/>
      <w:r w:rsidRPr="005F71C5">
        <w:rPr>
          <w:rFonts w:ascii="Times New Roman" w:hAnsi="Times New Roman" w:cs="Times New Roman"/>
        </w:rPr>
        <w:t>jjestli</w:t>
      </w:r>
      <w:proofErr w:type="spellEnd"/>
      <w:r w:rsidRPr="005F71C5">
        <w:rPr>
          <w:rFonts w:ascii="Times New Roman" w:hAnsi="Times New Roman" w:cs="Times New Roman"/>
        </w:rPr>
        <w:t xml:space="preserve"> na D1 opraví úsek dlouhý dva neb</w:t>
      </w:r>
      <w:r w:rsidRPr="005F71C5">
        <w:rPr>
          <w:rFonts w:ascii="Times New Roman" w:hAnsi="Times New Roman" w:cs="Times New Roman"/>
        </w:rPr>
        <w:t xml:space="preserve">o dva a půl kilometru. Když pak zjistí, že se hádali pět let kvůli centimetrům a termín dokončení tím pádem nestihnou, nabízí se jediné řešení. Odsunout termín. Tak </w:t>
      </w:r>
      <w:proofErr w:type="spellStart"/>
      <w:r w:rsidRPr="005F71C5">
        <w:rPr>
          <w:rFonts w:ascii="Times New Roman" w:hAnsi="Times New Roman" w:cs="Times New Roman"/>
        </w:rPr>
        <w:t>centrimetry</w:t>
      </w:r>
      <w:proofErr w:type="spellEnd"/>
      <w:r w:rsidRPr="005F71C5">
        <w:rPr>
          <w:rFonts w:ascii="Times New Roman" w:hAnsi="Times New Roman" w:cs="Times New Roman"/>
        </w:rPr>
        <w:t xml:space="preserve"> jako předmět hádek změní na minuty celá šaškárna jede od začátku. </w:t>
      </w:r>
      <w:proofErr w:type="spellStart"/>
      <w:r w:rsidRPr="005F71C5">
        <w:rPr>
          <w:rFonts w:ascii="Times New Roman" w:hAnsi="Times New Roman" w:cs="Times New Roman"/>
        </w:rPr>
        <w:t>Řidíčům</w:t>
      </w:r>
      <w:proofErr w:type="spellEnd"/>
      <w:r w:rsidRPr="005F71C5">
        <w:rPr>
          <w:rFonts w:ascii="Times New Roman" w:hAnsi="Times New Roman" w:cs="Times New Roman"/>
        </w:rPr>
        <w:t xml:space="preserve"> akorá</w:t>
      </w:r>
      <w:r w:rsidRPr="005F71C5">
        <w:rPr>
          <w:rFonts w:ascii="Times New Roman" w:hAnsi="Times New Roman" w:cs="Times New Roman"/>
        </w:rPr>
        <w:t>t zůstanou ústa plná vulgárních slov a oči pro pláč při pohledu na zoufalou situaci, která se již léta nemění.</w:t>
      </w:r>
    </w:p>
    <w:p w:rsidR="009F7CB0" w:rsidRPr="005F71C5" w:rsidRDefault="00A169ED">
      <w:pPr>
        <w:pStyle w:val="Standard"/>
        <w:rPr>
          <w:rFonts w:ascii="Times New Roman" w:hAnsi="Times New Roman" w:cs="Times New Roman"/>
        </w:rPr>
      </w:pPr>
      <w:r w:rsidRPr="005F71C5">
        <w:rPr>
          <w:rFonts w:ascii="Times New Roman" w:hAnsi="Times New Roman" w:cs="Times New Roman"/>
        </w:rPr>
        <w:tab/>
        <w:t>To však není jediným případem. Podobná situace se koná i ve školství. Učitelé dlouhodobě stávkují za vyšší platy a neustále si stěžují na špatně</w:t>
      </w:r>
      <w:r w:rsidRPr="005F71C5">
        <w:rPr>
          <w:rFonts w:ascii="Times New Roman" w:hAnsi="Times New Roman" w:cs="Times New Roman"/>
        </w:rPr>
        <w:t xml:space="preserve"> postavené vzdělávací osnovy. Děti na prvním stupni jsou dušeni množstvím učiva, ze kterého si odnášejí minimum informací a averz k danému předmětu, což se projeví na jejich výsledcích v následujících letech. Hlavní ale je zavést povinnou maturitu z </w:t>
      </w:r>
      <w:proofErr w:type="spellStart"/>
      <w:proofErr w:type="gramStart"/>
      <w:r w:rsidRPr="005F71C5">
        <w:rPr>
          <w:rFonts w:ascii="Times New Roman" w:hAnsi="Times New Roman" w:cs="Times New Roman"/>
        </w:rPr>
        <w:t>matema</w:t>
      </w:r>
      <w:r w:rsidRPr="005F71C5">
        <w:rPr>
          <w:rFonts w:ascii="Times New Roman" w:hAnsi="Times New Roman" w:cs="Times New Roman"/>
        </w:rPr>
        <w:t>tiky,aby</w:t>
      </w:r>
      <w:proofErr w:type="spellEnd"/>
      <w:proofErr w:type="gramEnd"/>
      <w:r w:rsidRPr="005F71C5">
        <w:rPr>
          <w:rFonts w:ascii="Times New Roman" w:hAnsi="Times New Roman" w:cs="Times New Roman"/>
        </w:rPr>
        <w:t xml:space="preserve"> si za dva roky mohli uvědomit, že to je kravina a začít ztrácet čas diskuzemi, jejíchž výsledkem bude zrušení povinné maturity z matematiky.</w:t>
      </w:r>
    </w:p>
    <w:p w:rsidR="009F7CB0" w:rsidRPr="005F71C5" w:rsidRDefault="00A169ED">
      <w:pPr>
        <w:pStyle w:val="Standard"/>
        <w:rPr>
          <w:rFonts w:ascii="Times New Roman" w:hAnsi="Times New Roman" w:cs="Times New Roman"/>
        </w:rPr>
      </w:pPr>
      <w:r w:rsidRPr="005F71C5">
        <w:rPr>
          <w:rFonts w:ascii="Times New Roman" w:hAnsi="Times New Roman" w:cs="Times New Roman"/>
        </w:rPr>
        <w:tab/>
        <w:t xml:space="preserve">Je vidět, že v politice je největší zájem udržet se u </w:t>
      </w:r>
      <w:proofErr w:type="spellStart"/>
      <w:r w:rsidRPr="005F71C5">
        <w:rPr>
          <w:rFonts w:ascii="Times New Roman" w:hAnsi="Times New Roman" w:cs="Times New Roman"/>
        </w:rPr>
        <w:t>korítka</w:t>
      </w:r>
      <w:proofErr w:type="spellEnd"/>
      <w:r w:rsidRPr="005F71C5">
        <w:rPr>
          <w:rFonts w:ascii="Times New Roman" w:hAnsi="Times New Roman" w:cs="Times New Roman"/>
        </w:rPr>
        <w:t xml:space="preserve">, které plní občané svými daněmi. Naštěstí </w:t>
      </w:r>
      <w:r w:rsidRPr="005F71C5">
        <w:rPr>
          <w:rFonts w:ascii="Times New Roman" w:hAnsi="Times New Roman" w:cs="Times New Roman"/>
        </w:rPr>
        <w:t xml:space="preserve">tu jsou politici, kteří přicházejí s dobrými myšlenkami, ale neřeknou je, nebo nemají dost silný hlas, aby svůj názor prosadili. Díky volbám to ale závisí na </w:t>
      </w:r>
      <w:proofErr w:type="gramStart"/>
      <w:r w:rsidRPr="005F71C5">
        <w:rPr>
          <w:rFonts w:ascii="Times New Roman" w:hAnsi="Times New Roman" w:cs="Times New Roman"/>
        </w:rPr>
        <w:t>lidech</w:t>
      </w:r>
      <w:proofErr w:type="gramEnd"/>
      <w:r w:rsidRPr="005F71C5">
        <w:rPr>
          <w:rFonts w:ascii="Times New Roman" w:hAnsi="Times New Roman" w:cs="Times New Roman"/>
        </w:rPr>
        <w:t xml:space="preserve"> a to </w:t>
      </w:r>
      <w:proofErr w:type="spellStart"/>
      <w:r w:rsidRPr="005F71C5">
        <w:rPr>
          <w:rFonts w:ascii="Times New Roman" w:hAnsi="Times New Roman" w:cs="Times New Roman"/>
        </w:rPr>
        <w:t>nevždy</w:t>
      </w:r>
      <w:proofErr w:type="spellEnd"/>
      <w:r w:rsidRPr="005F71C5">
        <w:rPr>
          <w:rFonts w:ascii="Times New Roman" w:hAnsi="Times New Roman" w:cs="Times New Roman"/>
        </w:rPr>
        <w:t xml:space="preserve"> </w:t>
      </w:r>
      <w:proofErr w:type="spellStart"/>
      <w:r w:rsidRPr="005F71C5">
        <w:rPr>
          <w:rFonts w:ascii="Times New Roman" w:hAnsi="Times New Roman" w:cs="Times New Roman"/>
        </w:rPr>
        <w:t>dopádá</w:t>
      </w:r>
      <w:proofErr w:type="spellEnd"/>
      <w:r w:rsidRPr="005F71C5">
        <w:rPr>
          <w:rFonts w:ascii="Times New Roman" w:hAnsi="Times New Roman" w:cs="Times New Roman"/>
        </w:rPr>
        <w:t xml:space="preserve"> dobře. Stalo je již pravidlem, že sebelepší myšlenky porazí někdo, kdo s</w:t>
      </w:r>
      <w:r w:rsidRPr="005F71C5">
        <w:rPr>
          <w:rFonts w:ascii="Times New Roman" w:hAnsi="Times New Roman" w:cs="Times New Roman"/>
        </w:rPr>
        <w:t>líbí víc peněz na důchody, ale hlavně někdo, kdo zařídí, že důchody se skutečně zvednou. Někdo takový pak má obrovskou moc rozhoduje o tom, kdo u korýtka bude a kdo ne. Dotyčný politiky pak rozehraje velkou hru, ve které získá nepřiměřenou moc svému postav</w:t>
      </w:r>
      <w:r w:rsidRPr="005F71C5">
        <w:rPr>
          <w:rFonts w:ascii="Times New Roman" w:hAnsi="Times New Roman" w:cs="Times New Roman"/>
        </w:rPr>
        <w:t xml:space="preserve">ení. Svou začne </w:t>
      </w:r>
      <w:proofErr w:type="spellStart"/>
      <w:r w:rsidRPr="005F71C5">
        <w:rPr>
          <w:rFonts w:ascii="Times New Roman" w:hAnsi="Times New Roman" w:cs="Times New Roman"/>
        </w:rPr>
        <w:t>zneužívet</w:t>
      </w:r>
      <w:proofErr w:type="spellEnd"/>
      <w:r w:rsidRPr="005F71C5">
        <w:rPr>
          <w:rFonts w:ascii="Times New Roman" w:hAnsi="Times New Roman" w:cs="Times New Roman"/>
        </w:rPr>
        <w:t xml:space="preserve"> pro své vlastní dobro a svůj prospěch. Stačí dát víc peněz na důchody, nechtít imigranty v Evropě nebo dostavět D jedničku a lidé mu dají svůj hlas.  Je fakt dobré v této situaci mlčet?</w:t>
      </w:r>
    </w:p>
    <w:sectPr w:rsidR="009F7CB0" w:rsidRPr="005F71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ED" w:rsidRDefault="00A169ED">
      <w:pPr>
        <w:rPr>
          <w:rFonts w:hint="eastAsia"/>
        </w:rPr>
      </w:pPr>
      <w:r>
        <w:separator/>
      </w:r>
    </w:p>
  </w:endnote>
  <w:endnote w:type="continuationSeparator" w:id="0">
    <w:p w:rsidR="00A169ED" w:rsidRDefault="00A169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ED" w:rsidRDefault="00A169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69ED" w:rsidRDefault="00A169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7CB0"/>
    <w:rsid w:val="005F71C5"/>
    <w:rsid w:val="009F7CB0"/>
    <w:rsid w:val="00A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EF5"/>
  <w15:docId w15:val="{49452860-9275-42D3-A131-E569C52A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AppData/Roaming/LibreOffice/4/user/template/&#352;ablona%201.ot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Šablona%201.ott</Template>
  <TotalTime>1</TotalTime>
  <Pages>1</Pages>
  <Words>436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1</dc:title>
  <cp:lastModifiedBy>Klára E.</cp:lastModifiedBy>
  <cp:revision>2</cp:revision>
  <dcterms:created xsi:type="dcterms:W3CDTF">2020-01-12T05:05:00Z</dcterms:created>
  <dcterms:modified xsi:type="dcterms:W3CDTF">2020-01-12T05:05:00Z</dcterms:modified>
</cp:coreProperties>
</file>