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2939" w14:textId="77777777" w:rsidR="00606F33" w:rsidRPr="008633A4" w:rsidRDefault="00606F33" w:rsidP="004D5BA0">
      <w:pPr>
        <w:pStyle w:val="Nzev"/>
        <w:spacing w:line="360" w:lineRule="auto"/>
        <w:jc w:val="center"/>
        <w:rPr>
          <w:rFonts w:ascii="Times New Roman" w:hAnsi="Times New Roman" w:cs="Times New Roman"/>
          <w:sz w:val="24"/>
          <w:szCs w:val="24"/>
        </w:rPr>
      </w:pPr>
      <w:bookmarkStart w:id="0" w:name="_Hlk75713760"/>
      <w:r w:rsidRPr="008633A4">
        <w:rPr>
          <w:rFonts w:ascii="Times New Roman" w:hAnsi="Times New Roman" w:cs="Times New Roman"/>
          <w:sz w:val="28"/>
          <w:szCs w:val="28"/>
        </w:rPr>
        <w:t>Cvičební jednotka zaměřená na rozvoj pohybových schopností – příprava</w:t>
      </w:r>
    </w:p>
    <w:p w14:paraId="09D55BD5" w14:textId="77777777" w:rsidR="00606F33" w:rsidRPr="00644A88" w:rsidRDefault="00606F33" w:rsidP="004D5BA0">
      <w:pPr>
        <w:pStyle w:val="Podnadpis"/>
        <w:spacing w:line="360" w:lineRule="auto"/>
        <w:jc w:val="center"/>
        <w:rPr>
          <w:rFonts w:ascii="Times New Roman" w:hAnsi="Times New Roman" w:cs="Times New Roman"/>
          <w:i/>
          <w:iCs/>
          <w:color w:val="auto"/>
          <w:sz w:val="24"/>
          <w:szCs w:val="24"/>
        </w:rPr>
      </w:pPr>
      <w:r w:rsidRPr="00644A88">
        <w:rPr>
          <w:rFonts w:ascii="Times New Roman" w:hAnsi="Times New Roman" w:cs="Times New Roman"/>
          <w:i/>
          <w:iCs/>
          <w:color w:val="auto"/>
          <w:sz w:val="24"/>
          <w:szCs w:val="24"/>
        </w:rPr>
        <w:t>Mláďata</w:t>
      </w:r>
    </w:p>
    <w:p w14:paraId="5930B20D" w14:textId="32C397C6"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Časová dotace: </w:t>
      </w:r>
      <w:r w:rsidRPr="008633A4">
        <w:rPr>
          <w:rFonts w:ascii="Times New Roman" w:hAnsi="Times New Roman" w:cs="Times New Roman"/>
          <w:sz w:val="24"/>
          <w:szCs w:val="24"/>
        </w:rPr>
        <w:t>30–45 minut</w:t>
      </w:r>
    </w:p>
    <w:p w14:paraId="3C2B74FD"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Počet dětí: </w:t>
      </w:r>
      <w:r w:rsidRPr="008633A4">
        <w:rPr>
          <w:rFonts w:ascii="Times New Roman" w:hAnsi="Times New Roman" w:cs="Times New Roman"/>
          <w:sz w:val="24"/>
          <w:szCs w:val="24"/>
        </w:rPr>
        <w:t>cca 20 dětí</w:t>
      </w:r>
    </w:p>
    <w:p w14:paraId="6A33E6B3"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Složení skupiny: </w:t>
      </w:r>
      <w:r w:rsidRPr="008633A4">
        <w:rPr>
          <w:rFonts w:ascii="Times New Roman" w:hAnsi="Times New Roman" w:cs="Times New Roman"/>
          <w:sz w:val="24"/>
          <w:szCs w:val="24"/>
        </w:rPr>
        <w:t xml:space="preserve">homogenní </w:t>
      </w:r>
    </w:p>
    <w:p w14:paraId="6426443B"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Věk dětí: </w:t>
      </w:r>
      <w:r w:rsidRPr="008633A4">
        <w:rPr>
          <w:rFonts w:ascii="Times New Roman" w:hAnsi="Times New Roman" w:cs="Times New Roman"/>
          <w:sz w:val="24"/>
          <w:szCs w:val="24"/>
        </w:rPr>
        <w:t>6–7 let</w:t>
      </w:r>
    </w:p>
    <w:p w14:paraId="2B147828"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Vzdělávací cíle: </w:t>
      </w:r>
      <w:r w:rsidRPr="008633A4">
        <w:rPr>
          <w:rFonts w:ascii="Times New Roman" w:hAnsi="Times New Roman" w:cs="Times New Roman"/>
          <w:sz w:val="24"/>
          <w:szCs w:val="24"/>
        </w:rPr>
        <w:t>Rozvoj hrubé motoriky, rozvoj poznávacích smyslů, rozvoj pohotovosti a rychlosti, rozvoj manipulačních dovedností</w:t>
      </w:r>
    </w:p>
    <w:p w14:paraId="4B525F83"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Motivace:</w:t>
      </w:r>
      <w:r w:rsidRPr="008633A4">
        <w:rPr>
          <w:rFonts w:ascii="Times New Roman" w:hAnsi="Times New Roman" w:cs="Times New Roman"/>
          <w:sz w:val="24"/>
          <w:szCs w:val="24"/>
        </w:rPr>
        <w:t xml:space="preserve"> z aktivit na toto téma realizované v předchozích dnech</w:t>
      </w:r>
    </w:p>
    <w:p w14:paraId="3226FB48"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Vzdělávací oblasti: </w:t>
      </w:r>
      <w:r w:rsidRPr="008633A4">
        <w:rPr>
          <w:rFonts w:ascii="Times New Roman" w:hAnsi="Times New Roman" w:cs="Times New Roman"/>
          <w:sz w:val="24"/>
          <w:szCs w:val="24"/>
        </w:rPr>
        <w:t>Tělovýchovná oblast</w:t>
      </w:r>
    </w:p>
    <w:p w14:paraId="1C82D911"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Očekávané výstupy: </w:t>
      </w:r>
      <w:r w:rsidRPr="008633A4">
        <w:rPr>
          <w:rFonts w:ascii="Times New Roman" w:hAnsi="Times New Roman" w:cs="Times New Roman"/>
          <w:sz w:val="24"/>
          <w:szCs w:val="24"/>
        </w:rPr>
        <w:t>Spolupráce, pohyb ve skupině, prostorová orientace, postřeh</w:t>
      </w:r>
    </w:p>
    <w:p w14:paraId="62CE27D5"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Klíčové kompetence: </w:t>
      </w:r>
      <w:r w:rsidRPr="008633A4">
        <w:rPr>
          <w:rFonts w:ascii="Times New Roman" w:hAnsi="Times New Roman" w:cs="Times New Roman"/>
          <w:sz w:val="24"/>
          <w:szCs w:val="24"/>
        </w:rPr>
        <w:t>komunikativní kompetence, kompetence spolupráce</w:t>
      </w:r>
    </w:p>
    <w:p w14:paraId="19DAFB3C" w14:textId="315C3A49"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Pomůcky:</w:t>
      </w:r>
      <w:r w:rsidRPr="008633A4">
        <w:rPr>
          <w:rFonts w:ascii="Times New Roman" w:hAnsi="Times New Roman" w:cs="Times New Roman"/>
          <w:sz w:val="24"/>
          <w:szCs w:val="24"/>
        </w:rPr>
        <w:t xml:space="preserve"> kartičky zvířat a jejich mláďat, rytmická hudba (bubínek atd.), žíněnky</w:t>
      </w:r>
    </w:p>
    <w:p w14:paraId="3C8B2682" w14:textId="4BEF5B2D" w:rsidR="00644A88" w:rsidRPr="00644A88" w:rsidRDefault="00644A88" w:rsidP="004D5BA0">
      <w:pPr>
        <w:pStyle w:val="Odstavecseseznamem"/>
        <w:numPr>
          <w:ilvl w:val="0"/>
          <w:numId w:val="1"/>
        </w:numPr>
        <w:spacing w:line="360" w:lineRule="auto"/>
        <w:rPr>
          <w:rFonts w:ascii="Times New Roman" w:hAnsi="Times New Roman" w:cs="Times New Roman"/>
          <w:b/>
          <w:bCs/>
          <w:sz w:val="24"/>
          <w:szCs w:val="24"/>
          <w:u w:val="single"/>
        </w:rPr>
      </w:pPr>
      <w:r w:rsidRPr="00644A88">
        <w:rPr>
          <w:rFonts w:ascii="Times New Roman" w:hAnsi="Times New Roman" w:cs="Times New Roman"/>
          <w:b/>
          <w:bCs/>
          <w:sz w:val="24"/>
          <w:szCs w:val="24"/>
          <w:u w:val="single"/>
        </w:rPr>
        <w:t>Rušná část</w:t>
      </w:r>
    </w:p>
    <w:p w14:paraId="00E4F302" w14:textId="02922B13" w:rsidR="00606F33" w:rsidRPr="00644A88" w:rsidRDefault="00606F33" w:rsidP="004D5BA0">
      <w:pPr>
        <w:spacing w:line="360" w:lineRule="auto"/>
        <w:rPr>
          <w:rFonts w:ascii="Times New Roman" w:hAnsi="Times New Roman" w:cs="Times New Roman"/>
          <w:b/>
          <w:bCs/>
          <w:sz w:val="24"/>
          <w:szCs w:val="24"/>
        </w:rPr>
      </w:pPr>
      <w:r w:rsidRPr="00644A88">
        <w:rPr>
          <w:rFonts w:ascii="Times New Roman" w:hAnsi="Times New Roman" w:cs="Times New Roman"/>
          <w:b/>
          <w:bCs/>
          <w:sz w:val="24"/>
          <w:szCs w:val="24"/>
        </w:rPr>
        <w:t>Rozehřátí</w:t>
      </w:r>
    </w:p>
    <w:p w14:paraId="6A4B4EC5" w14:textId="77777777" w:rsidR="00606F33" w:rsidRPr="008633A4" w:rsidRDefault="00606F33" w:rsidP="004D5BA0">
      <w:pPr>
        <w:pStyle w:val="Odstavecseseznamem"/>
        <w:spacing w:line="360" w:lineRule="auto"/>
        <w:rPr>
          <w:rFonts w:ascii="Times New Roman" w:hAnsi="Times New Roman" w:cs="Times New Roman"/>
          <w:sz w:val="24"/>
          <w:szCs w:val="24"/>
        </w:rPr>
      </w:pPr>
      <w:r w:rsidRPr="008633A4">
        <w:rPr>
          <w:rFonts w:ascii="Times New Roman" w:hAnsi="Times New Roman" w:cs="Times New Roman"/>
          <w:sz w:val="24"/>
          <w:szCs w:val="24"/>
        </w:rPr>
        <w:t xml:space="preserve">Pohybování se jako mláďata – děti se pohybují po prostoru jako určené mládě – kuřátka (běh s máváním křídly), štěňata (chození po čtyřech), hříbata (cval stranou), krůtě (skákání po jedné noze), jehňátko (poskakování), … (brát do hry nápady dětí – jak co za zvíře, tak jakým způsobem se dá naznačit jeho pohyb). Pohyb se mění zvukem a pokynem praktikantky. </w:t>
      </w:r>
    </w:p>
    <w:p w14:paraId="6619BA80" w14:textId="77777777" w:rsidR="00606F33" w:rsidRPr="00644A88" w:rsidRDefault="00606F33" w:rsidP="004D5BA0">
      <w:pPr>
        <w:spacing w:line="360" w:lineRule="auto"/>
        <w:rPr>
          <w:rFonts w:ascii="Times New Roman" w:hAnsi="Times New Roman" w:cs="Times New Roman"/>
          <w:b/>
          <w:bCs/>
          <w:sz w:val="24"/>
          <w:szCs w:val="24"/>
        </w:rPr>
      </w:pPr>
      <w:r w:rsidRPr="00644A88">
        <w:rPr>
          <w:rFonts w:ascii="Times New Roman" w:hAnsi="Times New Roman" w:cs="Times New Roman"/>
          <w:b/>
          <w:bCs/>
          <w:sz w:val="24"/>
          <w:szCs w:val="24"/>
        </w:rPr>
        <w:t>Rozcvička</w:t>
      </w:r>
    </w:p>
    <w:p w14:paraId="0414AB20" w14:textId="77777777" w:rsidR="00606F33" w:rsidRPr="008633A4" w:rsidRDefault="00606F33" w:rsidP="004D5BA0">
      <w:pPr>
        <w:pStyle w:val="Odstavecseseznamem"/>
        <w:numPr>
          <w:ilvl w:val="0"/>
          <w:numId w:val="2"/>
        </w:numPr>
        <w:spacing w:line="360" w:lineRule="auto"/>
        <w:rPr>
          <w:rFonts w:ascii="Times New Roman" w:hAnsi="Times New Roman" w:cs="Times New Roman"/>
          <w:sz w:val="24"/>
          <w:szCs w:val="24"/>
        </w:rPr>
      </w:pPr>
      <w:r w:rsidRPr="008633A4">
        <w:rPr>
          <w:rFonts w:ascii="Times New Roman" w:hAnsi="Times New Roman" w:cs="Times New Roman"/>
          <w:sz w:val="24"/>
          <w:szCs w:val="24"/>
        </w:rPr>
        <w:t>Pochodování na místě (jdeme navštívit mládě)</w:t>
      </w:r>
    </w:p>
    <w:p w14:paraId="27F5B04F" w14:textId="77777777" w:rsidR="00606F33" w:rsidRPr="008633A4" w:rsidRDefault="00606F33" w:rsidP="004D5BA0">
      <w:pPr>
        <w:pStyle w:val="Odstavecseseznamem"/>
        <w:numPr>
          <w:ilvl w:val="0"/>
          <w:numId w:val="2"/>
        </w:numPr>
        <w:spacing w:line="360" w:lineRule="auto"/>
        <w:rPr>
          <w:rFonts w:ascii="Times New Roman" w:hAnsi="Times New Roman" w:cs="Times New Roman"/>
          <w:sz w:val="24"/>
          <w:szCs w:val="24"/>
        </w:rPr>
      </w:pPr>
      <w:r w:rsidRPr="008633A4">
        <w:rPr>
          <w:rFonts w:ascii="Times New Roman" w:hAnsi="Times New Roman" w:cs="Times New Roman"/>
          <w:sz w:val="24"/>
          <w:szCs w:val="24"/>
        </w:rPr>
        <w:t>Hledáme, kde je (ruce k čelu a pohybování trupem ze strany na stranu)</w:t>
      </w:r>
    </w:p>
    <w:p w14:paraId="17799DB2" w14:textId="77777777" w:rsidR="00606F33" w:rsidRPr="008633A4" w:rsidRDefault="00606F33" w:rsidP="004D5BA0">
      <w:pPr>
        <w:pStyle w:val="Odstavecseseznamem"/>
        <w:numPr>
          <w:ilvl w:val="0"/>
          <w:numId w:val="2"/>
        </w:numPr>
        <w:spacing w:line="360" w:lineRule="auto"/>
        <w:rPr>
          <w:rFonts w:ascii="Times New Roman" w:hAnsi="Times New Roman" w:cs="Times New Roman"/>
          <w:sz w:val="24"/>
          <w:szCs w:val="24"/>
        </w:rPr>
      </w:pPr>
      <w:r w:rsidRPr="008633A4">
        <w:rPr>
          <w:rFonts w:ascii="Times New Roman" w:hAnsi="Times New Roman" w:cs="Times New Roman"/>
          <w:sz w:val="24"/>
          <w:szCs w:val="24"/>
        </w:rPr>
        <w:t>Napodobení pohybu mláděte, které jsem si našli (libovolné – lze čerpat z rozcvičky)</w:t>
      </w:r>
    </w:p>
    <w:p w14:paraId="2FA364B8" w14:textId="77777777" w:rsidR="00606F33" w:rsidRPr="008633A4" w:rsidRDefault="00606F33" w:rsidP="004D5BA0">
      <w:pPr>
        <w:pStyle w:val="Odstavecseseznamem"/>
        <w:numPr>
          <w:ilvl w:val="0"/>
          <w:numId w:val="2"/>
        </w:numPr>
        <w:spacing w:line="360" w:lineRule="auto"/>
        <w:rPr>
          <w:rFonts w:ascii="Times New Roman" w:hAnsi="Times New Roman" w:cs="Times New Roman"/>
          <w:sz w:val="24"/>
          <w:szCs w:val="24"/>
        </w:rPr>
      </w:pPr>
      <w:r w:rsidRPr="008633A4">
        <w:rPr>
          <w:rFonts w:ascii="Times New Roman" w:hAnsi="Times New Roman" w:cs="Times New Roman"/>
          <w:sz w:val="24"/>
          <w:szCs w:val="24"/>
        </w:rPr>
        <w:t>Chování (ruce jako bychom chovali miminko a pohupujeme ze strany na stranu)</w:t>
      </w:r>
    </w:p>
    <w:p w14:paraId="2A5BC362" w14:textId="77777777" w:rsidR="00606F33" w:rsidRPr="008633A4" w:rsidRDefault="00606F33" w:rsidP="004D5BA0">
      <w:pPr>
        <w:pStyle w:val="Odstavecseseznamem"/>
        <w:numPr>
          <w:ilvl w:val="0"/>
          <w:numId w:val="2"/>
        </w:numPr>
        <w:spacing w:line="360" w:lineRule="auto"/>
        <w:rPr>
          <w:rFonts w:ascii="Times New Roman" w:hAnsi="Times New Roman" w:cs="Times New Roman"/>
          <w:sz w:val="24"/>
          <w:szCs w:val="24"/>
        </w:rPr>
      </w:pPr>
      <w:r w:rsidRPr="008633A4">
        <w:rPr>
          <w:rFonts w:ascii="Times New Roman" w:hAnsi="Times New Roman" w:cs="Times New Roman"/>
          <w:sz w:val="24"/>
          <w:szCs w:val="24"/>
        </w:rPr>
        <w:t>Ruce na horu (sundáváme kotě ze stromu)</w:t>
      </w:r>
    </w:p>
    <w:p w14:paraId="1D634698" w14:textId="0D1A27F8" w:rsidR="00606F33" w:rsidRDefault="00606F33" w:rsidP="004D5BA0">
      <w:pPr>
        <w:pStyle w:val="Odstavecseseznamem"/>
        <w:numPr>
          <w:ilvl w:val="0"/>
          <w:numId w:val="2"/>
        </w:numPr>
        <w:spacing w:line="360" w:lineRule="auto"/>
        <w:rPr>
          <w:rFonts w:ascii="Times New Roman" w:hAnsi="Times New Roman" w:cs="Times New Roman"/>
          <w:sz w:val="24"/>
          <w:szCs w:val="24"/>
        </w:rPr>
      </w:pPr>
      <w:r w:rsidRPr="008633A4">
        <w:rPr>
          <w:rFonts w:ascii="Times New Roman" w:hAnsi="Times New Roman" w:cs="Times New Roman"/>
          <w:sz w:val="24"/>
          <w:szCs w:val="24"/>
        </w:rPr>
        <w:t>Ruce dolů až na zem (pokládáme kotě do trávy)</w:t>
      </w:r>
    </w:p>
    <w:p w14:paraId="32C5E4A8" w14:textId="2FB891B5" w:rsidR="00644A88" w:rsidRPr="00644A88" w:rsidRDefault="00644A88" w:rsidP="004D5BA0">
      <w:pPr>
        <w:pStyle w:val="Odstavecseseznamem"/>
        <w:numPr>
          <w:ilvl w:val="0"/>
          <w:numId w:val="1"/>
        </w:numPr>
        <w:spacing w:line="360" w:lineRule="auto"/>
        <w:rPr>
          <w:rFonts w:ascii="Times New Roman" w:hAnsi="Times New Roman" w:cs="Times New Roman"/>
          <w:b/>
          <w:bCs/>
          <w:sz w:val="24"/>
          <w:szCs w:val="24"/>
          <w:u w:val="single"/>
        </w:rPr>
      </w:pPr>
      <w:r w:rsidRPr="00644A88">
        <w:rPr>
          <w:rFonts w:ascii="Times New Roman" w:hAnsi="Times New Roman" w:cs="Times New Roman"/>
          <w:b/>
          <w:bCs/>
          <w:sz w:val="24"/>
          <w:szCs w:val="24"/>
          <w:u w:val="single"/>
        </w:rPr>
        <w:lastRenderedPageBreak/>
        <w:t xml:space="preserve"> Průpravná část – pohybová hra:</w:t>
      </w:r>
      <w:r w:rsidR="009A1361">
        <w:rPr>
          <w:rFonts w:ascii="Times New Roman" w:hAnsi="Times New Roman" w:cs="Times New Roman"/>
          <w:b/>
          <w:bCs/>
          <w:sz w:val="24"/>
          <w:szCs w:val="24"/>
          <w:u w:val="single"/>
        </w:rPr>
        <w:t xml:space="preserve"> (příkazový styl)</w:t>
      </w:r>
    </w:p>
    <w:p w14:paraId="6CE1C763" w14:textId="77777777" w:rsidR="00644A88" w:rsidRPr="00644A88" w:rsidRDefault="00644A88" w:rsidP="004D5BA0">
      <w:pPr>
        <w:spacing w:line="360" w:lineRule="auto"/>
        <w:rPr>
          <w:rFonts w:ascii="Times New Roman" w:hAnsi="Times New Roman" w:cs="Times New Roman"/>
          <w:sz w:val="24"/>
          <w:szCs w:val="24"/>
        </w:rPr>
      </w:pPr>
      <w:r w:rsidRPr="00644A88">
        <w:rPr>
          <w:rFonts w:ascii="Times New Roman" w:hAnsi="Times New Roman" w:cs="Times New Roman"/>
          <w:sz w:val="24"/>
          <w:szCs w:val="24"/>
        </w:rPr>
        <w:t xml:space="preserve">Děti si rozeberou kartičky se zvířaty a mláďaty, na každého připadne jedna kartička. </w:t>
      </w:r>
      <w:proofErr w:type="gramStart"/>
      <w:r w:rsidRPr="00644A88">
        <w:rPr>
          <w:rFonts w:ascii="Times New Roman" w:hAnsi="Times New Roman" w:cs="Times New Roman"/>
          <w:sz w:val="24"/>
          <w:szCs w:val="24"/>
        </w:rPr>
        <w:t>Utvoří</w:t>
      </w:r>
      <w:proofErr w:type="gramEnd"/>
      <w:r w:rsidRPr="00644A88">
        <w:rPr>
          <w:rFonts w:ascii="Times New Roman" w:hAnsi="Times New Roman" w:cs="Times New Roman"/>
          <w:sz w:val="24"/>
          <w:szCs w:val="24"/>
        </w:rPr>
        <w:t xml:space="preserve"> tak dvojice – mládě, dospělé zvíře. Dospělá zvířata </w:t>
      </w:r>
      <w:proofErr w:type="gramStart"/>
      <w:r w:rsidRPr="00644A88">
        <w:rPr>
          <w:rFonts w:ascii="Times New Roman" w:hAnsi="Times New Roman" w:cs="Times New Roman"/>
          <w:sz w:val="24"/>
          <w:szCs w:val="24"/>
        </w:rPr>
        <w:t>utvoří</w:t>
      </w:r>
      <w:proofErr w:type="gramEnd"/>
      <w:r w:rsidRPr="00644A88">
        <w:rPr>
          <w:rFonts w:ascii="Times New Roman" w:hAnsi="Times New Roman" w:cs="Times New Roman"/>
          <w:sz w:val="24"/>
          <w:szCs w:val="24"/>
        </w:rPr>
        <w:t xml:space="preserve"> kruh a točí se pomalu dokola. Mláďata kolem kruhu běhají, když zazní pokyn „Rychle domů“, děti v kruhu se zastaví a zvednou ruce a mládě vždy musí najít svého dospělého a schovat se do kruhu před něj. Obě skupiny se pak vystřídají. Mláďata ještě na pokyny mění styl pohybu (skoky, běh stranou atd.)</w:t>
      </w:r>
    </w:p>
    <w:p w14:paraId="3F7C1B14" w14:textId="77777777" w:rsidR="00644A88" w:rsidRPr="00644A88" w:rsidRDefault="00644A88" w:rsidP="004D5BA0">
      <w:pPr>
        <w:spacing w:line="360" w:lineRule="auto"/>
        <w:rPr>
          <w:rFonts w:ascii="Times New Roman" w:hAnsi="Times New Roman" w:cs="Times New Roman"/>
          <w:sz w:val="24"/>
          <w:szCs w:val="24"/>
        </w:rPr>
      </w:pPr>
    </w:p>
    <w:p w14:paraId="0497ED58" w14:textId="3C0BDFC8" w:rsidR="00606F33" w:rsidRPr="00644A88" w:rsidRDefault="00606F33" w:rsidP="004D5BA0">
      <w:pPr>
        <w:pStyle w:val="Odstavecseseznamem"/>
        <w:numPr>
          <w:ilvl w:val="0"/>
          <w:numId w:val="1"/>
        </w:numPr>
        <w:spacing w:line="360" w:lineRule="auto"/>
        <w:rPr>
          <w:rFonts w:ascii="Times New Roman" w:hAnsi="Times New Roman" w:cs="Times New Roman"/>
          <w:b/>
          <w:bCs/>
          <w:sz w:val="24"/>
          <w:szCs w:val="24"/>
          <w:u w:val="single"/>
        </w:rPr>
      </w:pPr>
      <w:r w:rsidRPr="00644A88">
        <w:rPr>
          <w:rFonts w:ascii="Times New Roman" w:hAnsi="Times New Roman" w:cs="Times New Roman"/>
          <w:b/>
          <w:bCs/>
          <w:sz w:val="24"/>
          <w:szCs w:val="24"/>
          <w:u w:val="single"/>
        </w:rPr>
        <w:t>Hlavní část</w:t>
      </w:r>
      <w:r w:rsidR="00644A88">
        <w:rPr>
          <w:rFonts w:ascii="Times New Roman" w:hAnsi="Times New Roman" w:cs="Times New Roman"/>
          <w:b/>
          <w:bCs/>
          <w:sz w:val="24"/>
          <w:szCs w:val="24"/>
          <w:u w:val="single"/>
        </w:rPr>
        <w:t>:</w:t>
      </w:r>
    </w:p>
    <w:p w14:paraId="5378FE51" w14:textId="77777777" w:rsidR="00606F33" w:rsidRPr="008633A4" w:rsidRDefault="00606F33" w:rsidP="004D5BA0">
      <w:pPr>
        <w:spacing w:line="360" w:lineRule="auto"/>
        <w:ind w:left="360"/>
        <w:rPr>
          <w:rFonts w:ascii="Times New Roman" w:hAnsi="Times New Roman" w:cs="Times New Roman"/>
          <w:b/>
          <w:bCs/>
          <w:sz w:val="24"/>
          <w:szCs w:val="24"/>
        </w:rPr>
      </w:pPr>
      <w:r w:rsidRPr="008633A4">
        <w:rPr>
          <w:rFonts w:ascii="Times New Roman" w:hAnsi="Times New Roman" w:cs="Times New Roman"/>
          <w:b/>
          <w:bCs/>
          <w:sz w:val="24"/>
          <w:szCs w:val="24"/>
        </w:rPr>
        <w:t>Práce s náčiním:</w:t>
      </w:r>
    </w:p>
    <w:p w14:paraId="63C14FDA" w14:textId="77777777" w:rsidR="00606F33" w:rsidRPr="008633A4" w:rsidRDefault="00606F33" w:rsidP="004D5BA0">
      <w:pPr>
        <w:spacing w:line="360" w:lineRule="auto"/>
        <w:ind w:left="360"/>
        <w:rPr>
          <w:rFonts w:ascii="Times New Roman" w:hAnsi="Times New Roman" w:cs="Times New Roman"/>
          <w:sz w:val="24"/>
          <w:szCs w:val="24"/>
        </w:rPr>
      </w:pPr>
      <w:r w:rsidRPr="008633A4">
        <w:rPr>
          <w:rFonts w:ascii="Times New Roman" w:hAnsi="Times New Roman" w:cs="Times New Roman"/>
          <w:sz w:val="24"/>
          <w:szCs w:val="24"/>
        </w:rPr>
        <w:t>Děti se seřadí do zástupu.</w:t>
      </w:r>
    </w:p>
    <w:p w14:paraId="0A2143A7" w14:textId="77777777" w:rsidR="00606F33" w:rsidRPr="008633A4" w:rsidRDefault="00606F33" w:rsidP="004D5BA0">
      <w:pPr>
        <w:spacing w:line="360" w:lineRule="auto"/>
        <w:ind w:left="360"/>
        <w:rPr>
          <w:rFonts w:ascii="Times New Roman" w:hAnsi="Times New Roman" w:cs="Times New Roman"/>
          <w:sz w:val="24"/>
          <w:szCs w:val="24"/>
        </w:rPr>
      </w:pPr>
      <w:r w:rsidRPr="008633A4">
        <w:rPr>
          <w:rFonts w:ascii="Times New Roman" w:hAnsi="Times New Roman" w:cs="Times New Roman"/>
          <w:sz w:val="24"/>
          <w:szCs w:val="24"/>
        </w:rPr>
        <w:t>1.část – jeden po druhém hází míč do kruhu, těm, kterým to nejde, dáme 3 pokusy (případně můžeme přizpůsobovat vzdálenost</w:t>
      </w:r>
    </w:p>
    <w:p w14:paraId="392D0EE6" w14:textId="77777777" w:rsidR="00606F33" w:rsidRPr="008633A4" w:rsidRDefault="00606F33" w:rsidP="004D5BA0">
      <w:pPr>
        <w:spacing w:line="360" w:lineRule="auto"/>
        <w:ind w:left="360"/>
        <w:rPr>
          <w:rFonts w:ascii="Times New Roman" w:hAnsi="Times New Roman" w:cs="Times New Roman"/>
          <w:sz w:val="24"/>
          <w:szCs w:val="24"/>
        </w:rPr>
      </w:pPr>
      <w:r w:rsidRPr="008633A4">
        <w:rPr>
          <w:rFonts w:ascii="Times New Roman" w:hAnsi="Times New Roman" w:cs="Times New Roman"/>
          <w:sz w:val="24"/>
          <w:szCs w:val="24"/>
        </w:rPr>
        <w:t xml:space="preserve">2.část – pak je vpustíme na první část dráhy – děti přeběhnou nebo přejdou lavičku a </w:t>
      </w:r>
      <w:proofErr w:type="gramStart"/>
      <w:r w:rsidRPr="008633A4">
        <w:rPr>
          <w:rFonts w:ascii="Times New Roman" w:hAnsi="Times New Roman" w:cs="Times New Roman"/>
          <w:sz w:val="24"/>
          <w:szCs w:val="24"/>
        </w:rPr>
        <w:t>seskočí</w:t>
      </w:r>
      <w:proofErr w:type="gramEnd"/>
      <w:r w:rsidRPr="008633A4">
        <w:rPr>
          <w:rFonts w:ascii="Times New Roman" w:hAnsi="Times New Roman" w:cs="Times New Roman"/>
          <w:sz w:val="24"/>
          <w:szCs w:val="24"/>
        </w:rPr>
        <w:t xml:space="preserve"> na žíněnku, poté vylezou na žebřiny, kousek po nich přejdou a pak opět slezou (mohou doskočit na žíněnku)</w:t>
      </w:r>
    </w:p>
    <w:p w14:paraId="10A14DFF" w14:textId="77777777" w:rsidR="00606F33" w:rsidRPr="008633A4" w:rsidRDefault="00606F33" w:rsidP="004D5BA0">
      <w:pPr>
        <w:spacing w:line="360" w:lineRule="auto"/>
        <w:ind w:left="360"/>
        <w:rPr>
          <w:rFonts w:ascii="Times New Roman" w:hAnsi="Times New Roman" w:cs="Times New Roman"/>
          <w:sz w:val="24"/>
          <w:szCs w:val="24"/>
        </w:rPr>
      </w:pPr>
      <w:r w:rsidRPr="008633A4">
        <w:rPr>
          <w:rFonts w:ascii="Times New Roman" w:hAnsi="Times New Roman" w:cs="Times New Roman"/>
          <w:sz w:val="24"/>
          <w:szCs w:val="24"/>
        </w:rPr>
        <w:t>3. část – po žebřinách se děti pokusí přeskočit bednu, nakonec už musí jen oběhnout kužel a zařadit se zpět do zástupu</w:t>
      </w:r>
    </w:p>
    <w:p w14:paraId="584BF3D5" w14:textId="28C26E47" w:rsidR="00606F33" w:rsidRPr="00644A88" w:rsidRDefault="00644A88" w:rsidP="004D5BA0">
      <w:pPr>
        <w:pStyle w:val="Odstavecseseznamem"/>
        <w:numPr>
          <w:ilvl w:val="0"/>
          <w:numId w:val="1"/>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Závěrečná část – Relaxace</w:t>
      </w:r>
    </w:p>
    <w:p w14:paraId="74D62910" w14:textId="7F4A5F5E" w:rsidR="00606F33" w:rsidRPr="008633A4" w:rsidRDefault="00606F33" w:rsidP="004D5BA0">
      <w:pPr>
        <w:pStyle w:val="Odstavecseseznamem"/>
        <w:spacing w:line="360" w:lineRule="auto"/>
        <w:rPr>
          <w:rFonts w:ascii="Times New Roman" w:hAnsi="Times New Roman" w:cs="Times New Roman"/>
          <w:sz w:val="24"/>
          <w:szCs w:val="24"/>
        </w:rPr>
      </w:pPr>
      <w:r w:rsidRPr="008633A4">
        <w:rPr>
          <w:rFonts w:ascii="Times New Roman" w:hAnsi="Times New Roman" w:cs="Times New Roman"/>
          <w:sz w:val="24"/>
          <w:szCs w:val="24"/>
        </w:rPr>
        <w:t xml:space="preserve">Zvířata se </w:t>
      </w:r>
      <w:proofErr w:type="gramStart"/>
      <w:r w:rsidRPr="008633A4">
        <w:rPr>
          <w:rFonts w:ascii="Times New Roman" w:hAnsi="Times New Roman" w:cs="Times New Roman"/>
          <w:sz w:val="24"/>
          <w:szCs w:val="24"/>
        </w:rPr>
        <w:t>uloží</w:t>
      </w:r>
      <w:proofErr w:type="gramEnd"/>
      <w:r w:rsidRPr="008633A4">
        <w:rPr>
          <w:rFonts w:ascii="Times New Roman" w:hAnsi="Times New Roman" w:cs="Times New Roman"/>
          <w:sz w:val="24"/>
          <w:szCs w:val="24"/>
        </w:rPr>
        <w:t xml:space="preserve"> ke spánku – jak mláďata, tak dospělí. </w:t>
      </w:r>
      <w:r w:rsidR="00644A88">
        <w:rPr>
          <w:rFonts w:ascii="Times New Roman" w:hAnsi="Times New Roman" w:cs="Times New Roman"/>
          <w:sz w:val="24"/>
          <w:szCs w:val="24"/>
        </w:rPr>
        <w:t>Učitelka</w:t>
      </w:r>
      <w:r w:rsidRPr="008633A4">
        <w:rPr>
          <w:rFonts w:ascii="Times New Roman" w:hAnsi="Times New Roman" w:cs="Times New Roman"/>
          <w:sz w:val="24"/>
          <w:szCs w:val="24"/>
        </w:rPr>
        <w:t xml:space="preserve"> chodí mezi nimi a bubnují na bubínek jako imitace kapek deště. Vypráví o dešti: Zvířátka se uložila ke spánku dovnitř právě včas, venku začalo mrholit, poté déšť přidal na intenzitě, začalo pršet, nakonec dokonce začala bouřka, padaly kroupy. Postupně ale déšť začal ustávat až se skončil zas v mrholení. Nakonec přestalo pršet úplně, rozsvítilo se slunce a zvířata se probudila. </w:t>
      </w:r>
    </w:p>
    <w:p w14:paraId="56F24039" w14:textId="77777777" w:rsidR="00606F33" w:rsidRPr="008633A4" w:rsidRDefault="00606F33" w:rsidP="004D5BA0">
      <w:pPr>
        <w:spacing w:line="360" w:lineRule="auto"/>
        <w:rPr>
          <w:rFonts w:ascii="Times New Roman" w:hAnsi="Times New Roman" w:cs="Times New Roman"/>
          <w:sz w:val="24"/>
          <w:szCs w:val="24"/>
        </w:rPr>
      </w:pPr>
    </w:p>
    <w:p w14:paraId="2696BCD3" w14:textId="77777777" w:rsidR="00606F33" w:rsidRPr="008633A4" w:rsidRDefault="00606F33" w:rsidP="004D5BA0">
      <w:pPr>
        <w:spacing w:line="360" w:lineRule="auto"/>
        <w:rPr>
          <w:rFonts w:ascii="Times New Roman" w:hAnsi="Times New Roman" w:cs="Times New Roman"/>
          <w:sz w:val="24"/>
          <w:szCs w:val="24"/>
        </w:rPr>
      </w:pPr>
    </w:p>
    <w:p w14:paraId="7FD6B6A0" w14:textId="7B90125F" w:rsidR="00606F33" w:rsidRDefault="00606F33" w:rsidP="004D5BA0">
      <w:pPr>
        <w:pStyle w:val="Odstavecseseznamem"/>
        <w:spacing w:line="360" w:lineRule="auto"/>
        <w:rPr>
          <w:rFonts w:ascii="Times New Roman" w:hAnsi="Times New Roman" w:cs="Times New Roman"/>
          <w:i/>
          <w:iCs/>
          <w:sz w:val="24"/>
          <w:szCs w:val="24"/>
        </w:rPr>
      </w:pPr>
      <w:r w:rsidRPr="008633A4">
        <w:rPr>
          <w:rFonts w:ascii="Times New Roman" w:hAnsi="Times New Roman" w:cs="Times New Roman"/>
          <w:i/>
          <w:iCs/>
          <w:sz w:val="24"/>
          <w:szCs w:val="24"/>
        </w:rPr>
        <w:t>Zdroje: OTTOMANSKÁ, Vladimíra. Rok stromů: Celoroční program pro MŠ, Portál. 2020</w:t>
      </w:r>
    </w:p>
    <w:p w14:paraId="611DADFC" w14:textId="77777777" w:rsidR="00606F33" w:rsidRPr="008633A4" w:rsidRDefault="00606F33" w:rsidP="004D5BA0">
      <w:pPr>
        <w:pStyle w:val="Odstavecseseznamem"/>
        <w:spacing w:line="360" w:lineRule="auto"/>
        <w:rPr>
          <w:rFonts w:ascii="Times New Roman" w:hAnsi="Times New Roman" w:cs="Times New Roman"/>
          <w:i/>
          <w:iCs/>
          <w:sz w:val="24"/>
          <w:szCs w:val="24"/>
        </w:rPr>
      </w:pPr>
    </w:p>
    <w:bookmarkEnd w:id="0"/>
    <w:p w14:paraId="2632A6FB" w14:textId="4D672E7C" w:rsidR="00606F33" w:rsidRDefault="00606F33" w:rsidP="004D5BA0">
      <w:pPr>
        <w:pStyle w:val="Nzev"/>
        <w:spacing w:line="360" w:lineRule="auto"/>
        <w:jc w:val="center"/>
        <w:rPr>
          <w:rFonts w:ascii="Times New Roman" w:hAnsi="Times New Roman" w:cs="Times New Roman"/>
          <w:sz w:val="28"/>
          <w:szCs w:val="28"/>
        </w:rPr>
      </w:pPr>
      <w:r w:rsidRPr="008633A4">
        <w:rPr>
          <w:rFonts w:ascii="Times New Roman" w:hAnsi="Times New Roman" w:cs="Times New Roman"/>
          <w:sz w:val="28"/>
          <w:szCs w:val="28"/>
        </w:rPr>
        <w:lastRenderedPageBreak/>
        <w:t>Cvičební jednotka zaměřená na rozvoj pohybových schopností – příprava</w:t>
      </w:r>
    </w:p>
    <w:p w14:paraId="09E9B00E" w14:textId="34905124" w:rsidR="00606F33" w:rsidRPr="0075047F" w:rsidRDefault="00644A88" w:rsidP="004D5BA0">
      <w:pPr>
        <w:spacing w:line="360" w:lineRule="auto"/>
        <w:jc w:val="center"/>
        <w:rPr>
          <w:rFonts w:ascii="Times New Roman" w:hAnsi="Times New Roman" w:cs="Times New Roman"/>
          <w:i/>
          <w:iCs/>
          <w:sz w:val="24"/>
          <w:szCs w:val="24"/>
        </w:rPr>
      </w:pPr>
      <w:r w:rsidRPr="0075047F">
        <w:rPr>
          <w:rFonts w:ascii="Times New Roman" w:hAnsi="Times New Roman" w:cs="Times New Roman"/>
          <w:i/>
          <w:iCs/>
          <w:sz w:val="24"/>
          <w:szCs w:val="24"/>
        </w:rPr>
        <w:t>Zvířata a mláďata</w:t>
      </w:r>
    </w:p>
    <w:p w14:paraId="3390A92F" w14:textId="2CD4616B"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Časová dotace: </w:t>
      </w:r>
      <w:r w:rsidR="00A0041C" w:rsidRPr="00A0041C">
        <w:rPr>
          <w:rFonts w:ascii="Times New Roman" w:hAnsi="Times New Roman" w:cs="Times New Roman"/>
          <w:sz w:val="24"/>
          <w:szCs w:val="24"/>
        </w:rPr>
        <w:t>cca 45 minut</w:t>
      </w:r>
    </w:p>
    <w:p w14:paraId="4FB743EB"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Počet dětí: </w:t>
      </w:r>
      <w:r w:rsidRPr="008633A4">
        <w:rPr>
          <w:rFonts w:ascii="Times New Roman" w:hAnsi="Times New Roman" w:cs="Times New Roman"/>
          <w:sz w:val="24"/>
          <w:szCs w:val="24"/>
        </w:rPr>
        <w:t>cca 20 dětí</w:t>
      </w:r>
    </w:p>
    <w:p w14:paraId="44B58069"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Složení skupiny: </w:t>
      </w:r>
      <w:r w:rsidRPr="008633A4">
        <w:rPr>
          <w:rFonts w:ascii="Times New Roman" w:hAnsi="Times New Roman" w:cs="Times New Roman"/>
          <w:sz w:val="24"/>
          <w:szCs w:val="24"/>
        </w:rPr>
        <w:t xml:space="preserve">homogenní </w:t>
      </w:r>
    </w:p>
    <w:p w14:paraId="020C2785"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Věk dětí: </w:t>
      </w:r>
      <w:r w:rsidRPr="008633A4">
        <w:rPr>
          <w:rFonts w:ascii="Times New Roman" w:hAnsi="Times New Roman" w:cs="Times New Roman"/>
          <w:sz w:val="24"/>
          <w:szCs w:val="24"/>
        </w:rPr>
        <w:t>6–7 let</w:t>
      </w:r>
    </w:p>
    <w:p w14:paraId="2754D7F5" w14:textId="43A5A5E8" w:rsidR="00606F33" w:rsidRPr="00A0041C"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Vzdělávací cíle: </w:t>
      </w:r>
      <w:r w:rsidR="00A0041C">
        <w:rPr>
          <w:rFonts w:ascii="Times New Roman" w:hAnsi="Times New Roman" w:cs="Times New Roman"/>
          <w:sz w:val="24"/>
          <w:szCs w:val="24"/>
        </w:rPr>
        <w:t>Rozvoj hrubé motoriky, udržení rovnováhy, rozvoj manipulačních činností</w:t>
      </w:r>
    </w:p>
    <w:p w14:paraId="7CEDA626" w14:textId="371C5882"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Motivace:</w:t>
      </w:r>
      <w:r w:rsidR="00644A88">
        <w:rPr>
          <w:rFonts w:ascii="Times New Roman" w:hAnsi="Times New Roman" w:cs="Times New Roman"/>
          <w:b/>
          <w:bCs/>
          <w:sz w:val="24"/>
          <w:szCs w:val="24"/>
        </w:rPr>
        <w:t xml:space="preserve"> </w:t>
      </w:r>
      <w:r w:rsidR="00644A88">
        <w:rPr>
          <w:rFonts w:ascii="Times New Roman" w:hAnsi="Times New Roman" w:cs="Times New Roman"/>
          <w:sz w:val="24"/>
          <w:szCs w:val="24"/>
        </w:rPr>
        <w:t>Čtení</w:t>
      </w:r>
      <w:r w:rsidRPr="008633A4">
        <w:rPr>
          <w:rFonts w:ascii="Times New Roman" w:hAnsi="Times New Roman" w:cs="Times New Roman"/>
          <w:sz w:val="24"/>
          <w:szCs w:val="24"/>
        </w:rPr>
        <w:t xml:space="preserve"> </w:t>
      </w:r>
      <w:r w:rsidR="00644A88">
        <w:rPr>
          <w:rFonts w:ascii="Times New Roman" w:hAnsi="Times New Roman" w:cs="Times New Roman"/>
          <w:sz w:val="24"/>
          <w:szCs w:val="24"/>
        </w:rPr>
        <w:t xml:space="preserve">pohádky </w:t>
      </w:r>
      <w:r w:rsidR="009A1361">
        <w:rPr>
          <w:rFonts w:ascii="Times New Roman" w:hAnsi="Times New Roman" w:cs="Times New Roman"/>
          <w:sz w:val="24"/>
          <w:szCs w:val="24"/>
        </w:rPr>
        <w:t>Povídání o</w:t>
      </w:r>
      <w:r w:rsidR="00644A88">
        <w:rPr>
          <w:rFonts w:ascii="Times New Roman" w:hAnsi="Times New Roman" w:cs="Times New Roman"/>
          <w:sz w:val="24"/>
          <w:szCs w:val="24"/>
        </w:rPr>
        <w:t xml:space="preserve"> pejskovi a kočičce</w:t>
      </w:r>
    </w:p>
    <w:p w14:paraId="440BEFF9" w14:textId="77777777" w:rsidR="00606F33" w:rsidRPr="008633A4"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Vzdělávací oblasti: </w:t>
      </w:r>
      <w:r w:rsidRPr="008633A4">
        <w:rPr>
          <w:rFonts w:ascii="Times New Roman" w:hAnsi="Times New Roman" w:cs="Times New Roman"/>
          <w:sz w:val="24"/>
          <w:szCs w:val="24"/>
        </w:rPr>
        <w:t>Tělovýchovná oblast</w:t>
      </w:r>
    </w:p>
    <w:p w14:paraId="1901FA27" w14:textId="3AF9077E" w:rsidR="00606F33" w:rsidRPr="00A0041C"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 xml:space="preserve">Očekávané výstupy: </w:t>
      </w:r>
      <w:r w:rsidR="00A0041C">
        <w:rPr>
          <w:rFonts w:ascii="Times New Roman" w:hAnsi="Times New Roman" w:cs="Times New Roman"/>
          <w:sz w:val="24"/>
          <w:szCs w:val="24"/>
        </w:rPr>
        <w:t>udržet rovnováhu při pohybu, poskocích, stání na jedné noze apod</w:t>
      </w:r>
    </w:p>
    <w:p w14:paraId="508C2A23" w14:textId="5FC37A44" w:rsidR="00606F33" w:rsidRDefault="00606F33" w:rsidP="004D5BA0">
      <w:pPr>
        <w:spacing w:line="360" w:lineRule="auto"/>
        <w:rPr>
          <w:rFonts w:ascii="Times New Roman" w:hAnsi="Times New Roman" w:cs="Times New Roman"/>
          <w:sz w:val="24"/>
          <w:szCs w:val="24"/>
        </w:rPr>
      </w:pPr>
      <w:r w:rsidRPr="008633A4">
        <w:rPr>
          <w:rFonts w:ascii="Times New Roman" w:hAnsi="Times New Roman" w:cs="Times New Roman"/>
          <w:b/>
          <w:bCs/>
          <w:sz w:val="24"/>
          <w:szCs w:val="24"/>
        </w:rPr>
        <w:t>Pomůcky:</w:t>
      </w:r>
      <w:r w:rsidRPr="008633A4">
        <w:rPr>
          <w:rFonts w:ascii="Times New Roman" w:hAnsi="Times New Roman" w:cs="Times New Roman"/>
          <w:sz w:val="24"/>
          <w:szCs w:val="24"/>
        </w:rPr>
        <w:t xml:space="preserve"> </w:t>
      </w:r>
      <w:r w:rsidR="00DF1E76">
        <w:rPr>
          <w:rFonts w:ascii="Times New Roman" w:hAnsi="Times New Roman" w:cs="Times New Roman"/>
          <w:sz w:val="24"/>
          <w:szCs w:val="24"/>
        </w:rPr>
        <w:t>xylofon, plyšová kočka</w:t>
      </w:r>
    </w:p>
    <w:p w14:paraId="5F80C687" w14:textId="0A6025BC" w:rsidR="00606F33" w:rsidRPr="009A1361" w:rsidRDefault="00606F33" w:rsidP="004D5BA0">
      <w:pPr>
        <w:pStyle w:val="Odstavecseseznamem"/>
        <w:numPr>
          <w:ilvl w:val="0"/>
          <w:numId w:val="3"/>
        </w:numPr>
        <w:spacing w:line="360" w:lineRule="auto"/>
        <w:rPr>
          <w:rFonts w:ascii="Times New Roman" w:hAnsi="Times New Roman" w:cs="Times New Roman"/>
          <w:b/>
          <w:bCs/>
          <w:sz w:val="24"/>
          <w:szCs w:val="24"/>
          <w:u w:val="single"/>
        </w:rPr>
      </w:pPr>
      <w:r w:rsidRPr="009A1361">
        <w:rPr>
          <w:rFonts w:ascii="Times New Roman" w:hAnsi="Times New Roman" w:cs="Times New Roman"/>
          <w:b/>
          <w:bCs/>
          <w:sz w:val="24"/>
          <w:szCs w:val="24"/>
          <w:u w:val="single"/>
        </w:rPr>
        <w:t>Rušná část</w:t>
      </w:r>
      <w:r w:rsidR="0075047F">
        <w:rPr>
          <w:rFonts w:ascii="Times New Roman" w:hAnsi="Times New Roman" w:cs="Times New Roman"/>
          <w:b/>
          <w:bCs/>
          <w:sz w:val="24"/>
          <w:szCs w:val="24"/>
          <w:u w:val="single"/>
        </w:rPr>
        <w:t>: styl příkazový s nabídkou</w:t>
      </w:r>
    </w:p>
    <w:p w14:paraId="20CDD317" w14:textId="63E36880" w:rsidR="00606F33" w:rsidRPr="0075047F" w:rsidRDefault="009A1361" w:rsidP="004D5BA0">
      <w:pPr>
        <w:spacing w:line="360" w:lineRule="auto"/>
        <w:rPr>
          <w:rFonts w:ascii="Times New Roman" w:hAnsi="Times New Roman" w:cs="Times New Roman"/>
          <w:sz w:val="24"/>
          <w:szCs w:val="24"/>
        </w:rPr>
      </w:pPr>
      <w:r w:rsidRPr="009A1361">
        <w:rPr>
          <w:rFonts w:ascii="Times New Roman" w:hAnsi="Times New Roman" w:cs="Times New Roman"/>
          <w:sz w:val="24"/>
          <w:szCs w:val="24"/>
          <w:u w:val="single"/>
        </w:rPr>
        <w:t>Časová náročnost:</w:t>
      </w:r>
      <w:r w:rsidR="0075047F">
        <w:rPr>
          <w:rFonts w:ascii="Times New Roman" w:hAnsi="Times New Roman" w:cs="Times New Roman"/>
          <w:sz w:val="24"/>
          <w:szCs w:val="24"/>
        </w:rPr>
        <w:t xml:space="preserve"> cca 5 minut</w:t>
      </w:r>
    </w:p>
    <w:p w14:paraId="46E9ADAE" w14:textId="6E44E302" w:rsidR="009A1361" w:rsidRPr="0075047F" w:rsidRDefault="009A1361" w:rsidP="004D5BA0">
      <w:pPr>
        <w:spacing w:line="360" w:lineRule="auto"/>
        <w:rPr>
          <w:rFonts w:ascii="Times New Roman" w:hAnsi="Times New Roman" w:cs="Times New Roman"/>
          <w:sz w:val="24"/>
          <w:szCs w:val="24"/>
        </w:rPr>
      </w:pPr>
      <w:r w:rsidRPr="009A1361">
        <w:rPr>
          <w:rFonts w:ascii="Times New Roman" w:hAnsi="Times New Roman" w:cs="Times New Roman"/>
          <w:sz w:val="24"/>
          <w:szCs w:val="24"/>
          <w:u w:val="single"/>
        </w:rPr>
        <w:t>Pomůcky:</w:t>
      </w:r>
      <w:r w:rsidR="0075047F">
        <w:rPr>
          <w:rFonts w:ascii="Times New Roman" w:hAnsi="Times New Roman" w:cs="Times New Roman"/>
          <w:sz w:val="24"/>
          <w:szCs w:val="24"/>
        </w:rPr>
        <w:t xml:space="preserve"> xylofon</w:t>
      </w:r>
    </w:p>
    <w:p w14:paraId="75C16B2D" w14:textId="156007D8" w:rsidR="009A1361" w:rsidRPr="0075047F" w:rsidRDefault="009A1361" w:rsidP="004D5BA0">
      <w:pPr>
        <w:spacing w:line="360" w:lineRule="auto"/>
        <w:rPr>
          <w:rFonts w:ascii="Times New Roman" w:hAnsi="Times New Roman" w:cs="Times New Roman"/>
          <w:sz w:val="24"/>
          <w:szCs w:val="24"/>
        </w:rPr>
      </w:pPr>
      <w:r w:rsidRPr="009A1361">
        <w:rPr>
          <w:rFonts w:ascii="Times New Roman" w:hAnsi="Times New Roman" w:cs="Times New Roman"/>
          <w:sz w:val="24"/>
          <w:szCs w:val="24"/>
          <w:u w:val="single"/>
        </w:rPr>
        <w:t>Popis:</w:t>
      </w:r>
      <w:r w:rsidR="0075047F">
        <w:rPr>
          <w:rFonts w:ascii="Times New Roman" w:hAnsi="Times New Roman" w:cs="Times New Roman"/>
          <w:sz w:val="24"/>
          <w:szCs w:val="24"/>
        </w:rPr>
        <w:t xml:space="preserve"> Děti napodobují zvířata (kočky a psy) dle vlastní volby. Učitelka stojí uprostřed místnosti s xylofonem a dle výšky tónů se pohybují buď kočky, nebo psi. Pak lze aktivitu obměnit například tím, že se děti místo za dospělce vydávají za mláďata, nebo měníme tempo hry na xylofon a děti uzpůsobují pohyb rytmu a tempu hraných tónů.</w:t>
      </w:r>
      <w:r w:rsidR="00DF1E76">
        <w:rPr>
          <w:rFonts w:ascii="Times New Roman" w:hAnsi="Times New Roman" w:cs="Times New Roman"/>
          <w:sz w:val="24"/>
          <w:szCs w:val="24"/>
        </w:rPr>
        <w:t xml:space="preserve"> (co se týče tempa hry na xylofon, začínáme na pomalých melodiích a postupně zrychlujeme, aby se děti rozhýbávaly postupně)</w:t>
      </w:r>
    </w:p>
    <w:p w14:paraId="0132E731" w14:textId="0748A9EA" w:rsidR="00606F33" w:rsidRPr="009A1361" w:rsidRDefault="00606F33" w:rsidP="004D5BA0">
      <w:pPr>
        <w:pStyle w:val="Odstavecseseznamem"/>
        <w:numPr>
          <w:ilvl w:val="0"/>
          <w:numId w:val="3"/>
        </w:numPr>
        <w:spacing w:line="360" w:lineRule="auto"/>
        <w:rPr>
          <w:rFonts w:ascii="Times New Roman" w:hAnsi="Times New Roman" w:cs="Times New Roman"/>
          <w:b/>
          <w:bCs/>
          <w:sz w:val="24"/>
          <w:szCs w:val="24"/>
          <w:u w:val="single"/>
        </w:rPr>
      </w:pPr>
      <w:r w:rsidRPr="009A1361">
        <w:rPr>
          <w:rFonts w:ascii="Times New Roman" w:hAnsi="Times New Roman" w:cs="Times New Roman"/>
          <w:b/>
          <w:bCs/>
          <w:sz w:val="24"/>
          <w:szCs w:val="24"/>
          <w:u w:val="single"/>
        </w:rPr>
        <w:t>Průpravná část</w:t>
      </w:r>
      <w:r w:rsidR="00644A88" w:rsidRPr="009A1361">
        <w:rPr>
          <w:rFonts w:ascii="Times New Roman" w:hAnsi="Times New Roman" w:cs="Times New Roman"/>
          <w:b/>
          <w:bCs/>
          <w:sz w:val="24"/>
          <w:szCs w:val="24"/>
          <w:u w:val="single"/>
        </w:rPr>
        <w:t xml:space="preserve"> – pohybová hra</w:t>
      </w:r>
    </w:p>
    <w:p w14:paraId="3D88ED5D" w14:textId="29806B54" w:rsidR="009A1361" w:rsidRPr="00DF1E76" w:rsidRDefault="009A1361" w:rsidP="004D5BA0">
      <w:pPr>
        <w:spacing w:line="360" w:lineRule="auto"/>
        <w:rPr>
          <w:rFonts w:ascii="Times New Roman" w:hAnsi="Times New Roman" w:cs="Times New Roman"/>
          <w:sz w:val="24"/>
          <w:szCs w:val="24"/>
        </w:rPr>
      </w:pPr>
      <w:r w:rsidRPr="009A1361">
        <w:rPr>
          <w:rFonts w:ascii="Times New Roman" w:hAnsi="Times New Roman" w:cs="Times New Roman"/>
          <w:sz w:val="24"/>
          <w:szCs w:val="24"/>
          <w:u w:val="single"/>
        </w:rPr>
        <w:t>Časová náročnost:</w:t>
      </w:r>
      <w:r w:rsidR="00DF1E76">
        <w:rPr>
          <w:rFonts w:ascii="Times New Roman" w:hAnsi="Times New Roman" w:cs="Times New Roman"/>
          <w:sz w:val="24"/>
          <w:szCs w:val="24"/>
        </w:rPr>
        <w:t xml:space="preserve"> 10-15 minut</w:t>
      </w:r>
    </w:p>
    <w:p w14:paraId="4906DDC1" w14:textId="651BFCA4" w:rsidR="009A1361" w:rsidRPr="00DF1E76" w:rsidRDefault="009A1361" w:rsidP="004D5BA0">
      <w:pPr>
        <w:spacing w:line="360" w:lineRule="auto"/>
        <w:rPr>
          <w:rFonts w:ascii="Times New Roman" w:hAnsi="Times New Roman" w:cs="Times New Roman"/>
          <w:sz w:val="24"/>
          <w:szCs w:val="24"/>
        </w:rPr>
      </w:pPr>
      <w:r w:rsidRPr="009A1361">
        <w:rPr>
          <w:rFonts w:ascii="Times New Roman" w:hAnsi="Times New Roman" w:cs="Times New Roman"/>
          <w:sz w:val="24"/>
          <w:szCs w:val="24"/>
          <w:u w:val="single"/>
        </w:rPr>
        <w:t>Pomůcky:</w:t>
      </w:r>
      <w:r w:rsidR="00DF1E76">
        <w:rPr>
          <w:rFonts w:ascii="Times New Roman" w:hAnsi="Times New Roman" w:cs="Times New Roman"/>
          <w:sz w:val="24"/>
          <w:szCs w:val="24"/>
        </w:rPr>
        <w:t xml:space="preserve"> plyšová kočka</w:t>
      </w:r>
    </w:p>
    <w:p w14:paraId="061EA77E" w14:textId="3FFD092A" w:rsidR="00606F33" w:rsidRPr="004D5BA0" w:rsidRDefault="009A1361" w:rsidP="004D5BA0">
      <w:pPr>
        <w:spacing w:line="360" w:lineRule="auto"/>
        <w:jc w:val="both"/>
        <w:rPr>
          <w:u w:val="single"/>
        </w:rPr>
      </w:pPr>
      <w:r w:rsidRPr="0075047F">
        <w:rPr>
          <w:rFonts w:ascii="Times New Roman" w:hAnsi="Times New Roman" w:cs="Times New Roman"/>
          <w:sz w:val="24"/>
          <w:szCs w:val="24"/>
          <w:u w:val="single"/>
        </w:rPr>
        <w:t>Popis:</w:t>
      </w:r>
      <w:r w:rsidR="0075047F">
        <w:t xml:space="preserve"> </w:t>
      </w:r>
      <w:r w:rsidR="0075047F" w:rsidRPr="0075047F">
        <w:rPr>
          <w:rFonts w:ascii="Times New Roman" w:hAnsi="Times New Roman" w:cs="Times New Roman"/>
          <w:sz w:val="24"/>
          <w:szCs w:val="24"/>
        </w:rPr>
        <w:t>Učitelka vymezí hrací plochu, po které se pak děti volně rozestoupí. Učitelka si stoupne doprostřed, aby ji všichni dobře rozuměli. Představí se dětem jako kouzelnice a říká „Čáry, máry, fuk, ať jsou z vás… (např. myšky).“ Takto paní učitelka</w:t>
      </w:r>
      <w:r w:rsidR="0075047F">
        <w:rPr>
          <w:rFonts w:ascii="Times New Roman" w:hAnsi="Times New Roman" w:cs="Times New Roman"/>
          <w:sz w:val="24"/>
          <w:szCs w:val="24"/>
        </w:rPr>
        <w:t xml:space="preserve"> chvíli</w:t>
      </w:r>
      <w:r w:rsidR="0075047F" w:rsidRPr="0075047F">
        <w:rPr>
          <w:rFonts w:ascii="Times New Roman" w:hAnsi="Times New Roman" w:cs="Times New Roman"/>
          <w:sz w:val="24"/>
          <w:szCs w:val="24"/>
        </w:rPr>
        <w:t xml:space="preserve"> obměňuje různá zvířátka</w:t>
      </w:r>
      <w:r w:rsidR="0075047F">
        <w:rPr>
          <w:rFonts w:ascii="Times New Roman" w:hAnsi="Times New Roman" w:cs="Times New Roman"/>
          <w:sz w:val="24"/>
          <w:szCs w:val="24"/>
        </w:rPr>
        <w:t xml:space="preserve">, a pak mezi děti přinese plyšovou kočičku. </w:t>
      </w:r>
      <w:r w:rsidR="00DF1E76">
        <w:rPr>
          <w:rFonts w:ascii="Times New Roman" w:hAnsi="Times New Roman" w:cs="Times New Roman"/>
          <w:sz w:val="24"/>
          <w:szCs w:val="24"/>
        </w:rPr>
        <w:t xml:space="preserve">Kočička připadne do ruky jednomu dítěti, které se </w:t>
      </w:r>
      <w:r w:rsidR="00DF1E76">
        <w:rPr>
          <w:rFonts w:ascii="Times New Roman" w:hAnsi="Times New Roman" w:cs="Times New Roman"/>
          <w:sz w:val="24"/>
          <w:szCs w:val="24"/>
        </w:rPr>
        <w:lastRenderedPageBreak/>
        <w:t xml:space="preserve">v tu chvíli stává kocourem a ostatní děti jsou myškami. Kocour se pak ve vymezeném prostoru </w:t>
      </w:r>
      <w:proofErr w:type="gramStart"/>
      <w:r w:rsidR="00DF1E76">
        <w:rPr>
          <w:rFonts w:ascii="Times New Roman" w:hAnsi="Times New Roman" w:cs="Times New Roman"/>
          <w:sz w:val="24"/>
          <w:szCs w:val="24"/>
        </w:rPr>
        <w:t>snaží</w:t>
      </w:r>
      <w:proofErr w:type="gramEnd"/>
      <w:r w:rsidR="00DF1E76">
        <w:rPr>
          <w:rFonts w:ascii="Times New Roman" w:hAnsi="Times New Roman" w:cs="Times New Roman"/>
          <w:sz w:val="24"/>
          <w:szCs w:val="24"/>
        </w:rPr>
        <w:t xml:space="preserve"> pochytat co nejvíce myšek. Každá chycená myška musí zkamenět s rozkročenými nohami a je chycená, dokud ji jiná myška nevysvobodí tím, že ji podleze. V roli kocoura děti můžeme několikrát prostřídat. </w:t>
      </w:r>
    </w:p>
    <w:p w14:paraId="69E120A0" w14:textId="6FF36B53" w:rsidR="00606F33" w:rsidRPr="009A1361" w:rsidRDefault="00606F33" w:rsidP="004D5BA0">
      <w:pPr>
        <w:pStyle w:val="Odstavecseseznamem"/>
        <w:numPr>
          <w:ilvl w:val="0"/>
          <w:numId w:val="3"/>
        </w:numPr>
        <w:spacing w:line="360" w:lineRule="auto"/>
        <w:rPr>
          <w:rFonts w:ascii="Times New Roman" w:hAnsi="Times New Roman" w:cs="Times New Roman"/>
          <w:b/>
          <w:bCs/>
          <w:sz w:val="24"/>
          <w:szCs w:val="24"/>
          <w:u w:val="single"/>
        </w:rPr>
      </w:pPr>
      <w:r w:rsidRPr="009A1361">
        <w:rPr>
          <w:rFonts w:ascii="Times New Roman" w:hAnsi="Times New Roman" w:cs="Times New Roman"/>
          <w:b/>
          <w:bCs/>
          <w:sz w:val="24"/>
          <w:szCs w:val="24"/>
          <w:u w:val="single"/>
        </w:rPr>
        <w:t>Hlavní část</w:t>
      </w:r>
    </w:p>
    <w:p w14:paraId="06549778" w14:textId="4672325C" w:rsidR="009A1361" w:rsidRPr="00A0041C" w:rsidRDefault="009A1361" w:rsidP="004D5BA0">
      <w:pPr>
        <w:spacing w:line="360" w:lineRule="auto"/>
        <w:rPr>
          <w:rFonts w:ascii="Times New Roman" w:hAnsi="Times New Roman" w:cs="Times New Roman"/>
          <w:sz w:val="24"/>
          <w:szCs w:val="24"/>
        </w:rPr>
      </w:pPr>
      <w:r w:rsidRPr="009A1361">
        <w:rPr>
          <w:rFonts w:ascii="Times New Roman" w:hAnsi="Times New Roman" w:cs="Times New Roman"/>
          <w:sz w:val="24"/>
          <w:szCs w:val="24"/>
          <w:u w:val="single"/>
        </w:rPr>
        <w:t>Časová náročnost:</w:t>
      </w:r>
      <w:r w:rsidR="00A0041C">
        <w:rPr>
          <w:rFonts w:ascii="Times New Roman" w:hAnsi="Times New Roman" w:cs="Times New Roman"/>
          <w:sz w:val="24"/>
          <w:szCs w:val="24"/>
          <w:u w:val="single"/>
        </w:rPr>
        <w:t xml:space="preserve"> </w:t>
      </w:r>
      <w:r w:rsidR="00A0041C">
        <w:rPr>
          <w:rFonts w:ascii="Times New Roman" w:hAnsi="Times New Roman" w:cs="Times New Roman"/>
          <w:sz w:val="24"/>
          <w:szCs w:val="24"/>
        </w:rPr>
        <w:t>15-20 minut</w:t>
      </w:r>
    </w:p>
    <w:p w14:paraId="76437FCD" w14:textId="031F0412" w:rsidR="009A1361" w:rsidRPr="00A0041C" w:rsidRDefault="009A1361" w:rsidP="004D5BA0">
      <w:pPr>
        <w:spacing w:line="360" w:lineRule="auto"/>
        <w:rPr>
          <w:rFonts w:ascii="Times New Roman" w:hAnsi="Times New Roman" w:cs="Times New Roman"/>
          <w:sz w:val="24"/>
          <w:szCs w:val="24"/>
        </w:rPr>
      </w:pPr>
      <w:r w:rsidRPr="009A1361">
        <w:rPr>
          <w:rFonts w:ascii="Times New Roman" w:hAnsi="Times New Roman" w:cs="Times New Roman"/>
          <w:sz w:val="24"/>
          <w:szCs w:val="24"/>
          <w:u w:val="single"/>
        </w:rPr>
        <w:t>Pomůcky:</w:t>
      </w:r>
      <w:r w:rsidR="00A0041C">
        <w:rPr>
          <w:rFonts w:ascii="Times New Roman" w:hAnsi="Times New Roman" w:cs="Times New Roman"/>
          <w:sz w:val="24"/>
          <w:szCs w:val="24"/>
        </w:rPr>
        <w:t xml:space="preserve"> cvičební kruhy, lavice, švihadlo, míč</w:t>
      </w:r>
    </w:p>
    <w:p w14:paraId="6869484F" w14:textId="17DAAB52" w:rsidR="00606F33" w:rsidRDefault="009A1361" w:rsidP="004D5BA0">
      <w:pPr>
        <w:spacing w:line="360" w:lineRule="auto"/>
        <w:rPr>
          <w:rFonts w:ascii="Times New Roman" w:hAnsi="Times New Roman" w:cs="Times New Roman"/>
          <w:sz w:val="24"/>
          <w:szCs w:val="24"/>
        </w:rPr>
      </w:pPr>
      <w:r w:rsidRPr="009A1361">
        <w:rPr>
          <w:rFonts w:ascii="Times New Roman" w:hAnsi="Times New Roman" w:cs="Times New Roman"/>
          <w:sz w:val="24"/>
          <w:szCs w:val="24"/>
          <w:u w:val="single"/>
        </w:rPr>
        <w:t>Popis:</w:t>
      </w:r>
      <w:r w:rsidR="00DF1E76">
        <w:rPr>
          <w:rFonts w:ascii="Times New Roman" w:hAnsi="Times New Roman" w:cs="Times New Roman"/>
          <w:sz w:val="24"/>
          <w:szCs w:val="24"/>
        </w:rPr>
        <w:t xml:space="preserve"> „Kočičí“ dráha – teď jsou všechny děti kočkami, které musí překonat dráhu, aby mohly skončit ve svém pelíšku. Dráha je zaměřená hlavně na udržení rovnováhy (což je pro kočky nejtypičtější). </w:t>
      </w:r>
    </w:p>
    <w:p w14:paraId="3AEB1DFD" w14:textId="4757A878" w:rsidR="00DF1E76" w:rsidRDefault="00DF1E76" w:rsidP="004D5BA0">
      <w:pPr>
        <w:spacing w:line="360" w:lineRule="auto"/>
        <w:rPr>
          <w:rFonts w:ascii="Times New Roman" w:hAnsi="Times New Roman" w:cs="Times New Roman"/>
          <w:sz w:val="24"/>
          <w:szCs w:val="24"/>
        </w:rPr>
      </w:pPr>
      <w:r>
        <w:rPr>
          <w:rFonts w:ascii="Times New Roman" w:hAnsi="Times New Roman" w:cs="Times New Roman"/>
          <w:sz w:val="24"/>
          <w:szCs w:val="24"/>
        </w:rPr>
        <w:t>Děti se seřadí do zástupu, každé dítě následovně provede několik cviků na dráze:</w:t>
      </w:r>
    </w:p>
    <w:p w14:paraId="08E6CF93" w14:textId="6A17EAC2" w:rsidR="00DF1E76" w:rsidRDefault="00DF1E76" w:rsidP="004D5BA0">
      <w:pPr>
        <w:pStyle w:val="Odstavecseseznamem"/>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Skok do kruhu a následné poskakování na jedné noze (při dalším opakování dbáme na výměnu nohy)</w:t>
      </w:r>
      <w:r w:rsidR="00A0041C">
        <w:rPr>
          <w:rFonts w:ascii="Times New Roman" w:hAnsi="Times New Roman" w:cs="Times New Roman"/>
          <w:sz w:val="24"/>
          <w:szCs w:val="24"/>
        </w:rPr>
        <w:t>, úspěšný poskok alespoň pětkrát</w:t>
      </w:r>
    </w:p>
    <w:p w14:paraId="3295F450" w14:textId="0C40C075" w:rsidR="00A0041C" w:rsidRDefault="00A0041C" w:rsidP="004D5BA0">
      <w:pPr>
        <w:pStyle w:val="Odstavecseseznamem"/>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Pomalé přejití lavice, udržet rovnováhu, nespadnout</w:t>
      </w:r>
    </w:p>
    <w:p w14:paraId="5E3491B5" w14:textId="77777777" w:rsidR="00A0041C" w:rsidRDefault="00A0041C" w:rsidP="004D5BA0">
      <w:pPr>
        <w:pStyle w:val="Odstavecseseznamem"/>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Pětkrát přeskočit/přejít švihadlo (dle individuálních možností dětí)</w:t>
      </w:r>
    </w:p>
    <w:p w14:paraId="7E67BEA9" w14:textId="40141BF1" w:rsidR="009A1361" w:rsidRPr="004D5BA0" w:rsidRDefault="00A0041C" w:rsidP="004D5BA0">
      <w:pPr>
        <w:pStyle w:val="Odstavecseseznamem"/>
        <w:numPr>
          <w:ilvl w:val="0"/>
          <w:numId w:val="5"/>
        </w:numPr>
        <w:spacing w:line="600" w:lineRule="auto"/>
        <w:rPr>
          <w:rFonts w:ascii="Times New Roman" w:hAnsi="Times New Roman" w:cs="Times New Roman"/>
          <w:sz w:val="24"/>
          <w:szCs w:val="24"/>
        </w:rPr>
      </w:pPr>
      <w:r>
        <w:rPr>
          <w:rFonts w:ascii="Times New Roman" w:hAnsi="Times New Roman" w:cs="Times New Roman"/>
          <w:sz w:val="24"/>
          <w:szCs w:val="24"/>
        </w:rPr>
        <w:t>Děti kutálejí míč okolo kruhu jako kočka klubíčko</w:t>
      </w:r>
    </w:p>
    <w:p w14:paraId="2DE5D023" w14:textId="6CC0204C" w:rsidR="00606F33" w:rsidRPr="009A1361" w:rsidRDefault="00606F33" w:rsidP="004D5BA0">
      <w:pPr>
        <w:pStyle w:val="Odstavecseseznamem"/>
        <w:numPr>
          <w:ilvl w:val="0"/>
          <w:numId w:val="3"/>
        </w:numPr>
        <w:spacing w:line="600" w:lineRule="auto"/>
        <w:rPr>
          <w:rFonts w:ascii="Times New Roman" w:hAnsi="Times New Roman" w:cs="Times New Roman"/>
          <w:b/>
          <w:bCs/>
          <w:sz w:val="24"/>
          <w:szCs w:val="24"/>
          <w:u w:val="single"/>
        </w:rPr>
      </w:pPr>
      <w:r w:rsidRPr="009A1361">
        <w:rPr>
          <w:rFonts w:ascii="Times New Roman" w:hAnsi="Times New Roman" w:cs="Times New Roman"/>
          <w:b/>
          <w:bCs/>
          <w:sz w:val="24"/>
          <w:szCs w:val="24"/>
          <w:u w:val="single"/>
        </w:rPr>
        <w:t xml:space="preserve">Závěrečná </w:t>
      </w:r>
      <w:r w:rsidR="004D5BA0" w:rsidRPr="009A1361">
        <w:rPr>
          <w:rFonts w:ascii="Times New Roman" w:hAnsi="Times New Roman" w:cs="Times New Roman"/>
          <w:b/>
          <w:bCs/>
          <w:sz w:val="24"/>
          <w:szCs w:val="24"/>
          <w:u w:val="single"/>
        </w:rPr>
        <w:t>část</w:t>
      </w:r>
      <w:r w:rsidR="004D5BA0">
        <w:rPr>
          <w:rFonts w:ascii="Times New Roman" w:hAnsi="Times New Roman" w:cs="Times New Roman"/>
          <w:b/>
          <w:bCs/>
          <w:sz w:val="24"/>
          <w:szCs w:val="24"/>
          <w:u w:val="single"/>
        </w:rPr>
        <w:t xml:space="preserve"> – relaxace</w:t>
      </w:r>
    </w:p>
    <w:p w14:paraId="06AD78E9" w14:textId="7A4ADE3B" w:rsidR="009A1361" w:rsidRPr="00DF1E76" w:rsidRDefault="009A1361" w:rsidP="004D5BA0">
      <w:pPr>
        <w:spacing w:line="360" w:lineRule="auto"/>
        <w:rPr>
          <w:rFonts w:ascii="Times New Roman" w:hAnsi="Times New Roman" w:cs="Times New Roman"/>
          <w:sz w:val="24"/>
          <w:szCs w:val="24"/>
        </w:rPr>
      </w:pPr>
      <w:r w:rsidRPr="009A1361">
        <w:rPr>
          <w:rFonts w:ascii="Times New Roman" w:hAnsi="Times New Roman" w:cs="Times New Roman"/>
          <w:sz w:val="24"/>
          <w:szCs w:val="24"/>
          <w:u w:val="single"/>
        </w:rPr>
        <w:t>Časová náročnost:</w:t>
      </w:r>
      <w:r w:rsidR="00DF1E76">
        <w:rPr>
          <w:rFonts w:ascii="Times New Roman" w:hAnsi="Times New Roman" w:cs="Times New Roman"/>
          <w:sz w:val="24"/>
          <w:szCs w:val="24"/>
        </w:rPr>
        <w:t xml:space="preserve"> cca 5 minut</w:t>
      </w:r>
    </w:p>
    <w:p w14:paraId="69C55AF3" w14:textId="33715DCE" w:rsidR="009A1361" w:rsidRPr="00DF1E76" w:rsidRDefault="009A1361" w:rsidP="004D5BA0">
      <w:pPr>
        <w:spacing w:line="360" w:lineRule="auto"/>
        <w:rPr>
          <w:rFonts w:ascii="Times New Roman" w:hAnsi="Times New Roman" w:cs="Times New Roman"/>
          <w:sz w:val="24"/>
          <w:szCs w:val="24"/>
        </w:rPr>
      </w:pPr>
      <w:r w:rsidRPr="009A1361">
        <w:rPr>
          <w:rFonts w:ascii="Times New Roman" w:hAnsi="Times New Roman" w:cs="Times New Roman"/>
          <w:sz w:val="24"/>
          <w:szCs w:val="24"/>
          <w:u w:val="single"/>
        </w:rPr>
        <w:t>Pomůcky:</w:t>
      </w:r>
      <w:r w:rsidR="00DF1E76">
        <w:rPr>
          <w:rFonts w:ascii="Times New Roman" w:hAnsi="Times New Roman" w:cs="Times New Roman"/>
          <w:sz w:val="24"/>
          <w:szCs w:val="24"/>
        </w:rPr>
        <w:t xml:space="preserve"> pírko</w:t>
      </w:r>
    </w:p>
    <w:p w14:paraId="12D1471E" w14:textId="5FFD36EA" w:rsidR="009A1361" w:rsidRPr="00DF1E76" w:rsidRDefault="009A1361" w:rsidP="004D5BA0">
      <w:pPr>
        <w:spacing w:line="360" w:lineRule="auto"/>
        <w:rPr>
          <w:rFonts w:ascii="Times New Roman" w:hAnsi="Times New Roman" w:cs="Times New Roman"/>
          <w:sz w:val="24"/>
          <w:szCs w:val="24"/>
        </w:rPr>
      </w:pPr>
      <w:r w:rsidRPr="009A1361">
        <w:rPr>
          <w:rFonts w:ascii="Times New Roman" w:hAnsi="Times New Roman" w:cs="Times New Roman"/>
          <w:sz w:val="24"/>
          <w:szCs w:val="24"/>
          <w:u w:val="single"/>
        </w:rPr>
        <w:t>Popis:</w:t>
      </w:r>
      <w:r w:rsidR="00DF1E76">
        <w:rPr>
          <w:rFonts w:ascii="Times New Roman" w:hAnsi="Times New Roman" w:cs="Times New Roman"/>
          <w:sz w:val="24"/>
          <w:szCs w:val="24"/>
        </w:rPr>
        <w:t xml:space="preserve"> </w:t>
      </w:r>
      <w:r w:rsidR="004D5BA0">
        <w:rPr>
          <w:rFonts w:ascii="Times New Roman" w:hAnsi="Times New Roman" w:cs="Times New Roman"/>
          <w:sz w:val="24"/>
          <w:szCs w:val="24"/>
        </w:rPr>
        <w:t xml:space="preserve">„Všechny kočky už doběhly do svého pelíšku a teď se můžou uvelebit a schoulit se do klubíčka. Kočičky spí a </w:t>
      </w:r>
      <w:proofErr w:type="gramStart"/>
      <w:r w:rsidR="004D5BA0">
        <w:rPr>
          <w:rFonts w:ascii="Times New Roman" w:hAnsi="Times New Roman" w:cs="Times New Roman"/>
          <w:sz w:val="24"/>
          <w:szCs w:val="24"/>
        </w:rPr>
        <w:t>neslyší</w:t>
      </w:r>
      <w:proofErr w:type="gramEnd"/>
      <w:r w:rsidR="004D5BA0">
        <w:rPr>
          <w:rFonts w:ascii="Times New Roman" w:hAnsi="Times New Roman" w:cs="Times New Roman"/>
          <w:sz w:val="24"/>
          <w:szCs w:val="24"/>
        </w:rPr>
        <w:t xml:space="preserve"> nic než úplné ticho. Mohou se soustředit jen na svůj dech…Nádech, výdech…Nádech, výdech…A pak najednou vysvitne sluníčko a počne foukat vánek“ Učitelka začne mezi dětmi procházet a postupně děti pohladí po tváři pírkem. Každé dítě v okamžiku pohlazení otevře oči, napodobí zvuk větru „</w:t>
      </w:r>
      <w:proofErr w:type="spellStart"/>
      <w:r w:rsidR="004D5BA0">
        <w:rPr>
          <w:rFonts w:ascii="Times New Roman" w:hAnsi="Times New Roman" w:cs="Times New Roman"/>
          <w:sz w:val="24"/>
          <w:szCs w:val="24"/>
        </w:rPr>
        <w:t>fííí</w:t>
      </w:r>
      <w:proofErr w:type="spellEnd"/>
      <w:r w:rsidR="004D5BA0">
        <w:rPr>
          <w:rFonts w:ascii="Times New Roman" w:hAnsi="Times New Roman" w:cs="Times New Roman"/>
          <w:sz w:val="24"/>
          <w:szCs w:val="24"/>
        </w:rPr>
        <w:t>“. „Kočky se probouzí ihned jakmile ucítí vítr… a pomalu jdou na svačinku.“ Děti tak jedno po druhém odcházejí.</w:t>
      </w:r>
    </w:p>
    <w:p w14:paraId="5D7DEB08" w14:textId="77777777" w:rsidR="004D5BA0" w:rsidRDefault="004D5BA0" w:rsidP="004D5BA0">
      <w:pPr>
        <w:spacing w:line="360" w:lineRule="auto"/>
        <w:rPr>
          <w:rFonts w:ascii="Times New Roman" w:hAnsi="Times New Roman" w:cs="Times New Roman"/>
          <w:sz w:val="24"/>
          <w:szCs w:val="24"/>
          <w:shd w:val="clear" w:color="auto" w:fill="FFFFFF"/>
        </w:rPr>
      </w:pPr>
    </w:p>
    <w:p w14:paraId="0C4D118F" w14:textId="7CC64625" w:rsidR="009349D7" w:rsidRPr="004D5BA0" w:rsidRDefault="004D5BA0" w:rsidP="004D5BA0">
      <w:pPr>
        <w:spacing w:line="360" w:lineRule="auto"/>
        <w:rPr>
          <w:rFonts w:ascii="Times New Roman" w:hAnsi="Times New Roman" w:cs="Times New Roman"/>
          <w:sz w:val="24"/>
          <w:szCs w:val="24"/>
        </w:rPr>
      </w:pPr>
      <w:r w:rsidRPr="004D5BA0">
        <w:rPr>
          <w:rFonts w:ascii="Times New Roman" w:hAnsi="Times New Roman" w:cs="Times New Roman"/>
          <w:sz w:val="24"/>
          <w:szCs w:val="24"/>
          <w:shd w:val="clear" w:color="auto" w:fill="FFFFFF"/>
        </w:rPr>
        <w:t>ČAPEK, Josef. </w:t>
      </w:r>
      <w:r w:rsidRPr="004D5BA0">
        <w:rPr>
          <w:rFonts w:ascii="Times New Roman" w:hAnsi="Times New Roman" w:cs="Times New Roman"/>
          <w:i/>
          <w:iCs/>
          <w:sz w:val="24"/>
          <w:szCs w:val="24"/>
          <w:shd w:val="clear" w:color="auto" w:fill="FFFFFF"/>
        </w:rPr>
        <w:t xml:space="preserve">Povídání o pejskovi a kočičce: jak spolu </w:t>
      </w:r>
      <w:proofErr w:type="gramStart"/>
      <w:r w:rsidRPr="004D5BA0">
        <w:rPr>
          <w:rFonts w:ascii="Times New Roman" w:hAnsi="Times New Roman" w:cs="Times New Roman"/>
          <w:i/>
          <w:iCs/>
          <w:sz w:val="24"/>
          <w:szCs w:val="24"/>
          <w:shd w:val="clear" w:color="auto" w:fill="FFFFFF"/>
        </w:rPr>
        <w:t>hospodařili</w:t>
      </w:r>
      <w:proofErr w:type="gramEnd"/>
      <w:r w:rsidRPr="004D5BA0">
        <w:rPr>
          <w:rFonts w:ascii="Times New Roman" w:hAnsi="Times New Roman" w:cs="Times New Roman"/>
          <w:i/>
          <w:iCs/>
          <w:sz w:val="24"/>
          <w:szCs w:val="24"/>
          <w:shd w:val="clear" w:color="auto" w:fill="FFFFFF"/>
        </w:rPr>
        <w:t xml:space="preserve"> a ještě o všelijakých jiných věcech</w:t>
      </w:r>
      <w:r w:rsidRPr="004D5BA0">
        <w:rPr>
          <w:rFonts w:ascii="Times New Roman" w:hAnsi="Times New Roman" w:cs="Times New Roman"/>
          <w:sz w:val="24"/>
          <w:szCs w:val="24"/>
          <w:shd w:val="clear" w:color="auto" w:fill="FFFFFF"/>
        </w:rPr>
        <w:t>. Praha: Ottovo nakladatelství, 2018. ISBN 978-80-7451-673-3.</w:t>
      </w:r>
    </w:p>
    <w:sectPr w:rsidR="009349D7" w:rsidRPr="004D5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5DE8"/>
    <w:multiLevelType w:val="hybridMultilevel"/>
    <w:tmpl w:val="6504E9E4"/>
    <w:lvl w:ilvl="0" w:tplc="C7F4913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8581EA4"/>
    <w:multiLevelType w:val="hybridMultilevel"/>
    <w:tmpl w:val="1C7AE6FA"/>
    <w:lvl w:ilvl="0" w:tplc="4964FCA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B0A0442"/>
    <w:multiLevelType w:val="hybridMultilevel"/>
    <w:tmpl w:val="544E8DCC"/>
    <w:lvl w:ilvl="0" w:tplc="D084F0D4">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7C6FDA"/>
    <w:multiLevelType w:val="hybridMultilevel"/>
    <w:tmpl w:val="D930B5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A60434"/>
    <w:multiLevelType w:val="hybridMultilevel"/>
    <w:tmpl w:val="F6A844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DF"/>
    <w:rsid w:val="00296550"/>
    <w:rsid w:val="00420192"/>
    <w:rsid w:val="004D5BA0"/>
    <w:rsid w:val="00606F33"/>
    <w:rsid w:val="00644A88"/>
    <w:rsid w:val="0075047F"/>
    <w:rsid w:val="007B7514"/>
    <w:rsid w:val="009A1361"/>
    <w:rsid w:val="00A0041C"/>
    <w:rsid w:val="00A742DF"/>
    <w:rsid w:val="00DF1E76"/>
    <w:rsid w:val="00F33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61CE"/>
  <w15:chartTrackingRefBased/>
  <w15:docId w15:val="{F7BE8401-B316-42E2-83D4-C318D982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13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06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6F3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06F33"/>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06F33"/>
    <w:rPr>
      <w:rFonts w:eastAsiaTheme="minorEastAsia"/>
      <w:color w:val="5A5A5A" w:themeColor="text1" w:themeTint="A5"/>
      <w:spacing w:val="15"/>
    </w:rPr>
  </w:style>
  <w:style w:type="paragraph" w:styleId="Odstavecseseznamem">
    <w:name w:val="List Paragraph"/>
    <w:basedOn w:val="Normln"/>
    <w:uiPriority w:val="34"/>
    <w:qFormat/>
    <w:rsid w:val="00606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891</Words>
  <Characters>5261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Anežka Klírová</dc:creator>
  <cp:keywords/>
  <dc:description/>
  <cp:lastModifiedBy>Anežka Klírová</cp:lastModifiedBy>
  <cp:revision>3</cp:revision>
  <dcterms:created xsi:type="dcterms:W3CDTF">2022-02-12T09:55:00Z</dcterms:created>
  <dcterms:modified xsi:type="dcterms:W3CDTF">2022-02-12T11:49:00Z</dcterms:modified>
</cp:coreProperties>
</file>