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58BF" w14:textId="08823C6F" w:rsidR="00154296" w:rsidRDefault="00BB238C" w:rsidP="00BB238C">
      <w:pPr>
        <w:pBdr>
          <w:bottom w:val="single" w:sz="4" w:space="1" w:color="auto"/>
        </w:pBdr>
        <w:jc w:val="center"/>
      </w:pPr>
      <w:r>
        <w:t>Didaktický potenciál textu</w:t>
      </w:r>
    </w:p>
    <w:p w14:paraId="0755270C" w14:textId="68C7BE17" w:rsidR="009263F7" w:rsidRDefault="009263F7" w:rsidP="009263F7"/>
    <w:p w14:paraId="517EDF7B" w14:textId="77777777" w:rsidR="009263F7" w:rsidRPr="00553444" w:rsidRDefault="009263F7" w:rsidP="009263F7">
      <w:pPr>
        <w:pStyle w:val="z-kladn--odstavecpara-style-override-3"/>
        <w:spacing w:before="0" w:beforeAutospacing="0" w:after="0" w:afterAutospacing="0"/>
        <w:jc w:val="both"/>
        <w:rPr>
          <w:color w:val="252525"/>
        </w:rPr>
      </w:pPr>
      <w:r w:rsidRPr="00553444">
        <w:rPr>
          <w:rStyle w:val="char-style-override-8"/>
          <w:color w:val="252525"/>
          <w:sz w:val="22"/>
          <w:szCs w:val="22"/>
        </w:rPr>
        <w:t>Jmenuji se Marie Kostková z Kostky. V rodové historii jsem v pořadí třetí.</w:t>
      </w:r>
    </w:p>
    <w:p w14:paraId="0B505D82" w14:textId="742BEDB3" w:rsidR="009263F7" w:rsidRPr="00553444" w:rsidRDefault="009263F7" w:rsidP="00353CA2">
      <w:pPr>
        <w:pStyle w:val="z-kladn--odstavecpara-style-override-2"/>
        <w:tabs>
          <w:tab w:val="left" w:pos="993"/>
        </w:tabs>
        <w:spacing w:before="0" w:beforeAutospacing="0" w:after="0" w:afterAutospacing="0"/>
        <w:ind w:firstLine="165"/>
        <w:jc w:val="both"/>
        <w:rPr>
          <w:color w:val="252525"/>
        </w:rPr>
      </w:pPr>
      <w:r w:rsidRPr="00553444">
        <w:rPr>
          <w:rStyle w:val="char-style-override-8"/>
          <w:color w:val="252525"/>
          <w:sz w:val="22"/>
          <w:szCs w:val="22"/>
        </w:rPr>
        <w:t>Marii I. pochovali v roce 1450 do rodinné hrobky, aniž se přesvědčili, že je dostatečně mrtvá. Když</w:t>
      </w:r>
      <w:r w:rsidR="00553444">
        <w:rPr>
          <w:rStyle w:val="char-style-override-8"/>
          <w:color w:val="252525"/>
          <w:sz w:val="22"/>
          <w:szCs w:val="22"/>
        </w:rPr>
        <w:t> </w:t>
      </w:r>
      <w:r w:rsidRPr="00553444">
        <w:rPr>
          <w:rStyle w:val="char-style-override-8"/>
          <w:color w:val="252525"/>
          <w:sz w:val="22"/>
          <w:szCs w:val="22"/>
        </w:rPr>
        <w:t>o pár let později hrobku otevřeli, seděla na schodech. Od té doby jsme pohřbíváni v zatlučených rakvích.</w:t>
      </w:r>
    </w:p>
    <w:p w14:paraId="25200651" w14:textId="58ABCCBC"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Zatlučená je i rakev Marie II., která při jednom z pokusů o výrobu kamene mudrců vynalezla zřejmě dynamit. Do rakve zatloukli pouze část jejího šatníku a paruku, protože tělo zmizelo spolu s věží, kde</w:t>
      </w:r>
      <w:r w:rsidR="00553444">
        <w:rPr>
          <w:rStyle w:val="char-style-override-8"/>
          <w:color w:val="252525"/>
          <w:sz w:val="22"/>
          <w:szCs w:val="22"/>
        </w:rPr>
        <w:t> </w:t>
      </w:r>
      <w:r w:rsidRPr="00553444">
        <w:rPr>
          <w:rStyle w:val="char-style-override-8"/>
          <w:color w:val="252525"/>
          <w:sz w:val="22"/>
          <w:szCs w:val="22"/>
        </w:rPr>
        <w:t>měla laboratoř.</w:t>
      </w:r>
    </w:p>
    <w:p w14:paraId="589F0CD8" w14:textId="77777777"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Obě jsou naše strašidla. Ani jedna se nedožila dvaceti.</w:t>
      </w:r>
    </w:p>
    <w:p w14:paraId="68BC95E1" w14:textId="47BC9025"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Když nepočítám desítky levobočků, jež během svého misijního působení v rovníkové Africe zplodil Karel Václav, jsem jediný příslušník rodu, narozený mimo evropský kontinent. Narodila jsem se v</w:t>
      </w:r>
      <w:r w:rsidR="00553444">
        <w:rPr>
          <w:rStyle w:val="char-style-override-8"/>
          <w:color w:val="252525"/>
          <w:sz w:val="22"/>
          <w:szCs w:val="22"/>
        </w:rPr>
        <w:t> </w:t>
      </w:r>
      <w:r w:rsidRPr="00553444">
        <w:rPr>
          <w:rStyle w:val="char-style-override-8"/>
          <w:color w:val="252525"/>
          <w:sz w:val="22"/>
          <w:szCs w:val="22"/>
        </w:rPr>
        <w:t>New</w:t>
      </w:r>
      <w:r w:rsidR="00553444">
        <w:rPr>
          <w:rStyle w:val="char-style-override-8"/>
          <w:color w:val="252525"/>
          <w:sz w:val="22"/>
          <w:szCs w:val="22"/>
        </w:rPr>
        <w:t> </w:t>
      </w:r>
      <w:r w:rsidRPr="00553444">
        <w:rPr>
          <w:rStyle w:val="char-style-override-8"/>
          <w:color w:val="252525"/>
          <w:sz w:val="22"/>
          <w:szCs w:val="22"/>
        </w:rPr>
        <w:t>Yorku. Byla jsem Američanka. Pro ostatní Američany jsem byla Mary Kostka.</w:t>
      </w:r>
    </w:p>
    <w:p w14:paraId="25CEC9A8" w14:textId="77777777"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Můj otec byl taky Američan. Chtěl být nenápadným učitelem literatury, kterým taky byl. Kolegové a studenti mu říkali Franku. Nikdo z nich neměl ani ponětí, že je český aristokrat. Nikdo z nich neměl určitě ponětí ani o tom, že existují nějaké Čechy.</w:t>
      </w:r>
    </w:p>
    <w:p w14:paraId="091B019C" w14:textId="77777777"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 xml:space="preserve">Dnes jsme pochopitelně </w:t>
      </w:r>
      <w:r w:rsidRPr="00553444">
        <w:rPr>
          <w:rStyle w:val="char-style-override-8"/>
          <w:color w:val="000000" w:themeColor="text1"/>
          <w:sz w:val="22"/>
          <w:szCs w:val="22"/>
        </w:rPr>
        <w:t xml:space="preserve">oba </w:t>
      </w:r>
      <w:r w:rsidRPr="00553444">
        <w:rPr>
          <w:rStyle w:val="char-style-override-8"/>
          <w:color w:val="252525"/>
          <w:sz w:val="22"/>
          <w:szCs w:val="22"/>
        </w:rPr>
        <w:t>Češi. Můj otec je František Antonín Kostka z Kostky, ochránce Božího hrobu, člen řádu maltézských rytířů a patron kostela Nanebevzetí Panny Marie v Kostce.</w:t>
      </w:r>
    </w:p>
    <w:p w14:paraId="6C196D66" w14:textId="77777777"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 xml:space="preserve">Přestože používání šlechtických titulů bylo v Čechách zakázáno už v roce 1918, všichni mu říkají pane hrabě. Franku mu říká jedině moje matka. Matka je pořád Američanka. Jmenuje se </w:t>
      </w:r>
      <w:proofErr w:type="spellStart"/>
      <w:r w:rsidRPr="00553444">
        <w:rPr>
          <w:rStyle w:val="char-style-override-8"/>
          <w:color w:val="252525"/>
          <w:sz w:val="22"/>
          <w:szCs w:val="22"/>
        </w:rPr>
        <w:t>Vivien</w:t>
      </w:r>
      <w:proofErr w:type="spellEnd"/>
      <w:r w:rsidRPr="00553444">
        <w:rPr>
          <w:rStyle w:val="char-style-override-8"/>
          <w:color w:val="252525"/>
          <w:sz w:val="22"/>
          <w:szCs w:val="22"/>
        </w:rPr>
        <w:t>.</w:t>
      </w:r>
    </w:p>
    <w:p w14:paraId="2686D6F2" w14:textId="77777777"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Kostka je naše rodové sídlo. Původně to byl hrad, který ve třináctém století postavil rytíř Mikuláš Kostka a nazval ho Kostka. Od té doby jsme Kostkové z Kostky.</w:t>
      </w:r>
    </w:p>
    <w:p w14:paraId="1DF0C32E" w14:textId="77777777" w:rsidR="009263F7" w:rsidRPr="00553444"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Dva měsíce po dokončení dobyli Kostku rytíři z řádu německých rytířů. Potom už dobyl Kostku v podstatě každý, kdo šel zrovna kolem.</w:t>
      </w:r>
    </w:p>
    <w:p w14:paraId="387C7734" w14:textId="77777777" w:rsidR="009263F7" w:rsidRPr="00353CA2" w:rsidRDefault="009263F7" w:rsidP="009263F7">
      <w:pPr>
        <w:pStyle w:val="z-kladn--odstavecpara-style-override-2"/>
        <w:spacing w:before="0" w:beforeAutospacing="0" w:after="0" w:afterAutospacing="0"/>
        <w:ind w:firstLine="165"/>
        <w:jc w:val="both"/>
        <w:rPr>
          <w:color w:val="252525"/>
        </w:rPr>
      </w:pPr>
      <w:r w:rsidRPr="00553444">
        <w:rPr>
          <w:rStyle w:val="char-style-override-8"/>
          <w:color w:val="252525"/>
          <w:sz w:val="22"/>
          <w:szCs w:val="22"/>
        </w:rPr>
        <w:t>V osmnáctém století moji předkové Kostku</w:t>
      </w:r>
      <w:r w:rsidRPr="00353CA2">
        <w:rPr>
          <w:rStyle w:val="char-style-override-8"/>
          <w:color w:val="252525"/>
          <w:sz w:val="22"/>
          <w:szCs w:val="22"/>
        </w:rPr>
        <w:t xml:space="preserve"> přestavěli na barokní zámek. Z hradu se zachovaly jenom katakomby a hrobka.</w:t>
      </w:r>
    </w:p>
    <w:p w14:paraId="6CEE6D3B" w14:textId="481CE350" w:rsidR="009263F7" w:rsidRPr="00353CA2" w:rsidRDefault="009263F7" w:rsidP="00353CA2">
      <w:pPr>
        <w:pStyle w:val="z-kladn--odstavecpara-style-override-2"/>
        <w:spacing w:before="0" w:beforeAutospacing="0" w:after="0" w:afterAutospacing="0"/>
        <w:ind w:firstLine="165"/>
        <w:jc w:val="both"/>
        <w:rPr>
          <w:rStyle w:val="char-style-override-8"/>
          <w:color w:val="252525"/>
        </w:rPr>
      </w:pPr>
      <w:r w:rsidRPr="00353CA2">
        <w:rPr>
          <w:rStyle w:val="char-style-override-8"/>
          <w:color w:val="252525"/>
          <w:sz w:val="22"/>
          <w:szCs w:val="22"/>
        </w:rPr>
        <w:t>O Kostku jsme pětkrát přišli a pětkrát jsme ji dostali zpátky. Poprvé nám ji zabavil řád německých rytířů. Podruhé husité. Potřetí Ferdinand II. Habsburský, který ji daroval řádu německých rytířů. Počtvrté nám Kostku zabavil Adolf Hitler, který ji daroval Heinrichu Himmlerovi, který ji daroval SS.</w:t>
      </w:r>
      <w:r w:rsidR="00353CA2" w:rsidRPr="00353CA2">
        <w:rPr>
          <w:color w:val="252525"/>
        </w:rPr>
        <w:t xml:space="preserve"> </w:t>
      </w:r>
      <w:r w:rsidRPr="00353CA2">
        <w:rPr>
          <w:rStyle w:val="char-style-override-8"/>
          <w:color w:val="252525"/>
          <w:sz w:val="22"/>
          <w:szCs w:val="22"/>
        </w:rPr>
        <w:t>Popáté nám Kostku pochopitelně zabavili komunisté v roce 1948.</w:t>
      </w:r>
      <w:r w:rsidR="00353CA2" w:rsidRPr="00353CA2">
        <w:rPr>
          <w:color w:val="252525"/>
        </w:rPr>
        <w:t xml:space="preserve"> </w:t>
      </w:r>
      <w:r w:rsidRPr="00353CA2">
        <w:rPr>
          <w:rStyle w:val="char-style-override-8"/>
          <w:color w:val="252525"/>
          <w:sz w:val="22"/>
          <w:szCs w:val="22"/>
        </w:rPr>
        <w:t>V roce 1996 jsme Kostku dostali popáté zpátky.</w:t>
      </w:r>
    </w:p>
    <w:p w14:paraId="0F941B96" w14:textId="3FF2F434" w:rsidR="009263F7" w:rsidRDefault="009263F7" w:rsidP="009263F7">
      <w:pPr>
        <w:pStyle w:val="z-kladn--odstavecpara-style-override-2"/>
        <w:spacing w:before="0" w:beforeAutospacing="0" w:after="0" w:afterAutospacing="0"/>
        <w:ind w:firstLine="165"/>
        <w:jc w:val="both"/>
        <w:rPr>
          <w:rStyle w:val="char-style-override-8"/>
          <w:i/>
          <w:iCs/>
          <w:color w:val="252525"/>
          <w:sz w:val="22"/>
          <w:szCs w:val="22"/>
        </w:rPr>
      </w:pPr>
    </w:p>
    <w:p w14:paraId="1E00E335" w14:textId="245DE042" w:rsidR="009263F7" w:rsidRPr="009263F7" w:rsidRDefault="009263F7" w:rsidP="009263F7">
      <w:pPr>
        <w:pStyle w:val="z-kladn--odstavecpara-style-override-2"/>
        <w:ind w:firstLine="165"/>
        <w:jc w:val="both"/>
        <w:rPr>
          <w:i/>
          <w:iCs/>
          <w:color w:val="252525"/>
          <w:sz w:val="22"/>
          <w:szCs w:val="22"/>
        </w:rPr>
      </w:pPr>
      <w:r>
        <w:rPr>
          <w:rStyle w:val="char-style-override-8"/>
          <w:i/>
          <w:iCs/>
          <w:color w:val="252525"/>
          <w:sz w:val="22"/>
          <w:szCs w:val="22"/>
        </w:rPr>
        <w:t>(BOČEK, Evžen</w:t>
      </w:r>
      <w:r w:rsidRPr="009263F7">
        <w:rPr>
          <w:i/>
          <w:iCs/>
          <w:color w:val="252525"/>
          <w:sz w:val="22"/>
          <w:szCs w:val="22"/>
        </w:rPr>
        <w:t>. Poslední aristokratka. Brno: Druhé město, 2012. ISBN 978-80-7227-320-1.</w:t>
      </w:r>
      <w:r>
        <w:rPr>
          <w:i/>
          <w:iCs/>
          <w:color w:val="252525"/>
          <w:sz w:val="22"/>
          <w:szCs w:val="22"/>
        </w:rPr>
        <w:t>)</w:t>
      </w:r>
    </w:p>
    <w:p w14:paraId="668F36E5" w14:textId="2E674331" w:rsidR="009263F7" w:rsidRDefault="009263F7">
      <w:pPr>
        <w:rPr>
          <w:rFonts w:ascii="Times New Roman" w:eastAsia="Times New Roman" w:hAnsi="Times New Roman" w:cs="Times New Roman"/>
          <w:color w:val="252525"/>
          <w:lang w:eastAsia="cs-CZ"/>
        </w:rPr>
      </w:pPr>
      <w:r>
        <w:rPr>
          <w:color w:val="252525"/>
        </w:rPr>
        <w:br w:type="page"/>
      </w:r>
    </w:p>
    <w:p w14:paraId="20911F55" w14:textId="77777777" w:rsidR="009263F7" w:rsidRDefault="009263F7" w:rsidP="009263F7">
      <w:pPr>
        <w:numPr>
          <w:ilvl w:val="0"/>
          <w:numId w:val="1"/>
        </w:numPr>
        <w:spacing w:after="160" w:line="259" w:lineRule="auto"/>
        <w:ind w:left="284"/>
      </w:pPr>
      <w:r w:rsidRPr="00D35653">
        <w:lastRenderedPageBreak/>
        <w:t>Jak staré žáky bude text bavit číst?</w:t>
      </w:r>
    </w:p>
    <w:p w14:paraId="7A6BCD47" w14:textId="65D32357" w:rsidR="009263F7" w:rsidRPr="00D35653" w:rsidRDefault="009263F7" w:rsidP="009263F7">
      <w:pPr>
        <w:spacing w:after="160" w:line="259" w:lineRule="auto"/>
        <w:ind w:left="284" w:firstLine="424"/>
      </w:pPr>
      <w:r>
        <w:t xml:space="preserve">Text by mohl bavit žáky na celém druhém stupni, a to díky tomu, že vtipně a s nadsázkou popisuje historii rodu. Navíc se zde vyskytuje mnoho jazykových jevů, které lze taktéž využít na různých kognitivních úrovních žáků. </w:t>
      </w:r>
    </w:p>
    <w:p w14:paraId="14AF0EFD" w14:textId="77777777" w:rsidR="009263F7" w:rsidRDefault="009263F7" w:rsidP="009263F7">
      <w:pPr>
        <w:numPr>
          <w:ilvl w:val="0"/>
          <w:numId w:val="1"/>
        </w:numPr>
        <w:spacing w:after="160" w:line="259" w:lineRule="auto"/>
        <w:ind w:left="284"/>
      </w:pPr>
      <w:r w:rsidRPr="00D35653">
        <w:t>Je pro ně text přiměřeně dlouhý?</w:t>
      </w:r>
    </w:p>
    <w:p w14:paraId="1ADEAC7F" w14:textId="2E661445" w:rsidR="009263F7" w:rsidRPr="00D35653" w:rsidRDefault="009263F7" w:rsidP="009263F7">
      <w:pPr>
        <w:spacing w:after="160" w:line="259" w:lineRule="auto"/>
        <w:ind w:left="284" w:firstLine="424"/>
      </w:pPr>
      <w:r>
        <w:t>Pro žáky 6.–7. třídy lze text případně zkrátit</w:t>
      </w:r>
      <w:r w:rsidR="00353CA2">
        <w:t xml:space="preserve">, </w:t>
      </w:r>
      <w:r>
        <w:t xml:space="preserve">aniž by pozbyl </w:t>
      </w:r>
      <w:r w:rsidR="0080072F">
        <w:t xml:space="preserve">zásadně </w:t>
      </w:r>
      <w:r>
        <w:t>významu.</w:t>
      </w:r>
    </w:p>
    <w:p w14:paraId="7DAE6EA9" w14:textId="62ECF535" w:rsidR="009263F7" w:rsidRDefault="009263F7" w:rsidP="009263F7">
      <w:pPr>
        <w:numPr>
          <w:ilvl w:val="0"/>
          <w:numId w:val="1"/>
        </w:numPr>
        <w:spacing w:after="160" w:line="259" w:lineRule="auto"/>
        <w:ind w:left="284"/>
      </w:pPr>
      <w:r w:rsidRPr="00D35653">
        <w:t>Nabízí text žákům důležitou myšlenku nebo prožitek? (Není myšlenka příliš zřetelně poučná?)</w:t>
      </w:r>
    </w:p>
    <w:p w14:paraId="3787DF0E" w14:textId="78029D60" w:rsidR="00940517" w:rsidRDefault="00940517" w:rsidP="0080072F">
      <w:pPr>
        <w:spacing w:after="160" w:line="259" w:lineRule="auto"/>
        <w:ind w:left="284" w:firstLine="424"/>
      </w:pPr>
      <w:r>
        <w:t>Jedná o umělecký funkční styl s výraznou estetickou funkcí</w:t>
      </w:r>
      <w:r w:rsidR="0080072F">
        <w:t xml:space="preserve">, tudíž by v žácích měl vzbudit jejich představivost. </w:t>
      </w:r>
    </w:p>
    <w:p w14:paraId="27D841F5" w14:textId="77777777" w:rsidR="009263F7" w:rsidRDefault="009263F7" w:rsidP="009263F7">
      <w:pPr>
        <w:spacing w:after="160" w:line="259" w:lineRule="auto"/>
        <w:ind w:left="284" w:firstLine="424"/>
      </w:pPr>
    </w:p>
    <w:p w14:paraId="2E671185" w14:textId="77777777" w:rsidR="009263F7" w:rsidRPr="004D3D76" w:rsidRDefault="009263F7" w:rsidP="009263F7">
      <w:pPr>
        <w:rPr>
          <w:rFonts w:cstheme="minorHAnsi"/>
          <w:b/>
          <w:bCs/>
        </w:rPr>
      </w:pPr>
      <w:r w:rsidRPr="004D3D76">
        <w:rPr>
          <w:rFonts w:cstheme="minorHAnsi"/>
          <w:b/>
          <w:bCs/>
        </w:rPr>
        <w:t xml:space="preserve">JAZYKOVÉ ROVINY A KONKRÉTNÍ TÉMATA </w:t>
      </w:r>
    </w:p>
    <w:p w14:paraId="4317FA07" w14:textId="1B423ECD" w:rsidR="009263F7" w:rsidRDefault="009263F7" w:rsidP="009263F7">
      <w:pPr>
        <w:rPr>
          <w:rFonts w:ascii="Times New Roman" w:hAnsi="Times New Roman" w:cs="Times New Roman"/>
        </w:rPr>
      </w:pPr>
      <w:r w:rsidRPr="00BE7C01">
        <w:rPr>
          <w:rFonts w:ascii="Times New Roman" w:hAnsi="Times New Roman" w:cs="Times New Roman"/>
          <w:b/>
          <w:bCs/>
        </w:rPr>
        <w:t>Fonetika:</w:t>
      </w:r>
      <w:r>
        <w:rPr>
          <w:rFonts w:ascii="Times New Roman" w:hAnsi="Times New Roman" w:cs="Times New Roman"/>
        </w:rPr>
        <w:t xml:space="preserve"> spodoba znělosti (</w:t>
      </w:r>
      <w:r w:rsidR="00353CA2" w:rsidRPr="00353CA2">
        <w:rPr>
          <w:rFonts w:ascii="Times New Roman" w:hAnsi="Times New Roman" w:cs="Times New Roman"/>
          <w:i/>
          <w:iCs/>
        </w:rPr>
        <w:t>zplodil, hrobka, zpátky, Habsburský</w:t>
      </w:r>
      <w:r>
        <w:rPr>
          <w:rFonts w:ascii="Times New Roman" w:hAnsi="Times New Roman" w:cs="Times New Roman"/>
        </w:rPr>
        <w:t>)</w:t>
      </w:r>
      <w:r w:rsidR="00553444">
        <w:rPr>
          <w:rFonts w:ascii="Times New Roman" w:hAnsi="Times New Roman" w:cs="Times New Roman"/>
        </w:rPr>
        <w:t xml:space="preserve"> + vliv spodoby </w:t>
      </w:r>
      <w:r w:rsidR="00520684">
        <w:rPr>
          <w:rFonts w:ascii="Times New Roman" w:hAnsi="Times New Roman" w:cs="Times New Roman"/>
        </w:rPr>
        <w:tab/>
      </w:r>
      <w:r w:rsidR="00553444">
        <w:rPr>
          <w:rFonts w:ascii="Times New Roman" w:hAnsi="Times New Roman" w:cs="Times New Roman"/>
        </w:rPr>
        <w:t>na</w:t>
      </w:r>
      <w:r w:rsidR="00520684">
        <w:rPr>
          <w:rFonts w:ascii="Times New Roman" w:hAnsi="Times New Roman" w:cs="Times New Roman"/>
        </w:rPr>
        <w:t> </w:t>
      </w:r>
      <w:r w:rsidR="00553444">
        <w:rPr>
          <w:rFonts w:ascii="Times New Roman" w:hAnsi="Times New Roman" w:cs="Times New Roman"/>
        </w:rPr>
        <w:t>předložky (</w:t>
      </w:r>
      <w:r w:rsidR="00553444" w:rsidRPr="00553444">
        <w:rPr>
          <w:rFonts w:ascii="Times New Roman" w:hAnsi="Times New Roman" w:cs="Times New Roman"/>
          <w:i/>
          <w:iCs/>
        </w:rPr>
        <w:t>z pokusů</w:t>
      </w:r>
      <w:r w:rsidR="00553444">
        <w:rPr>
          <w:rFonts w:ascii="Times New Roman" w:hAnsi="Times New Roman" w:cs="Times New Roman"/>
        </w:rPr>
        <w:t xml:space="preserve">, </w:t>
      </w:r>
      <w:r w:rsidR="00553444" w:rsidRPr="00553444">
        <w:rPr>
          <w:rFonts w:ascii="Times New Roman" w:hAnsi="Times New Roman" w:cs="Times New Roman"/>
          <w:i/>
          <w:iCs/>
        </w:rPr>
        <w:t>v podstatě</w:t>
      </w:r>
      <w:r w:rsidR="00553444">
        <w:rPr>
          <w:rFonts w:ascii="Times New Roman" w:hAnsi="Times New Roman" w:cs="Times New Roman"/>
        </w:rPr>
        <w:t>)</w:t>
      </w:r>
      <w:r>
        <w:rPr>
          <w:rFonts w:ascii="Times New Roman" w:hAnsi="Times New Roman" w:cs="Times New Roman"/>
        </w:rPr>
        <w:t>, neznělost na konci slova (</w:t>
      </w:r>
      <w:r w:rsidR="00353CA2" w:rsidRPr="00353CA2">
        <w:rPr>
          <w:rFonts w:ascii="Times New Roman" w:hAnsi="Times New Roman" w:cs="Times New Roman"/>
          <w:i/>
          <w:iCs/>
        </w:rPr>
        <w:t>když, Václav</w:t>
      </w:r>
      <w:r w:rsidR="00353CA2">
        <w:rPr>
          <w:rFonts w:ascii="Times New Roman" w:hAnsi="Times New Roman" w:cs="Times New Roman"/>
          <w:i/>
          <w:iCs/>
        </w:rPr>
        <w:t>, hrad</w:t>
      </w:r>
      <w:r>
        <w:rPr>
          <w:rFonts w:ascii="Times New Roman" w:hAnsi="Times New Roman" w:cs="Times New Roman"/>
        </w:rPr>
        <w:t>)</w:t>
      </w:r>
      <w:r w:rsidR="00520684">
        <w:rPr>
          <w:rFonts w:ascii="Times New Roman" w:hAnsi="Times New Roman" w:cs="Times New Roman"/>
        </w:rPr>
        <w:tab/>
      </w:r>
      <w:r>
        <w:rPr>
          <w:rFonts w:ascii="Times New Roman" w:hAnsi="Times New Roman" w:cs="Times New Roman"/>
        </w:rPr>
        <w:t>výslovnost skupiny hlásek (</w:t>
      </w:r>
      <w:proofErr w:type="spellStart"/>
      <w:r w:rsidR="00353CA2" w:rsidRPr="00353CA2">
        <w:rPr>
          <w:rFonts w:ascii="Times New Roman" w:hAnsi="Times New Roman" w:cs="Times New Roman"/>
          <w:b/>
          <w:bCs/>
        </w:rPr>
        <w:t>bě</w:t>
      </w:r>
      <w:proofErr w:type="spellEnd"/>
      <w:r w:rsidR="00353CA2" w:rsidRPr="00353CA2">
        <w:rPr>
          <w:rFonts w:ascii="Times New Roman" w:hAnsi="Times New Roman" w:cs="Times New Roman"/>
          <w:b/>
          <w:bCs/>
        </w:rPr>
        <w:t xml:space="preserve">, </w:t>
      </w:r>
      <w:proofErr w:type="spellStart"/>
      <w:r w:rsidR="00353CA2" w:rsidRPr="00353CA2">
        <w:rPr>
          <w:rFonts w:ascii="Times New Roman" w:hAnsi="Times New Roman" w:cs="Times New Roman"/>
          <w:b/>
          <w:bCs/>
        </w:rPr>
        <w:t>pě</w:t>
      </w:r>
      <w:proofErr w:type="spellEnd"/>
      <w:r w:rsidR="00353CA2" w:rsidRPr="00353CA2">
        <w:rPr>
          <w:rFonts w:ascii="Times New Roman" w:hAnsi="Times New Roman" w:cs="Times New Roman"/>
          <w:b/>
          <w:bCs/>
        </w:rPr>
        <w:t xml:space="preserve">, </w:t>
      </w:r>
      <w:proofErr w:type="spellStart"/>
      <w:r w:rsidR="00353CA2" w:rsidRPr="00353CA2">
        <w:rPr>
          <w:rFonts w:ascii="Times New Roman" w:hAnsi="Times New Roman" w:cs="Times New Roman"/>
          <w:b/>
          <w:bCs/>
        </w:rPr>
        <w:t>vě</w:t>
      </w:r>
      <w:proofErr w:type="spellEnd"/>
      <w:r w:rsidR="00353CA2" w:rsidRPr="00353CA2">
        <w:rPr>
          <w:rFonts w:ascii="Times New Roman" w:hAnsi="Times New Roman" w:cs="Times New Roman"/>
          <w:b/>
          <w:bCs/>
        </w:rPr>
        <w:t>, mě</w:t>
      </w:r>
      <w:r w:rsidR="00353CA2">
        <w:rPr>
          <w:rFonts w:ascii="Times New Roman" w:hAnsi="Times New Roman" w:cs="Times New Roman"/>
        </w:rPr>
        <w:t xml:space="preserve"> – </w:t>
      </w:r>
      <w:r w:rsidR="00353CA2" w:rsidRPr="00353CA2">
        <w:rPr>
          <w:rFonts w:ascii="Times New Roman" w:hAnsi="Times New Roman" w:cs="Times New Roman"/>
          <w:i/>
          <w:iCs/>
        </w:rPr>
        <w:t>během, pětkrát, věží, měsíce</w:t>
      </w:r>
      <w:r w:rsidR="00353CA2">
        <w:rPr>
          <w:rFonts w:ascii="Times New Roman" w:hAnsi="Times New Roman" w:cs="Times New Roman"/>
        </w:rPr>
        <w:t xml:space="preserve">…), </w:t>
      </w:r>
      <w:r w:rsidR="00520684">
        <w:rPr>
          <w:rFonts w:ascii="Times New Roman" w:hAnsi="Times New Roman" w:cs="Times New Roman"/>
        </w:rPr>
        <w:tab/>
        <w:t>o</w:t>
      </w:r>
      <w:r w:rsidR="00353CA2">
        <w:rPr>
          <w:rFonts w:ascii="Times New Roman" w:hAnsi="Times New Roman" w:cs="Times New Roman"/>
        </w:rPr>
        <w:t>rtoepické zásady výslovnosti (</w:t>
      </w:r>
      <w:r w:rsidR="00353CA2" w:rsidRPr="00353CA2">
        <w:rPr>
          <w:rFonts w:ascii="Times New Roman" w:hAnsi="Times New Roman" w:cs="Times New Roman"/>
          <w:i/>
          <w:iCs/>
        </w:rPr>
        <w:t>přesvědčili, maltézských, Kostka, osmnáctém</w:t>
      </w:r>
      <w:r w:rsidR="00353CA2">
        <w:rPr>
          <w:rFonts w:ascii="Times New Roman" w:hAnsi="Times New Roman" w:cs="Times New Roman"/>
        </w:rPr>
        <w:t>)</w:t>
      </w:r>
    </w:p>
    <w:p w14:paraId="6CE4436F" w14:textId="77777777" w:rsidR="00353CA2" w:rsidRDefault="00353CA2" w:rsidP="009263F7">
      <w:pPr>
        <w:rPr>
          <w:rFonts w:ascii="Times New Roman" w:hAnsi="Times New Roman" w:cs="Times New Roman"/>
        </w:rPr>
      </w:pPr>
    </w:p>
    <w:p w14:paraId="09DFA8CD" w14:textId="324EBF70" w:rsidR="009263F7" w:rsidRDefault="009263F7" w:rsidP="009263F7">
      <w:pPr>
        <w:rPr>
          <w:rFonts w:ascii="Times New Roman" w:hAnsi="Times New Roman" w:cs="Times New Roman"/>
        </w:rPr>
      </w:pPr>
      <w:r w:rsidRPr="004D3D76">
        <w:rPr>
          <w:rFonts w:ascii="Times New Roman" w:hAnsi="Times New Roman" w:cs="Times New Roman"/>
          <w:b/>
          <w:bCs/>
        </w:rPr>
        <w:t>Morfologie:</w:t>
      </w:r>
      <w:r>
        <w:rPr>
          <w:rFonts w:ascii="Times New Roman" w:hAnsi="Times New Roman" w:cs="Times New Roman"/>
        </w:rPr>
        <w:t xml:space="preserve"> </w:t>
      </w:r>
      <w:r w:rsidR="00353CA2">
        <w:rPr>
          <w:rFonts w:ascii="Times New Roman" w:hAnsi="Times New Roman" w:cs="Times New Roman"/>
        </w:rPr>
        <w:t xml:space="preserve">jednoznačně </w:t>
      </w:r>
      <w:r>
        <w:rPr>
          <w:rFonts w:ascii="Times New Roman" w:hAnsi="Times New Roman" w:cs="Times New Roman"/>
        </w:rPr>
        <w:t xml:space="preserve">velká písmena, </w:t>
      </w:r>
      <w:r w:rsidR="00353CA2">
        <w:rPr>
          <w:rFonts w:ascii="Times New Roman" w:hAnsi="Times New Roman" w:cs="Times New Roman"/>
        </w:rPr>
        <w:t>dál</w:t>
      </w:r>
      <w:r w:rsidR="00553444">
        <w:rPr>
          <w:rFonts w:ascii="Times New Roman" w:hAnsi="Times New Roman" w:cs="Times New Roman"/>
        </w:rPr>
        <w:t>e</w:t>
      </w:r>
      <w:r>
        <w:rPr>
          <w:rFonts w:ascii="Times New Roman" w:hAnsi="Times New Roman" w:cs="Times New Roman"/>
        </w:rPr>
        <w:t xml:space="preserve"> číslovky: určité a neurčité, řadové</w:t>
      </w:r>
      <w:r w:rsidR="00553444">
        <w:rPr>
          <w:rFonts w:ascii="Times New Roman" w:hAnsi="Times New Roman" w:cs="Times New Roman"/>
        </w:rPr>
        <w:t xml:space="preserve">, zápis </w:t>
      </w:r>
      <w:r w:rsidR="00520684">
        <w:rPr>
          <w:rFonts w:ascii="Times New Roman" w:hAnsi="Times New Roman" w:cs="Times New Roman"/>
        </w:rPr>
        <w:tab/>
      </w:r>
      <w:r w:rsidR="00553444">
        <w:rPr>
          <w:rFonts w:ascii="Times New Roman" w:hAnsi="Times New Roman" w:cs="Times New Roman"/>
        </w:rPr>
        <w:t>letopočtů slovy</w:t>
      </w:r>
      <w:r w:rsidR="00520684">
        <w:rPr>
          <w:rFonts w:ascii="Times New Roman" w:hAnsi="Times New Roman" w:cs="Times New Roman"/>
        </w:rPr>
        <w:t xml:space="preserve"> a naopak </w:t>
      </w:r>
    </w:p>
    <w:p w14:paraId="20E34C65" w14:textId="77777777" w:rsidR="001C5A11" w:rsidRDefault="001C5A11" w:rsidP="009263F7">
      <w:pPr>
        <w:rPr>
          <w:rFonts w:ascii="Times New Roman" w:hAnsi="Times New Roman" w:cs="Times New Roman"/>
        </w:rPr>
      </w:pPr>
    </w:p>
    <w:p w14:paraId="325D3B57" w14:textId="2B6D408B" w:rsidR="009263F7" w:rsidRDefault="009263F7" w:rsidP="009263F7">
      <w:pPr>
        <w:rPr>
          <w:rFonts w:ascii="Times New Roman" w:hAnsi="Times New Roman" w:cs="Times New Roman"/>
        </w:rPr>
      </w:pPr>
      <w:r w:rsidRPr="004D3D76">
        <w:rPr>
          <w:rFonts w:ascii="Times New Roman" w:hAnsi="Times New Roman" w:cs="Times New Roman"/>
          <w:b/>
          <w:bCs/>
        </w:rPr>
        <w:t>Syntax:</w:t>
      </w:r>
      <w:r>
        <w:rPr>
          <w:rFonts w:ascii="Times New Roman" w:hAnsi="Times New Roman" w:cs="Times New Roman"/>
        </w:rPr>
        <w:t xml:space="preserve"> vedlejší věty uvozené spojkou „že“, </w:t>
      </w:r>
      <w:r w:rsidR="00553444">
        <w:rPr>
          <w:rFonts w:ascii="Times New Roman" w:hAnsi="Times New Roman" w:cs="Times New Roman"/>
        </w:rPr>
        <w:t xml:space="preserve">přívlastkové věty uvozené různými spojkami, </w:t>
      </w:r>
      <w:r w:rsidR="00553444">
        <w:rPr>
          <w:rFonts w:ascii="Times New Roman" w:hAnsi="Times New Roman" w:cs="Times New Roman"/>
        </w:rPr>
        <w:tab/>
      </w:r>
      <w:r>
        <w:rPr>
          <w:rFonts w:ascii="Times New Roman" w:hAnsi="Times New Roman" w:cs="Times New Roman"/>
        </w:rPr>
        <w:t>přívlastek shodný a neshodný</w:t>
      </w:r>
      <w:r w:rsidR="00553444">
        <w:rPr>
          <w:rFonts w:ascii="Times New Roman" w:hAnsi="Times New Roman" w:cs="Times New Roman"/>
        </w:rPr>
        <w:t xml:space="preserve"> (</w:t>
      </w:r>
      <w:r w:rsidR="00553444" w:rsidRPr="00553444">
        <w:rPr>
          <w:rFonts w:ascii="Times New Roman" w:hAnsi="Times New Roman" w:cs="Times New Roman"/>
          <w:i/>
          <w:iCs/>
        </w:rPr>
        <w:t>Kostková, z Kostky</w:t>
      </w:r>
      <w:r w:rsidR="00553444">
        <w:rPr>
          <w:rFonts w:ascii="Times New Roman" w:hAnsi="Times New Roman" w:cs="Times New Roman"/>
        </w:rPr>
        <w:t>)</w:t>
      </w:r>
      <w:r>
        <w:rPr>
          <w:rFonts w:ascii="Times New Roman" w:hAnsi="Times New Roman" w:cs="Times New Roman"/>
        </w:rPr>
        <w:t xml:space="preserve">, slovesný vid, několikanásobný </w:t>
      </w:r>
      <w:r w:rsidR="00553444">
        <w:rPr>
          <w:rFonts w:ascii="Times New Roman" w:hAnsi="Times New Roman" w:cs="Times New Roman"/>
        </w:rPr>
        <w:tab/>
      </w:r>
      <w:r>
        <w:rPr>
          <w:rFonts w:ascii="Times New Roman" w:hAnsi="Times New Roman" w:cs="Times New Roman"/>
        </w:rPr>
        <w:t>větný člen</w:t>
      </w:r>
      <w:r w:rsidR="00553444">
        <w:rPr>
          <w:rFonts w:ascii="Times New Roman" w:hAnsi="Times New Roman" w:cs="Times New Roman"/>
        </w:rPr>
        <w:t xml:space="preserve"> („</w:t>
      </w:r>
      <w:r w:rsidR="00553444" w:rsidRPr="00553444">
        <w:rPr>
          <w:rFonts w:ascii="Times New Roman" w:hAnsi="Times New Roman" w:cs="Times New Roman"/>
          <w:i/>
          <w:iCs/>
        </w:rPr>
        <w:t>Můj otec je František Antonín…</w:t>
      </w:r>
      <w:r w:rsidR="00553444">
        <w:rPr>
          <w:rFonts w:ascii="Times New Roman" w:hAnsi="Times New Roman" w:cs="Times New Roman"/>
        </w:rPr>
        <w:t>“)</w:t>
      </w:r>
      <w:r>
        <w:rPr>
          <w:rFonts w:ascii="Times New Roman" w:hAnsi="Times New Roman" w:cs="Times New Roman"/>
        </w:rPr>
        <w:t xml:space="preserve">, poměry mezi větami, příslovečná </w:t>
      </w:r>
      <w:r w:rsidR="00553444">
        <w:rPr>
          <w:rFonts w:ascii="Times New Roman" w:hAnsi="Times New Roman" w:cs="Times New Roman"/>
        </w:rPr>
        <w:tab/>
      </w:r>
      <w:r>
        <w:rPr>
          <w:rFonts w:ascii="Times New Roman" w:hAnsi="Times New Roman" w:cs="Times New Roman"/>
        </w:rPr>
        <w:t xml:space="preserve">určení, jednoduchý a složený přísudek, přísudek jmenný se sponou/slovesný, </w:t>
      </w:r>
      <w:r w:rsidR="00553444">
        <w:rPr>
          <w:rFonts w:ascii="Times New Roman" w:hAnsi="Times New Roman" w:cs="Times New Roman"/>
        </w:rPr>
        <w:tab/>
      </w:r>
      <w:r>
        <w:rPr>
          <w:rFonts w:ascii="Times New Roman" w:hAnsi="Times New Roman" w:cs="Times New Roman"/>
        </w:rPr>
        <w:t>vyjádřený a nevyjádřený podmět</w:t>
      </w:r>
    </w:p>
    <w:p w14:paraId="51D4642D" w14:textId="0885B721" w:rsidR="009263F7" w:rsidRPr="009263F7" w:rsidRDefault="009263F7" w:rsidP="009263F7"/>
    <w:sectPr w:rsidR="009263F7" w:rsidRPr="009263F7" w:rsidSect="00AE0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D698F"/>
    <w:multiLevelType w:val="hybridMultilevel"/>
    <w:tmpl w:val="56B24B0C"/>
    <w:lvl w:ilvl="0" w:tplc="0405000F">
      <w:start w:val="1"/>
      <w:numFmt w:val="decimal"/>
      <w:lvlText w:val="%1."/>
      <w:lvlJc w:val="left"/>
      <w:pPr>
        <w:ind w:left="720" w:hanging="360"/>
      </w:pPr>
      <w:rPr>
        <w:rFonts w:hint="default"/>
      </w:rPr>
    </w:lvl>
    <w:lvl w:ilvl="1" w:tplc="88849562" w:tentative="1">
      <w:start w:val="1"/>
      <w:numFmt w:val="bullet"/>
      <w:lvlText w:val="•"/>
      <w:lvlJc w:val="left"/>
      <w:pPr>
        <w:tabs>
          <w:tab w:val="num" w:pos="1440"/>
        </w:tabs>
        <w:ind w:left="1440" w:hanging="360"/>
      </w:pPr>
      <w:rPr>
        <w:rFonts w:ascii="Arial" w:hAnsi="Arial" w:hint="default"/>
      </w:rPr>
    </w:lvl>
    <w:lvl w:ilvl="2" w:tplc="38E2A7FE" w:tentative="1">
      <w:start w:val="1"/>
      <w:numFmt w:val="bullet"/>
      <w:lvlText w:val="•"/>
      <w:lvlJc w:val="left"/>
      <w:pPr>
        <w:tabs>
          <w:tab w:val="num" w:pos="2160"/>
        </w:tabs>
        <w:ind w:left="2160" w:hanging="360"/>
      </w:pPr>
      <w:rPr>
        <w:rFonts w:ascii="Arial" w:hAnsi="Arial" w:hint="default"/>
      </w:rPr>
    </w:lvl>
    <w:lvl w:ilvl="3" w:tplc="27123910" w:tentative="1">
      <w:start w:val="1"/>
      <w:numFmt w:val="bullet"/>
      <w:lvlText w:val="•"/>
      <w:lvlJc w:val="left"/>
      <w:pPr>
        <w:tabs>
          <w:tab w:val="num" w:pos="2880"/>
        </w:tabs>
        <w:ind w:left="2880" w:hanging="360"/>
      </w:pPr>
      <w:rPr>
        <w:rFonts w:ascii="Arial" w:hAnsi="Arial" w:hint="default"/>
      </w:rPr>
    </w:lvl>
    <w:lvl w:ilvl="4" w:tplc="647E9484" w:tentative="1">
      <w:start w:val="1"/>
      <w:numFmt w:val="bullet"/>
      <w:lvlText w:val="•"/>
      <w:lvlJc w:val="left"/>
      <w:pPr>
        <w:tabs>
          <w:tab w:val="num" w:pos="3600"/>
        </w:tabs>
        <w:ind w:left="3600" w:hanging="360"/>
      </w:pPr>
      <w:rPr>
        <w:rFonts w:ascii="Arial" w:hAnsi="Arial" w:hint="default"/>
      </w:rPr>
    </w:lvl>
    <w:lvl w:ilvl="5" w:tplc="29F4C0AE" w:tentative="1">
      <w:start w:val="1"/>
      <w:numFmt w:val="bullet"/>
      <w:lvlText w:val="•"/>
      <w:lvlJc w:val="left"/>
      <w:pPr>
        <w:tabs>
          <w:tab w:val="num" w:pos="4320"/>
        </w:tabs>
        <w:ind w:left="4320" w:hanging="360"/>
      </w:pPr>
      <w:rPr>
        <w:rFonts w:ascii="Arial" w:hAnsi="Arial" w:hint="default"/>
      </w:rPr>
    </w:lvl>
    <w:lvl w:ilvl="6" w:tplc="4CD4D49A" w:tentative="1">
      <w:start w:val="1"/>
      <w:numFmt w:val="bullet"/>
      <w:lvlText w:val="•"/>
      <w:lvlJc w:val="left"/>
      <w:pPr>
        <w:tabs>
          <w:tab w:val="num" w:pos="5040"/>
        </w:tabs>
        <w:ind w:left="5040" w:hanging="360"/>
      </w:pPr>
      <w:rPr>
        <w:rFonts w:ascii="Arial" w:hAnsi="Arial" w:hint="default"/>
      </w:rPr>
    </w:lvl>
    <w:lvl w:ilvl="7" w:tplc="CEC86552" w:tentative="1">
      <w:start w:val="1"/>
      <w:numFmt w:val="bullet"/>
      <w:lvlText w:val="•"/>
      <w:lvlJc w:val="left"/>
      <w:pPr>
        <w:tabs>
          <w:tab w:val="num" w:pos="5760"/>
        </w:tabs>
        <w:ind w:left="5760" w:hanging="360"/>
      </w:pPr>
      <w:rPr>
        <w:rFonts w:ascii="Arial" w:hAnsi="Arial" w:hint="default"/>
      </w:rPr>
    </w:lvl>
    <w:lvl w:ilvl="8" w:tplc="69A4346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8C"/>
    <w:rsid w:val="00154296"/>
    <w:rsid w:val="001C5A11"/>
    <w:rsid w:val="00353CA2"/>
    <w:rsid w:val="00393ADF"/>
    <w:rsid w:val="00520684"/>
    <w:rsid w:val="00553444"/>
    <w:rsid w:val="0080072F"/>
    <w:rsid w:val="00867F7B"/>
    <w:rsid w:val="009263F7"/>
    <w:rsid w:val="00940517"/>
    <w:rsid w:val="00AE02A6"/>
    <w:rsid w:val="00BB238C"/>
    <w:rsid w:val="00C64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5344006"/>
  <w15:chartTrackingRefBased/>
  <w15:docId w15:val="{F22269E3-99F8-EE49-A6B5-7F28BA7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para-style-override-3">
    <w:name w:val="z-kladn--odstavec_para-style-override-3"/>
    <w:basedOn w:val="Normln"/>
    <w:rsid w:val="009263F7"/>
    <w:pPr>
      <w:spacing w:before="100" w:beforeAutospacing="1" w:after="100" w:afterAutospacing="1"/>
    </w:pPr>
    <w:rPr>
      <w:rFonts w:ascii="Times New Roman" w:eastAsia="Times New Roman" w:hAnsi="Times New Roman" w:cs="Times New Roman"/>
      <w:lang w:eastAsia="cs-CZ"/>
    </w:rPr>
  </w:style>
  <w:style w:type="character" w:customStyle="1" w:styleId="char-style-override-8">
    <w:name w:val="char-style-override-8"/>
    <w:basedOn w:val="Standardnpsmoodstavce"/>
    <w:rsid w:val="009263F7"/>
  </w:style>
  <w:style w:type="paragraph" w:customStyle="1" w:styleId="z-kladn--odstavecpara-style-override-2">
    <w:name w:val="z-kladn--odstavec_para-style-override-2"/>
    <w:basedOn w:val="Normln"/>
    <w:rsid w:val="009263F7"/>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17759">
      <w:bodyDiv w:val="1"/>
      <w:marLeft w:val="0"/>
      <w:marRight w:val="0"/>
      <w:marTop w:val="0"/>
      <w:marBottom w:val="0"/>
      <w:divBdr>
        <w:top w:val="none" w:sz="0" w:space="0" w:color="auto"/>
        <w:left w:val="none" w:sz="0" w:space="0" w:color="auto"/>
        <w:bottom w:val="none" w:sz="0" w:space="0" w:color="auto"/>
        <w:right w:val="none" w:sz="0" w:space="0" w:color="auto"/>
      </w:divBdr>
    </w:div>
    <w:div w:id="1701972241">
      <w:bodyDiv w:val="1"/>
      <w:marLeft w:val="0"/>
      <w:marRight w:val="0"/>
      <w:marTop w:val="0"/>
      <w:marBottom w:val="0"/>
      <w:divBdr>
        <w:top w:val="none" w:sz="0" w:space="0" w:color="auto"/>
        <w:left w:val="none" w:sz="0" w:space="0" w:color="auto"/>
        <w:bottom w:val="none" w:sz="0" w:space="0" w:color="auto"/>
        <w:right w:val="none" w:sz="0" w:space="0" w:color="auto"/>
      </w:divBdr>
    </w:div>
    <w:div w:id="17188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578</Words>
  <Characters>3212</Characters>
  <Application>Microsoft Office Word</Application>
  <DocSecurity>0</DocSecurity>
  <Lines>49</Lines>
  <Paragraphs>16</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Zahálková</dc:creator>
  <cp:keywords/>
  <dc:description/>
  <cp:lastModifiedBy>Anna Zahálková</cp:lastModifiedBy>
  <cp:revision>8</cp:revision>
  <dcterms:created xsi:type="dcterms:W3CDTF">2022-01-07T20:51:00Z</dcterms:created>
  <dcterms:modified xsi:type="dcterms:W3CDTF">2022-01-07T22:20:00Z</dcterms:modified>
</cp:coreProperties>
</file>