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1A5D" w14:textId="2BA76863" w:rsidR="007D2847" w:rsidRDefault="00F71D09" w:rsidP="003C5B4E">
      <w:pPr>
        <w:pBdr>
          <w:bottom w:val="single" w:sz="4" w:space="1" w:color="auto"/>
        </w:pBdr>
        <w:jc w:val="both"/>
      </w:pPr>
      <w:r>
        <w:t>DIDAKTICKÝ POTENCIÁL TEXTU</w:t>
      </w:r>
      <w:r w:rsidR="003C5B4E">
        <w:t xml:space="preserve"> </w:t>
      </w:r>
    </w:p>
    <w:p w14:paraId="64E3EE8A" w14:textId="501366C3" w:rsidR="0081090C" w:rsidRDefault="00172E86" w:rsidP="003C5B4E">
      <w:pPr>
        <w:jc w:val="both"/>
      </w:pPr>
      <w:r>
        <w:t>SUCHÝ</w:t>
      </w:r>
      <w:r w:rsidR="007A2AFC">
        <w:t>, Jiří</w:t>
      </w:r>
      <w:r>
        <w:t>.</w:t>
      </w:r>
      <w:r w:rsidR="007A2AFC">
        <w:t xml:space="preserve"> </w:t>
      </w:r>
      <w:r w:rsidR="007A2AFC" w:rsidRPr="007A2AFC">
        <w:rPr>
          <w:i/>
          <w:iCs/>
        </w:rPr>
        <w:t>Střela</w:t>
      </w:r>
      <w:r w:rsidR="007A2AFC">
        <w:t xml:space="preserve">. In: </w:t>
      </w:r>
      <w:r w:rsidR="00367A96">
        <w:t>PICK, Jiří Robert a kol.</w:t>
      </w:r>
      <w:r>
        <w:t xml:space="preserve"> </w:t>
      </w:r>
      <w:r w:rsidR="007A2AFC">
        <w:rPr>
          <w:i/>
          <w:iCs/>
        </w:rPr>
        <w:t>Hovory s veverkou [sborník]</w:t>
      </w:r>
      <w:r w:rsidR="007A2AFC">
        <w:t>, 1. vyd. Praha: Československý spisovatel, 1963. s. 125.</w:t>
      </w:r>
    </w:p>
    <w:p w14:paraId="2F009148" w14:textId="770F232D" w:rsidR="0081090C" w:rsidRPr="0081090C" w:rsidRDefault="0081090C" w:rsidP="003C5B4E">
      <w:pPr>
        <w:jc w:val="both"/>
      </w:pPr>
      <w:r>
        <w:rPr>
          <w:b/>
          <w:bCs/>
        </w:rPr>
        <w:t>Střela</w:t>
      </w:r>
    </w:p>
    <w:p w14:paraId="41ED0689" w14:textId="77777777" w:rsidR="0081090C" w:rsidRDefault="007A2AFC" w:rsidP="003C5B4E">
      <w:pPr>
        <w:jc w:val="both"/>
      </w:pPr>
      <w:r>
        <w:rPr>
          <w:noProof/>
        </w:rPr>
        <w:drawing>
          <wp:inline distT="0" distB="0" distL="0" distR="0" wp14:anchorId="3A006C86" wp14:editId="1334F069">
            <wp:extent cx="5057336" cy="5522013"/>
            <wp:effectExtent l="0" t="0" r="0" b="2540"/>
            <wp:docPr id="1" name="Obrázek 1" descr="Obsah obrázku text, noviny, snímek obrazovky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noviny, snímek obrazovky, dokumen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991" cy="55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C64A" w14:textId="2C2412A6" w:rsidR="00732CD3" w:rsidRDefault="00732CD3" w:rsidP="003C5B4E">
      <w:pPr>
        <w:pStyle w:val="Odstavecseseznamem"/>
        <w:numPr>
          <w:ilvl w:val="0"/>
          <w:numId w:val="1"/>
        </w:numPr>
        <w:jc w:val="both"/>
      </w:pPr>
      <w:r>
        <w:t>cíl integrace: útvary jazyka – umělecký styl – poetika textů Jiřího Suchého</w:t>
      </w:r>
    </w:p>
    <w:p w14:paraId="3D23C736" w14:textId="3FF5A664" w:rsidR="005444F9" w:rsidRDefault="00FC0957" w:rsidP="003C5B4E">
      <w:pPr>
        <w:pStyle w:val="Odstavecseseznamem"/>
        <w:numPr>
          <w:ilvl w:val="0"/>
          <w:numId w:val="1"/>
        </w:numPr>
        <w:jc w:val="both"/>
      </w:pPr>
      <w:r>
        <w:t xml:space="preserve">možná </w:t>
      </w:r>
      <w:r w:rsidR="00D17C7B">
        <w:t>evokační fáze – Jiří Suchý</w:t>
      </w:r>
    </w:p>
    <w:p w14:paraId="41C47B96" w14:textId="544E0907" w:rsidR="00D17C7B" w:rsidRDefault="005444F9" w:rsidP="003C5B4E">
      <w:pPr>
        <w:pStyle w:val="Odstavecseseznamem"/>
        <w:numPr>
          <w:ilvl w:val="1"/>
          <w:numId w:val="1"/>
        </w:numPr>
        <w:jc w:val="both"/>
      </w:pPr>
      <w:r>
        <w:t xml:space="preserve">aktivizační otázky – </w:t>
      </w:r>
      <w:r w:rsidR="00E00FA0">
        <w:t xml:space="preserve">např. </w:t>
      </w:r>
      <w:r>
        <w:t xml:space="preserve">znáte nějaké </w:t>
      </w:r>
      <w:r w:rsidRPr="00FC0957">
        <w:rPr>
          <w:i/>
          <w:iCs/>
        </w:rPr>
        <w:t>semaforské</w:t>
      </w:r>
      <w:r>
        <w:t xml:space="preserve"> písně? </w:t>
      </w:r>
    </w:p>
    <w:p w14:paraId="3FDE54EB" w14:textId="0C9728C2" w:rsidR="008B6B9A" w:rsidRDefault="00FC0957" w:rsidP="003C5B4E">
      <w:pPr>
        <w:pStyle w:val="Odstavecseseznamem"/>
        <w:numPr>
          <w:ilvl w:val="1"/>
          <w:numId w:val="1"/>
        </w:numPr>
        <w:jc w:val="both"/>
      </w:pPr>
      <w:r>
        <w:t>video – písňová tvorba J. S. a J. Š.</w:t>
      </w:r>
      <w:r w:rsidR="00C4181D">
        <w:t xml:space="preserve"> (dá se předpokládat, že některé písně budou žáci znát)</w:t>
      </w:r>
    </w:p>
    <w:p w14:paraId="3BD81ED9" w14:textId="6662EC0D" w:rsidR="002C1452" w:rsidRDefault="002C1452" w:rsidP="00C4181D">
      <w:pPr>
        <w:pStyle w:val="Odstavecseseznamem"/>
        <w:numPr>
          <w:ilvl w:val="1"/>
          <w:numId w:val="1"/>
        </w:numPr>
        <w:jc w:val="both"/>
      </w:pPr>
      <w:r>
        <w:t xml:space="preserve">možnost </w:t>
      </w:r>
      <w:r w:rsidR="00C4181D">
        <w:t xml:space="preserve">dalšího </w:t>
      </w:r>
      <w:r>
        <w:t>interaktivního zapojení</w:t>
      </w:r>
      <w:r w:rsidR="00C4181D">
        <w:t>:</w:t>
      </w:r>
      <w:r>
        <w:t xml:space="preserve"> načtená </w:t>
      </w:r>
      <w:r>
        <w:rPr>
          <w:i/>
          <w:iCs/>
        </w:rPr>
        <w:t>Střela</w:t>
      </w:r>
      <w:r>
        <w:t xml:space="preserve"> Jitkou Molavcovou (</w:t>
      </w:r>
      <w:r w:rsidR="00F960FF">
        <w:t>In:</w:t>
      </w:r>
      <w:r w:rsidR="00D01FDC">
        <w:t> </w:t>
      </w:r>
      <w:r>
        <w:rPr>
          <w:i/>
          <w:iCs/>
        </w:rPr>
        <w:t>Nahá a další povídky</w:t>
      </w:r>
      <w:r>
        <w:t xml:space="preserve">, </w:t>
      </w:r>
      <w:r w:rsidR="00FA2FA5">
        <w:t xml:space="preserve">Supraphon, 2012), možnost využití materiálů ČT </w:t>
      </w:r>
      <w:proofErr w:type="spellStart"/>
      <w:r w:rsidR="00FA2FA5">
        <w:t>edu</w:t>
      </w:r>
      <w:proofErr w:type="spellEnd"/>
    </w:p>
    <w:p w14:paraId="152E0369" w14:textId="57EB1488" w:rsidR="0027664A" w:rsidRDefault="0027664A" w:rsidP="003C5B4E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jazyková a komunikační část </w:t>
      </w:r>
    </w:p>
    <w:p w14:paraId="39FBF6D4" w14:textId="15FCEA7F" w:rsidR="0027664A" w:rsidRDefault="00367A96" w:rsidP="003C5B4E">
      <w:pPr>
        <w:pStyle w:val="Odstavecseseznamem"/>
        <w:numPr>
          <w:ilvl w:val="1"/>
          <w:numId w:val="1"/>
        </w:numPr>
        <w:jc w:val="both"/>
      </w:pPr>
      <w:r>
        <w:t>zaměření na útvary jazyka</w:t>
      </w:r>
      <w:r w:rsidR="006F2392">
        <w:t xml:space="preserve"> (nejednalo by se o nový výklad, nýbrž o zdůraznění</w:t>
      </w:r>
      <w:r w:rsidR="0078321D">
        <w:t xml:space="preserve"> skutečnosti, že</w:t>
      </w:r>
      <w:r w:rsidR="00B2316B">
        <w:t xml:space="preserve"> v uměleckém stylu se mohou vyskytovat různé útvary</w:t>
      </w:r>
      <w:r w:rsidR="0078321D">
        <w:t>)</w:t>
      </w:r>
    </w:p>
    <w:p w14:paraId="360175F8" w14:textId="785FB64E" w:rsidR="00CF4367" w:rsidRDefault="00CF4367" w:rsidP="003C5B4E">
      <w:pPr>
        <w:pStyle w:val="Odstavecseseznamem"/>
        <w:numPr>
          <w:ilvl w:val="1"/>
          <w:numId w:val="1"/>
        </w:numPr>
        <w:jc w:val="both"/>
      </w:pPr>
      <w:r>
        <w:t xml:space="preserve">rovina tvarotvorná – nekodifikované koncovky (např. </w:t>
      </w:r>
      <w:proofErr w:type="spellStart"/>
      <w:r>
        <w:rPr>
          <w:i/>
          <w:iCs/>
        </w:rPr>
        <w:t>mejma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zádama</w:t>
      </w:r>
      <w:proofErr w:type="spellEnd"/>
      <w:r>
        <w:rPr>
          <w:i/>
          <w:iCs/>
        </w:rPr>
        <w:t xml:space="preserve">; bylo mi jasný, </w:t>
      </w:r>
      <w:proofErr w:type="spellStart"/>
      <w:r>
        <w:rPr>
          <w:i/>
          <w:iCs/>
        </w:rPr>
        <w:t>takovej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vozejk</w:t>
      </w:r>
      <w:proofErr w:type="spellEnd"/>
      <w:r>
        <w:t xml:space="preserve">) X </w:t>
      </w:r>
      <w:r w:rsidR="0028028B">
        <w:t xml:space="preserve">zároveň </w:t>
      </w:r>
      <w:r w:rsidR="00B97CD6">
        <w:t xml:space="preserve">v ukázce </w:t>
      </w:r>
      <w:r w:rsidR="00F86EC8">
        <w:t>není pevně</w:t>
      </w:r>
      <w:r>
        <w:t xml:space="preserve"> dodrž</w:t>
      </w:r>
      <w:r w:rsidR="00F86EC8">
        <w:t>eno</w:t>
      </w:r>
      <w:r>
        <w:t xml:space="preserve"> (např. </w:t>
      </w:r>
      <w:r w:rsidRPr="00F756AA">
        <w:rPr>
          <w:i/>
          <w:iCs/>
        </w:rPr>
        <w:t>k tomu zaprášenému fešákovi</w:t>
      </w:r>
      <w:r>
        <w:t>)</w:t>
      </w:r>
    </w:p>
    <w:p w14:paraId="116F372E" w14:textId="5172BE50" w:rsidR="00F71D09" w:rsidRDefault="00F71D09" w:rsidP="003C5B4E">
      <w:pPr>
        <w:pStyle w:val="Odstavecseseznamem"/>
        <w:numPr>
          <w:ilvl w:val="1"/>
          <w:numId w:val="1"/>
        </w:numPr>
        <w:jc w:val="both"/>
      </w:pPr>
      <w:r>
        <w:t>estetick</w:t>
      </w:r>
      <w:r w:rsidR="0072545A">
        <w:t xml:space="preserve">ý účinek obecné češtiny v uměleckém stylu </w:t>
      </w:r>
    </w:p>
    <w:p w14:paraId="6382AC84" w14:textId="77777777" w:rsidR="00406464" w:rsidRDefault="00691F64" w:rsidP="003C5B4E">
      <w:pPr>
        <w:pStyle w:val="Odstavecseseznamem"/>
        <w:numPr>
          <w:ilvl w:val="2"/>
          <w:numId w:val="1"/>
        </w:numPr>
        <w:jc w:val="both"/>
      </w:pPr>
      <w:r>
        <w:t xml:space="preserve">integrovaná část: </w:t>
      </w:r>
    </w:p>
    <w:p w14:paraId="4B808DFA" w14:textId="3AC2E3D6" w:rsidR="0072545A" w:rsidRDefault="0072545A" w:rsidP="003C5B4E">
      <w:pPr>
        <w:pStyle w:val="Odstavecseseznamem"/>
        <w:numPr>
          <w:ilvl w:val="3"/>
          <w:numId w:val="1"/>
        </w:numPr>
        <w:jc w:val="both"/>
      </w:pPr>
      <w:r>
        <w:t xml:space="preserve">dalo by se uvažovat </w:t>
      </w:r>
      <w:r w:rsidR="00A14F3B">
        <w:t>o autorech, jejichž signifikantním rysem je využívání obecné češtiny (typicky Hrabal, dříve</w:t>
      </w:r>
      <w:r w:rsidR="003F54CF">
        <w:t xml:space="preserve"> např.</w:t>
      </w:r>
      <w:r w:rsidR="00A14F3B">
        <w:t xml:space="preserve"> Hašek) </w:t>
      </w:r>
    </w:p>
    <w:p w14:paraId="7651BEB4" w14:textId="0CBBB063" w:rsidR="00FB1759" w:rsidRDefault="00275FB6" w:rsidP="003C5B4E">
      <w:pPr>
        <w:pStyle w:val="Odstavecseseznamem"/>
        <w:numPr>
          <w:ilvl w:val="3"/>
          <w:numId w:val="1"/>
        </w:numPr>
        <w:jc w:val="both"/>
      </w:pPr>
      <w:r>
        <w:t>pro pokročilé</w:t>
      </w:r>
      <w:r w:rsidR="00691F64">
        <w:t>:</w:t>
      </w:r>
      <w:r>
        <w:t xml:space="preserve"> v literárněhistorické </w:t>
      </w:r>
      <w:r w:rsidR="00691F64">
        <w:t>rovině by bylo možné</w:t>
      </w:r>
      <w:r>
        <w:t xml:space="preserve"> navázat i na příčiny užívání obecné češtiny v uměleckém stylu – navíc mezioborové propojení s </w:t>
      </w:r>
      <w:r w:rsidR="003F54CF">
        <w:t>dějepisem</w:t>
      </w:r>
      <w:r>
        <w:t xml:space="preserve"> </w:t>
      </w:r>
      <w:r w:rsidR="00406464">
        <w:t>(6</w:t>
      </w:r>
      <w:r>
        <w:t>0. léta)</w:t>
      </w:r>
    </w:p>
    <w:p w14:paraId="3D08FF71" w14:textId="0AE1C9F9" w:rsidR="000B055F" w:rsidRDefault="000B055F" w:rsidP="003C5B4E">
      <w:pPr>
        <w:pStyle w:val="Odstavecseseznamem"/>
        <w:numPr>
          <w:ilvl w:val="0"/>
          <w:numId w:val="1"/>
        </w:numPr>
        <w:jc w:val="both"/>
      </w:pPr>
      <w:r>
        <w:t xml:space="preserve">literární část – </w:t>
      </w:r>
      <w:r w:rsidR="00600AF7">
        <w:t xml:space="preserve">bylo by možné pracovat s následujícími jevy: </w:t>
      </w:r>
    </w:p>
    <w:p w14:paraId="563B89EA" w14:textId="130DFDD9" w:rsidR="00551E49" w:rsidRDefault="00277809" w:rsidP="003C5B4E">
      <w:pPr>
        <w:pStyle w:val="Odstavecseseznamem"/>
        <w:numPr>
          <w:ilvl w:val="1"/>
          <w:numId w:val="1"/>
        </w:numPr>
        <w:jc w:val="both"/>
      </w:pPr>
      <w:r>
        <w:t>vyprávění v </w:t>
      </w:r>
      <w:proofErr w:type="spellStart"/>
      <w:r>
        <w:t>ich</w:t>
      </w:r>
      <w:proofErr w:type="spellEnd"/>
      <w:r>
        <w:t>-formě (monolog personifikované kulky)</w:t>
      </w:r>
    </w:p>
    <w:p w14:paraId="4D63D182" w14:textId="176A87D4" w:rsidR="006164B7" w:rsidRDefault="006164B7" w:rsidP="003C5B4E">
      <w:pPr>
        <w:pStyle w:val="Odstavecseseznamem"/>
        <w:numPr>
          <w:ilvl w:val="2"/>
          <w:numId w:val="1"/>
        </w:numPr>
        <w:jc w:val="both"/>
      </w:pPr>
      <w:r>
        <w:t>přenesení milostné tematiky na „</w:t>
      </w:r>
      <w:r w:rsidR="0028028B">
        <w:t xml:space="preserve">životní </w:t>
      </w:r>
      <w:r>
        <w:t xml:space="preserve">úděl kulky“ </w:t>
      </w:r>
    </w:p>
    <w:p w14:paraId="3FB05DDA" w14:textId="41998F96" w:rsidR="00F624FD" w:rsidRDefault="00F624FD" w:rsidP="003C5B4E">
      <w:pPr>
        <w:pStyle w:val="Odstavecseseznamem"/>
        <w:numPr>
          <w:ilvl w:val="1"/>
          <w:numId w:val="1"/>
        </w:numPr>
        <w:jc w:val="both"/>
      </w:pPr>
      <w:r>
        <w:t xml:space="preserve">poetické popisy prostoru </w:t>
      </w:r>
      <w:r w:rsidR="008D48E8">
        <w:t xml:space="preserve">(např. </w:t>
      </w:r>
      <w:r w:rsidR="008D48E8" w:rsidRPr="005C0F0F">
        <w:rPr>
          <w:i/>
          <w:iCs/>
        </w:rPr>
        <w:t>proletěla jsem takovou úzkou chodbou</w:t>
      </w:r>
      <w:r w:rsidR="008D48E8">
        <w:t>)</w:t>
      </w:r>
    </w:p>
    <w:p w14:paraId="532CF0C6" w14:textId="3F55D815" w:rsidR="008D48E8" w:rsidRDefault="00B97CD6" w:rsidP="003C5B4E">
      <w:pPr>
        <w:pStyle w:val="Odstavecseseznamem"/>
        <w:numPr>
          <w:ilvl w:val="1"/>
          <w:numId w:val="1"/>
        </w:numPr>
        <w:jc w:val="both"/>
      </w:pPr>
      <w:r>
        <w:t xml:space="preserve">uvědomění si dramatického momentu </w:t>
      </w:r>
    </w:p>
    <w:p w14:paraId="7A9C6952" w14:textId="244CE427" w:rsidR="00277809" w:rsidRDefault="00600AF7" w:rsidP="003C5B4E">
      <w:pPr>
        <w:pStyle w:val="Odstavecseseznamem"/>
        <w:numPr>
          <w:ilvl w:val="1"/>
          <w:numId w:val="1"/>
        </w:numPr>
        <w:jc w:val="both"/>
      </w:pPr>
      <w:r>
        <w:t xml:space="preserve">zde </w:t>
      </w:r>
      <w:r w:rsidR="0077510B">
        <w:t xml:space="preserve">velmi tenká hranice mezi Suchého </w:t>
      </w:r>
      <w:r w:rsidR="008D48E8">
        <w:t>(</w:t>
      </w:r>
      <w:r w:rsidR="0077510B">
        <w:t>jazykovou</w:t>
      </w:r>
      <w:r w:rsidR="008D48E8">
        <w:t>)</w:t>
      </w:r>
      <w:r w:rsidR="0077510B">
        <w:t xml:space="preserve"> hravostí a </w:t>
      </w:r>
      <w:r w:rsidR="003A0490">
        <w:t>zá</w:t>
      </w:r>
      <w:r w:rsidR="0077510B">
        <w:t xml:space="preserve">važnou </w:t>
      </w:r>
      <w:r w:rsidR="005C0F0F">
        <w:t xml:space="preserve">(až mrazivou) </w:t>
      </w:r>
      <w:r w:rsidR="0077510B">
        <w:t>tematikou (</w:t>
      </w:r>
      <w:r w:rsidR="00430F46">
        <w:t xml:space="preserve">hrozící </w:t>
      </w:r>
      <w:r w:rsidR="0077510B">
        <w:t>smrt, dokonce smrt dítěte)</w:t>
      </w:r>
      <w:r w:rsidR="00430F46">
        <w:t xml:space="preserve"> </w:t>
      </w:r>
    </w:p>
    <w:p w14:paraId="2C3E4073" w14:textId="1ACB5BA5" w:rsidR="00430F46" w:rsidRDefault="00430F46" w:rsidP="003C5B4E">
      <w:pPr>
        <w:pStyle w:val="Odstavecseseznamem"/>
        <w:numPr>
          <w:ilvl w:val="2"/>
          <w:numId w:val="1"/>
        </w:numPr>
        <w:jc w:val="both"/>
      </w:pPr>
      <w:r>
        <w:t xml:space="preserve">kontrast (mnohdy absurdní) hravosti a vážné tematiky jako jeden z typických projevů literatury 60. let </w:t>
      </w:r>
      <w:r w:rsidR="00CE5E52">
        <w:sym w:font="Wingdings" w:char="F0E0"/>
      </w:r>
      <w:r w:rsidR="00CE5E52">
        <w:t xml:space="preserve"> cílem uvědomění si tohoto kontrastu</w:t>
      </w:r>
    </w:p>
    <w:p w14:paraId="49153543" w14:textId="461B090D" w:rsidR="00600AF7" w:rsidRDefault="00600AF7" w:rsidP="003C5B4E">
      <w:pPr>
        <w:pStyle w:val="Odstavecseseznamem"/>
        <w:numPr>
          <w:ilvl w:val="2"/>
          <w:numId w:val="1"/>
        </w:numPr>
        <w:jc w:val="both"/>
      </w:pPr>
      <w:r>
        <w:t xml:space="preserve">problematika války v hravé perspektivě </w:t>
      </w:r>
      <w:r w:rsidR="00995B0D">
        <w:t>(text by bylo možné zasadit do kontextu jin</w:t>
      </w:r>
      <w:r w:rsidR="003C5B4E">
        <w:t xml:space="preserve">ých textů </w:t>
      </w:r>
      <w:r w:rsidR="00995B0D">
        <w:t xml:space="preserve">J.S., </w:t>
      </w:r>
      <w:r w:rsidR="003C5B4E">
        <w:t xml:space="preserve">které více či méně obsahují </w:t>
      </w:r>
      <w:r w:rsidR="00443130">
        <w:t>motivy</w:t>
      </w:r>
      <w:r w:rsidR="003C5B4E">
        <w:t xml:space="preserve"> války, </w:t>
      </w:r>
      <w:r w:rsidR="00995B0D">
        <w:t xml:space="preserve">např. </w:t>
      </w:r>
      <w:r w:rsidR="00995B0D">
        <w:rPr>
          <w:i/>
        </w:rPr>
        <w:t>Kdyby tisíc klarinetů</w:t>
      </w:r>
      <w:r w:rsidR="00995B0D">
        <w:rPr>
          <w:iCs/>
        </w:rPr>
        <w:t>)</w:t>
      </w:r>
    </w:p>
    <w:p w14:paraId="125C0467" w14:textId="52F52A80" w:rsidR="00CE5E52" w:rsidRDefault="00A308EC" w:rsidP="00CE5E52">
      <w:pPr>
        <w:pStyle w:val="Odstavecseseznamem"/>
        <w:numPr>
          <w:ilvl w:val="1"/>
          <w:numId w:val="1"/>
        </w:numPr>
        <w:jc w:val="both"/>
      </w:pPr>
      <w:r>
        <w:t>zde se nabízí i</w:t>
      </w:r>
      <w:r w:rsidR="00230BBB">
        <w:t xml:space="preserve"> srovnání s písňovým textem </w:t>
      </w:r>
      <w:r w:rsidR="00230BBB" w:rsidRPr="00C367D0">
        <w:rPr>
          <w:i/>
          <w:iCs/>
        </w:rPr>
        <w:t>Jó, to jsem ještě žil</w:t>
      </w:r>
      <w:r w:rsidR="00230BBB">
        <w:t xml:space="preserve"> (styčné motivické prvky</w:t>
      </w:r>
      <w:r>
        <w:t>; další možnost interaktivního zapojení</w:t>
      </w:r>
      <w:r w:rsidR="00B93E02">
        <w:t xml:space="preserve"> – video</w:t>
      </w:r>
      <w:r w:rsidR="0027664A">
        <w:t>)</w:t>
      </w:r>
    </w:p>
    <w:p w14:paraId="6893EF2B" w14:textId="42FD9122" w:rsidR="00FB1759" w:rsidRDefault="0088782E" w:rsidP="003C5B4E">
      <w:pPr>
        <w:pStyle w:val="Odstavecseseznamem"/>
        <w:numPr>
          <w:ilvl w:val="0"/>
          <w:numId w:val="1"/>
        </w:numPr>
        <w:jc w:val="both"/>
      </w:pPr>
      <w:r>
        <w:t xml:space="preserve">možný </w:t>
      </w:r>
      <w:r w:rsidR="00412D71">
        <w:t>„úkol pro kreativce“</w:t>
      </w:r>
      <w:r w:rsidR="00F624FD">
        <w:t xml:space="preserve"> </w:t>
      </w:r>
      <w:r w:rsidR="00412D71">
        <w:t xml:space="preserve">(tvůrčí psaní) </w:t>
      </w:r>
      <w:r w:rsidR="00F624FD">
        <w:t xml:space="preserve">– </w:t>
      </w:r>
      <w:r w:rsidR="00C367D0">
        <w:t>pokračování</w:t>
      </w:r>
      <w:r w:rsidR="00F624FD">
        <w:t xml:space="preserve"> za třemi tečkami </w:t>
      </w:r>
    </w:p>
    <w:p w14:paraId="14B5A364" w14:textId="2E6E8E8C" w:rsidR="00A80F01" w:rsidRDefault="00A80F01" w:rsidP="003C5B4E">
      <w:pPr>
        <w:pStyle w:val="Odstavecseseznamem"/>
        <w:numPr>
          <w:ilvl w:val="0"/>
          <w:numId w:val="1"/>
        </w:numPr>
        <w:jc w:val="both"/>
      </w:pPr>
      <w:r>
        <w:t xml:space="preserve">cílová skupina: </w:t>
      </w:r>
      <w:r w:rsidR="00085957">
        <w:t xml:space="preserve">text je dle mého názoru přístupný </w:t>
      </w:r>
      <w:r w:rsidR="004F034F">
        <w:t>pro všechny ročníky 2. stupně</w:t>
      </w:r>
      <w:r w:rsidR="00085957">
        <w:t>, nicméně vzhledem k</w:t>
      </w:r>
      <w:r w:rsidR="004F034F">
        <w:t> </w:t>
      </w:r>
      <w:r w:rsidR="00085957">
        <w:t>inte</w:t>
      </w:r>
      <w:r w:rsidR="004F034F">
        <w:t xml:space="preserve">graci literární části by bylo patrně </w:t>
      </w:r>
      <w:r w:rsidR="008562D4">
        <w:t>vhodnější</w:t>
      </w:r>
      <w:r w:rsidR="004F034F">
        <w:t xml:space="preserve"> zařadit tento text do vyššího ročníku (</w:t>
      </w:r>
      <w:r w:rsidR="0046708B">
        <w:t xml:space="preserve">nejlépe </w:t>
      </w:r>
      <w:r w:rsidR="004F034F">
        <w:t xml:space="preserve">9. třída), </w:t>
      </w:r>
      <w:r w:rsidR="0046708B">
        <w:t>aby bylo možné efektivně navázat na literární historii a případně i na mezioborové propojení s dějepisem</w:t>
      </w:r>
      <w:r w:rsidR="004F034F">
        <w:t xml:space="preserve"> </w:t>
      </w:r>
      <w:r w:rsidR="00085957">
        <w:t xml:space="preserve">  </w:t>
      </w:r>
      <w:r>
        <w:t xml:space="preserve"> </w:t>
      </w:r>
    </w:p>
    <w:sectPr w:rsidR="00A80F01" w:rsidSect="004E58A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1779" w14:textId="77777777" w:rsidR="00635092" w:rsidRDefault="00635092" w:rsidP="003C5B4E">
      <w:pPr>
        <w:spacing w:after="0" w:line="240" w:lineRule="auto"/>
      </w:pPr>
      <w:r>
        <w:separator/>
      </w:r>
    </w:p>
  </w:endnote>
  <w:endnote w:type="continuationSeparator" w:id="0">
    <w:p w14:paraId="2D25224D" w14:textId="77777777" w:rsidR="00635092" w:rsidRDefault="00635092" w:rsidP="003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BCC9" w14:textId="77777777" w:rsidR="00635092" w:rsidRDefault="00635092" w:rsidP="003C5B4E">
      <w:pPr>
        <w:spacing w:after="0" w:line="240" w:lineRule="auto"/>
      </w:pPr>
      <w:r>
        <w:separator/>
      </w:r>
    </w:p>
  </w:footnote>
  <w:footnote w:type="continuationSeparator" w:id="0">
    <w:p w14:paraId="0639E423" w14:textId="77777777" w:rsidR="00635092" w:rsidRDefault="00635092" w:rsidP="003C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4425" w14:textId="28379071" w:rsidR="003C5B4E" w:rsidRDefault="003C5B4E" w:rsidP="003C5B4E">
    <w:pPr>
      <w:pStyle w:val="Zhlav"/>
      <w:jc w:val="right"/>
    </w:pPr>
    <w:r>
      <w:t xml:space="preserve">Lucie </w:t>
    </w:r>
    <w:proofErr w:type="spellStart"/>
    <w:r>
      <w:t>Vejšická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EDD"/>
    <w:multiLevelType w:val="hybridMultilevel"/>
    <w:tmpl w:val="132E5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09"/>
    <w:rsid w:val="00085957"/>
    <w:rsid w:val="000B055F"/>
    <w:rsid w:val="00172E86"/>
    <w:rsid w:val="0020668D"/>
    <w:rsid w:val="00230BBB"/>
    <w:rsid w:val="00275FB6"/>
    <w:rsid w:val="0027664A"/>
    <w:rsid w:val="00277809"/>
    <w:rsid w:val="0028028B"/>
    <w:rsid w:val="002C1452"/>
    <w:rsid w:val="002F23E9"/>
    <w:rsid w:val="00355C36"/>
    <w:rsid w:val="00367A96"/>
    <w:rsid w:val="00382C93"/>
    <w:rsid w:val="003A0490"/>
    <w:rsid w:val="003C5B4E"/>
    <w:rsid w:val="003F54CF"/>
    <w:rsid w:val="00406464"/>
    <w:rsid w:val="00412D71"/>
    <w:rsid w:val="00430F46"/>
    <w:rsid w:val="00443130"/>
    <w:rsid w:val="0046708B"/>
    <w:rsid w:val="004E58A2"/>
    <w:rsid w:val="004F034F"/>
    <w:rsid w:val="005444F9"/>
    <w:rsid w:val="00551E49"/>
    <w:rsid w:val="005A0D0F"/>
    <w:rsid w:val="005C0F0F"/>
    <w:rsid w:val="00600AF7"/>
    <w:rsid w:val="006164B7"/>
    <w:rsid w:val="00635092"/>
    <w:rsid w:val="00691F64"/>
    <w:rsid w:val="006F2392"/>
    <w:rsid w:val="0072545A"/>
    <w:rsid w:val="00732CD3"/>
    <w:rsid w:val="00771D6D"/>
    <w:rsid w:val="0077510B"/>
    <w:rsid w:val="0078321D"/>
    <w:rsid w:val="007A2AFC"/>
    <w:rsid w:val="007D2847"/>
    <w:rsid w:val="0081090C"/>
    <w:rsid w:val="008562D4"/>
    <w:rsid w:val="0088782E"/>
    <w:rsid w:val="008B6B9A"/>
    <w:rsid w:val="008D48E8"/>
    <w:rsid w:val="00995B0D"/>
    <w:rsid w:val="009D1122"/>
    <w:rsid w:val="00A14F3B"/>
    <w:rsid w:val="00A308EC"/>
    <w:rsid w:val="00A80F01"/>
    <w:rsid w:val="00B2316B"/>
    <w:rsid w:val="00B759C3"/>
    <w:rsid w:val="00B93E02"/>
    <w:rsid w:val="00B97CD6"/>
    <w:rsid w:val="00C16FB7"/>
    <w:rsid w:val="00C367D0"/>
    <w:rsid w:val="00C4181D"/>
    <w:rsid w:val="00CE5E52"/>
    <w:rsid w:val="00CF4367"/>
    <w:rsid w:val="00D01FDC"/>
    <w:rsid w:val="00D17C7B"/>
    <w:rsid w:val="00E00FA0"/>
    <w:rsid w:val="00E767DA"/>
    <w:rsid w:val="00F02611"/>
    <w:rsid w:val="00F224E9"/>
    <w:rsid w:val="00F624FD"/>
    <w:rsid w:val="00F71D09"/>
    <w:rsid w:val="00F756AA"/>
    <w:rsid w:val="00F86EC8"/>
    <w:rsid w:val="00F960FF"/>
    <w:rsid w:val="00FA2FA5"/>
    <w:rsid w:val="00FB1759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DB923"/>
  <w15:chartTrackingRefBased/>
  <w15:docId w15:val="{48112C28-6AFF-B44E-AFCD-C41624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D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B4E"/>
  </w:style>
  <w:style w:type="paragraph" w:styleId="Zpat">
    <w:name w:val="footer"/>
    <w:basedOn w:val="Normln"/>
    <w:link w:val="ZpatChar"/>
    <w:uiPriority w:val="99"/>
    <w:unhideWhenUsed/>
    <w:rsid w:val="003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Vejšická</dc:creator>
  <cp:keywords/>
  <dc:description/>
  <cp:lastModifiedBy>Lucie Vejšická</cp:lastModifiedBy>
  <cp:revision>5</cp:revision>
  <dcterms:created xsi:type="dcterms:W3CDTF">2021-12-27T17:56:00Z</dcterms:created>
  <dcterms:modified xsi:type="dcterms:W3CDTF">2021-12-28T13:22:00Z</dcterms:modified>
</cp:coreProperties>
</file>