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8E09" w14:textId="4C247209" w:rsidR="000717DE" w:rsidRPr="000717DE" w:rsidRDefault="00D962C0" w:rsidP="000717DE">
      <w:pPr>
        <w:pStyle w:val="Nzev"/>
        <w:jc w:val="center"/>
        <w:rPr>
          <w:rFonts w:eastAsia="Times New Roman"/>
          <w:b/>
          <w:bCs/>
          <w:lang w:eastAsia="cs-CZ"/>
        </w:rPr>
      </w:pPr>
      <w:r>
        <w:rPr>
          <w:rFonts w:eastAsia="Times New Roman"/>
          <w:b/>
          <w:bCs/>
          <w:lang w:eastAsia="cs-CZ"/>
        </w:rPr>
        <w:t>Didaktický potenciál textu</w:t>
      </w:r>
    </w:p>
    <w:p w14:paraId="586DA9BF" w14:textId="1E458E5D" w:rsidR="004A776C" w:rsidRDefault="004A776C" w:rsidP="00964A1A">
      <w:pPr>
        <w:rPr>
          <w:b/>
          <w:bCs/>
        </w:rPr>
      </w:pPr>
      <w:r>
        <w:rPr>
          <w:b/>
          <w:bCs/>
          <w:noProof/>
        </w:rPr>
        <mc:AlternateContent>
          <mc:Choice Requires="wps">
            <w:drawing>
              <wp:inline distT="0" distB="0" distL="0" distR="0" wp14:anchorId="6D733C1C" wp14:editId="5D9CC84E">
                <wp:extent cx="5740400" cy="4020457"/>
                <wp:effectExtent l="0" t="0" r="12700" b="18415"/>
                <wp:docPr id="1" name="Obdélník 1"/>
                <wp:cNvGraphicFramePr/>
                <a:graphic xmlns:a="http://schemas.openxmlformats.org/drawingml/2006/main">
                  <a:graphicData uri="http://schemas.microsoft.com/office/word/2010/wordprocessingShape">
                    <wps:wsp>
                      <wps:cNvSpPr/>
                      <wps:spPr>
                        <a:xfrm>
                          <a:off x="0" y="0"/>
                          <a:ext cx="5740400" cy="4020457"/>
                        </a:xfrm>
                        <a:prstGeom prst="rect">
                          <a:avLst/>
                        </a:prstGeom>
                      </wps:spPr>
                      <wps:style>
                        <a:lnRef idx="2">
                          <a:schemeClr val="dk1"/>
                        </a:lnRef>
                        <a:fillRef idx="1">
                          <a:schemeClr val="lt1"/>
                        </a:fillRef>
                        <a:effectRef idx="0">
                          <a:schemeClr val="dk1"/>
                        </a:effectRef>
                        <a:fontRef idx="minor">
                          <a:schemeClr val="dk1"/>
                        </a:fontRef>
                      </wps:style>
                      <wps:txbx>
                        <w:txbxContent>
                          <w:p w14:paraId="3AAA5F39" w14:textId="77777777" w:rsidR="004A776C" w:rsidRPr="003D2B94" w:rsidRDefault="004A776C" w:rsidP="004A776C">
                            <w:r w:rsidRPr="006C0A57">
                              <w:t xml:space="preserve">V infocentru v Kyjově na Hodonínsku si denně letáků a brožur, které zvou třeba k návštěvě </w:t>
                            </w:r>
                            <w:r w:rsidRPr="003D2B94">
                              <w:t xml:space="preserve">funkcionalistických budov nebo vinařských sklepů, turisté rozeberou desítky. „Letáčky vesměs vytváříme sami. Tvoříme si ten obsah, nejlépe totiž víme, co ti turisté chtějí. Grafickou stránku zpracovává grafické studio,“ popsala vedoucí informačního centra města Kyjov Dita </w:t>
                            </w:r>
                            <w:proofErr w:type="spellStart"/>
                            <w:r w:rsidRPr="003D2B94">
                              <w:t>Hojačová</w:t>
                            </w:r>
                            <w:proofErr w:type="spellEnd"/>
                            <w:r w:rsidRPr="003D2B94">
                              <w:t>.</w:t>
                            </w:r>
                          </w:p>
                          <w:p w14:paraId="3513E440" w14:textId="77777777" w:rsidR="004A776C" w:rsidRPr="003D2B94" w:rsidRDefault="004A776C" w:rsidP="004A776C"/>
                          <w:p w14:paraId="57283D38" w14:textId="77777777" w:rsidR="004A776C" w:rsidRPr="003D2B94" w:rsidRDefault="004A776C" w:rsidP="004A776C">
                            <w:r w:rsidRPr="003D2B94">
                              <w:t xml:space="preserve">Kyjovská radnice se ale snaží město i jeho okolí propagovat i online, připojila se například k aplikaci, </w:t>
                            </w:r>
                            <w:r w:rsidRPr="003D2B94">
                              <w:rPr>
                                <w:u w:val="single"/>
                              </w:rPr>
                              <w:t>aplikace</w:t>
                            </w:r>
                            <w:r w:rsidRPr="003D2B94">
                              <w:t xml:space="preserve"> umí interaktivně vyhledávat a plánovat výlety. „Aplikace Vám ukáže přesně trasu a zajímavá turistická místa, která na ní najdete,“ vysvětlila Dita </w:t>
                            </w:r>
                            <w:proofErr w:type="spellStart"/>
                            <w:r w:rsidRPr="003D2B94">
                              <w:t>Hojačová</w:t>
                            </w:r>
                            <w:proofErr w:type="spellEnd"/>
                            <w:r w:rsidRPr="003D2B94">
                              <w:t>.</w:t>
                            </w:r>
                          </w:p>
                          <w:p w14:paraId="3DC1829B" w14:textId="77777777" w:rsidR="004A776C" w:rsidRPr="003D2B94" w:rsidRDefault="004A776C" w:rsidP="004A776C"/>
                          <w:p w14:paraId="43BC586A" w14:textId="77777777" w:rsidR="004A776C" w:rsidRPr="003D2B94" w:rsidRDefault="004A776C" w:rsidP="004A776C">
                            <w:r w:rsidRPr="003D2B94">
                              <w:t xml:space="preserve">Připojení městských stránek k databázi výletů trvalo jen několik minut. Zařídil ho tým vývojářů, </w:t>
                            </w:r>
                            <w:r w:rsidRPr="003D2B94">
                              <w:rPr>
                                <w:u w:val="single"/>
                              </w:rPr>
                              <w:t>vývojáři</w:t>
                            </w:r>
                            <w:r w:rsidRPr="003D2B94">
                              <w:t xml:space="preserve"> svou práci prezentují na veletrhu </w:t>
                            </w:r>
                            <w:proofErr w:type="spellStart"/>
                            <w:r w:rsidRPr="003D2B94">
                              <w:t>Regiontour</w:t>
                            </w:r>
                            <w:proofErr w:type="spellEnd"/>
                            <w:r w:rsidRPr="003D2B94">
                              <w:t xml:space="preserve"> v Brně. „Celé to vzniklo z kalendáře, </w:t>
                            </w:r>
                            <w:r w:rsidRPr="003D2B94">
                              <w:rPr>
                                <w:u w:val="single"/>
                              </w:rPr>
                              <w:t>kalendáře</w:t>
                            </w:r>
                            <w:r w:rsidRPr="003D2B94">
                              <w:t xml:space="preserve"> prodávají v infocentru, </w:t>
                            </w:r>
                            <w:r w:rsidRPr="003D2B94">
                              <w:rPr>
                                <w:u w:val="single"/>
                              </w:rPr>
                              <w:t>v kalendáři</w:t>
                            </w:r>
                            <w:r w:rsidRPr="003D2B94">
                              <w:t xml:space="preserve"> jsou fotky jednotlivých míst, takže my jsme uchopili kalendář a vymysleli jsme podle těch fotek výlet třeba na kole,“ řekl vývojář společnosti </w:t>
                            </w:r>
                            <w:proofErr w:type="spellStart"/>
                            <w:r w:rsidRPr="003D2B94">
                              <w:t>Jupigo</w:t>
                            </w:r>
                            <w:proofErr w:type="spellEnd"/>
                            <w:r w:rsidRPr="003D2B94">
                              <w:t xml:space="preserve"> Tomáš Beňo.</w:t>
                            </w:r>
                          </w:p>
                          <w:p w14:paraId="2B98A7C3" w14:textId="77777777" w:rsidR="004A776C" w:rsidRPr="003D2B94" w:rsidRDefault="004A776C" w:rsidP="004A776C"/>
                          <w:p w14:paraId="1A68A1BC" w14:textId="77777777" w:rsidR="004A776C" w:rsidRDefault="004A776C" w:rsidP="004A776C">
                            <w:r w:rsidRPr="003D2B94">
                              <w:t xml:space="preserve">Aplikaci zatím využívá asi šestnáct měst a obcí v celé republice. Podle Pavla </w:t>
                            </w:r>
                            <w:proofErr w:type="spellStart"/>
                            <w:r w:rsidRPr="003D2B94">
                              <w:t>Pichlera</w:t>
                            </w:r>
                            <w:proofErr w:type="spellEnd"/>
                            <w:r w:rsidRPr="003D2B94">
                              <w:t xml:space="preserve">, který se v cestovním ruchu dlouho pohybuje, by to mohlo být mnohem víc. „Vynikají ta města, kde jsou mladí, tvůrčí lidé, kteří každý den používají chytrý telefon. Pro ně není problém se podívat brýlemi s virtuální realitou,“ řekl ředitel </w:t>
                            </w:r>
                            <w:proofErr w:type="spellStart"/>
                            <w:r w:rsidRPr="003D2B94">
                              <w:t>Travelbakers</w:t>
                            </w:r>
                            <w:proofErr w:type="spellEnd"/>
                            <w:r w:rsidRPr="003D2B94">
                              <w:t xml:space="preserve"> Pavel </w:t>
                            </w:r>
                            <w:proofErr w:type="spellStart"/>
                            <w:r w:rsidRPr="003D2B94">
                              <w:t>Pichler</w:t>
                            </w:r>
                            <w:proofErr w:type="spellEnd"/>
                            <w:r w:rsidRPr="003D2B94">
                              <w:t>.</w:t>
                            </w:r>
                          </w:p>
                          <w:p w14:paraId="3B115E1F" w14:textId="77777777" w:rsidR="004A776C" w:rsidRDefault="004A776C" w:rsidP="004A776C">
                            <w:pPr>
                              <w:jc w:val="right"/>
                            </w:pPr>
                            <w:r>
                              <w:t xml:space="preserve">Zdroj: </w:t>
                            </w:r>
                            <w:hyperlink r:id="rId7" w:history="1">
                              <w:r>
                                <w:rPr>
                                  <w:rStyle w:val="Hypertextovodkaz"/>
                                </w:rPr>
                                <w:t>web ČT24</w:t>
                              </w:r>
                            </w:hyperlink>
                            <w:r>
                              <w:t>, upraveno</w:t>
                            </w:r>
                          </w:p>
                          <w:p w14:paraId="662ECE55" w14:textId="77777777" w:rsidR="004A776C" w:rsidRDefault="004A776C" w:rsidP="004A77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733C1C" id="Obdélník 1" o:spid="_x0000_s1026" style="width:452pt;height:31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" fillcolor="white [3201]" strokecolor="black [3200]" strokeweight="1pt">
                <v:textbox>
                  <w:txbxContent>
                    <w:p w14:paraId="3AAA5F39" w14:textId="77777777" w:rsidR="004A776C" w:rsidRPr="003D2B94" w:rsidRDefault="004A776C" w:rsidP="004A776C">
                      <w:r w:rsidRPr="006C0A57">
                        <w:t xml:space="preserve">V infocentru v Kyjově na Hodonínsku si denně letáků a brožur, které zvou třeba k návštěvě </w:t>
                      </w:r>
                      <w:r w:rsidRPr="003D2B94">
                        <w:t xml:space="preserve">funkcionalistických budov nebo vinařských sklepů, turisté rozeberou desítky. „Letáčky vesměs vytváříme sami. Tvoříme si ten obsah, nejlépe totiž víme, co ti turisté chtějí. Grafickou stránku zpracovává grafické studio,“ popsala vedoucí informačního centra města Kyjov Dita </w:t>
                      </w:r>
                      <w:proofErr w:type="spellStart"/>
                      <w:r w:rsidRPr="003D2B94">
                        <w:t>Hojačová</w:t>
                      </w:r>
                      <w:proofErr w:type="spellEnd"/>
                      <w:r w:rsidRPr="003D2B94">
                        <w:t>.</w:t>
                      </w:r>
                    </w:p>
                    <w:p w14:paraId="3513E440" w14:textId="77777777" w:rsidR="004A776C" w:rsidRPr="003D2B94" w:rsidRDefault="004A776C" w:rsidP="004A776C"/>
                    <w:p w14:paraId="57283D38" w14:textId="77777777" w:rsidR="004A776C" w:rsidRPr="003D2B94" w:rsidRDefault="004A776C" w:rsidP="004A776C">
                      <w:r w:rsidRPr="003D2B94">
                        <w:t xml:space="preserve">Kyjovská radnice se ale snaží město i jeho okolí propagovat i online, připojila se například k aplikaci, </w:t>
                      </w:r>
                      <w:r w:rsidRPr="003D2B94">
                        <w:rPr>
                          <w:u w:val="single"/>
                        </w:rPr>
                        <w:t>aplikace</w:t>
                      </w:r>
                      <w:r w:rsidRPr="003D2B94">
                        <w:t xml:space="preserve"> umí interaktivně vyhledávat a plánovat výlety. „Aplikace Vám ukáže přesně trasu a zajímavá turistická místa, která na ní najdete,“ vysvětlila Dita </w:t>
                      </w:r>
                      <w:proofErr w:type="spellStart"/>
                      <w:r w:rsidRPr="003D2B94">
                        <w:t>Hojačová</w:t>
                      </w:r>
                      <w:proofErr w:type="spellEnd"/>
                      <w:r w:rsidRPr="003D2B94">
                        <w:t>.</w:t>
                      </w:r>
                    </w:p>
                    <w:p w14:paraId="3DC1829B" w14:textId="77777777" w:rsidR="004A776C" w:rsidRPr="003D2B94" w:rsidRDefault="004A776C" w:rsidP="004A776C"/>
                    <w:p w14:paraId="43BC586A" w14:textId="77777777" w:rsidR="004A776C" w:rsidRPr="003D2B94" w:rsidRDefault="004A776C" w:rsidP="004A776C">
                      <w:r w:rsidRPr="003D2B94">
                        <w:t xml:space="preserve">Připojení městských stránek k databázi výletů trvalo jen několik minut. Zařídil ho tým vývojářů, </w:t>
                      </w:r>
                      <w:r w:rsidRPr="003D2B94">
                        <w:rPr>
                          <w:u w:val="single"/>
                        </w:rPr>
                        <w:t>vývojáři</w:t>
                      </w:r>
                      <w:r w:rsidRPr="003D2B94">
                        <w:t xml:space="preserve"> svou práci prezentují na veletrhu </w:t>
                      </w:r>
                      <w:proofErr w:type="spellStart"/>
                      <w:r w:rsidRPr="003D2B94">
                        <w:t>Regiontour</w:t>
                      </w:r>
                      <w:proofErr w:type="spellEnd"/>
                      <w:r w:rsidRPr="003D2B94">
                        <w:t xml:space="preserve"> v Brně. „Celé to vzniklo z kalendáře, </w:t>
                      </w:r>
                      <w:r w:rsidRPr="003D2B94">
                        <w:rPr>
                          <w:u w:val="single"/>
                        </w:rPr>
                        <w:t>kalendáře</w:t>
                      </w:r>
                      <w:r w:rsidRPr="003D2B94">
                        <w:t xml:space="preserve"> prodávají v infocentru, </w:t>
                      </w:r>
                      <w:r w:rsidRPr="003D2B94">
                        <w:rPr>
                          <w:u w:val="single"/>
                        </w:rPr>
                        <w:t>v kalendáři</w:t>
                      </w:r>
                      <w:r w:rsidRPr="003D2B94">
                        <w:t xml:space="preserve"> jsou fotky jednotlivých míst, takže my jsme uchopili kalendář a vymysleli jsme podle těch fotek výlet třeba na kole,“ řekl vývojář společnosti </w:t>
                      </w:r>
                      <w:proofErr w:type="spellStart"/>
                      <w:r w:rsidRPr="003D2B94">
                        <w:t>Jupigo</w:t>
                      </w:r>
                      <w:proofErr w:type="spellEnd"/>
                      <w:r w:rsidRPr="003D2B94">
                        <w:t xml:space="preserve"> Tomáš Beňo.</w:t>
                      </w:r>
                    </w:p>
                    <w:p w14:paraId="2B98A7C3" w14:textId="77777777" w:rsidR="004A776C" w:rsidRPr="003D2B94" w:rsidRDefault="004A776C" w:rsidP="004A776C"/>
                    <w:p w14:paraId="1A68A1BC" w14:textId="77777777" w:rsidR="004A776C" w:rsidRDefault="004A776C" w:rsidP="004A776C">
                      <w:r w:rsidRPr="003D2B94">
                        <w:t xml:space="preserve">Aplikaci zatím využívá asi šestnáct měst a obcí v celé republice. Podle Pavla </w:t>
                      </w:r>
                      <w:proofErr w:type="spellStart"/>
                      <w:r w:rsidRPr="003D2B94">
                        <w:t>Pichlera</w:t>
                      </w:r>
                      <w:proofErr w:type="spellEnd"/>
                      <w:r w:rsidRPr="003D2B94">
                        <w:t xml:space="preserve">, který se v cestovním ruchu dlouho pohybuje, by to mohlo být mnohem víc. „Vynikají ta města, kde jsou mladí, tvůrčí lidé, kteří každý den používají chytrý telefon. Pro ně není problém se podívat brýlemi s virtuální realitou,“ řekl ředitel </w:t>
                      </w:r>
                      <w:proofErr w:type="spellStart"/>
                      <w:r w:rsidRPr="003D2B94">
                        <w:t>Travelbakers</w:t>
                      </w:r>
                      <w:proofErr w:type="spellEnd"/>
                      <w:r w:rsidRPr="003D2B94">
                        <w:t xml:space="preserve"> Pavel </w:t>
                      </w:r>
                      <w:proofErr w:type="spellStart"/>
                      <w:r w:rsidRPr="003D2B94">
                        <w:t>Pichler</w:t>
                      </w:r>
                      <w:proofErr w:type="spellEnd"/>
                      <w:r w:rsidRPr="003D2B94">
                        <w:t>.</w:t>
                      </w:r>
                    </w:p>
                    <w:p w14:paraId="3B115E1F" w14:textId="77777777" w:rsidR="004A776C" w:rsidRDefault="004A776C" w:rsidP="004A776C">
                      <w:pPr>
                        <w:jc w:val="right"/>
                      </w:pPr>
                      <w:r>
                        <w:t xml:space="preserve">Zdroj: </w:t>
                      </w:r>
                      <w:hyperlink r:id="rId8" w:history="1">
                        <w:r>
                          <w:rPr>
                            <w:rStyle w:val="Hypertextovodkaz"/>
                          </w:rPr>
                          <w:t>web ČT24</w:t>
                        </w:r>
                      </w:hyperlink>
                      <w:r>
                        <w:t>, upraveno</w:t>
                      </w:r>
                    </w:p>
                    <w:p w14:paraId="662ECE55" w14:textId="77777777" w:rsidR="004A776C" w:rsidRDefault="004A776C" w:rsidP="004A776C"/>
                  </w:txbxContent>
                </v:textbox>
                <w10:anchorlock/>
              </v:rect>
            </w:pict>
          </mc:Fallback>
        </mc:AlternateContent>
      </w:r>
    </w:p>
    <w:p w14:paraId="1CD01C88" w14:textId="77777777" w:rsidR="00D962C0" w:rsidRDefault="00D962C0" w:rsidP="00964A1A">
      <w:pPr>
        <w:rPr>
          <w:b/>
          <w:bCs/>
        </w:rPr>
      </w:pPr>
    </w:p>
    <w:p w14:paraId="04576646" w14:textId="2ED7832D" w:rsidR="006C0A57" w:rsidRPr="00964A1A" w:rsidRDefault="006C0A57" w:rsidP="00964A1A">
      <w:pPr>
        <w:rPr>
          <w:b/>
          <w:bCs/>
        </w:rPr>
      </w:pPr>
      <w:r w:rsidRPr="00964A1A">
        <w:rPr>
          <w:b/>
          <w:bCs/>
        </w:rPr>
        <w:t>Didaktický potenciál</w:t>
      </w:r>
    </w:p>
    <w:p w14:paraId="06983576" w14:textId="0E75D357" w:rsidR="000C3D83" w:rsidRDefault="000C3D83" w:rsidP="000C3D83">
      <w:r>
        <w:t xml:space="preserve">Jedná se o internetový článek, který zpracovává </w:t>
      </w:r>
      <w:r w:rsidR="003D2B94">
        <w:t xml:space="preserve">téma </w:t>
      </w:r>
      <w:r w:rsidR="003D2B94">
        <w:t>do jisté míry zajímavé</w:t>
      </w:r>
      <w:r w:rsidR="003D2B94">
        <w:t xml:space="preserve"> </w:t>
      </w:r>
      <w:r>
        <w:t>pro žáky</w:t>
      </w:r>
      <w:r w:rsidR="003D2B94">
        <w:t xml:space="preserve"> 2. stupně</w:t>
      </w:r>
      <w:r w:rsidR="00D962C0">
        <w:t>. Jedná se tedy o text, se kterým se žáci mohou v běžném životě setkat.</w:t>
      </w:r>
    </w:p>
    <w:p w14:paraId="4AF28323" w14:textId="31840A30" w:rsidR="000C3D83" w:rsidRDefault="000C3D83" w:rsidP="000C3D83">
      <w:r>
        <w:t xml:space="preserve">Hned na první pohled mě zaujalo, že text relativně přesně zobrazuje přímou řeč, která je zde přepsaná i s velkým </w:t>
      </w:r>
      <w:r w:rsidR="00964A1A">
        <w:t>množstvím</w:t>
      </w:r>
      <w:r>
        <w:t xml:space="preserve"> </w:t>
      </w:r>
      <w:r w:rsidR="00C40F09">
        <w:t>ukazovacích</w:t>
      </w:r>
      <w:r>
        <w:t xml:space="preserve"> zájmen</w:t>
      </w:r>
      <w:r w:rsidR="004B7079">
        <w:t xml:space="preserve">. S textem by se tedy dalo pracovat jak v hodině jazyka, tak i v hodině slohu, kde by žáci mohli daný článek </w:t>
      </w:r>
      <w:r w:rsidR="003D2B94">
        <w:t>přepsat</w:t>
      </w:r>
      <w:r w:rsidR="004B7079">
        <w:t xml:space="preserve"> tak, aby v něm nebyl patrný přepis mluveného projevu. </w:t>
      </w:r>
    </w:p>
    <w:p w14:paraId="731AA054" w14:textId="224B8ACB" w:rsidR="004B7079" w:rsidRPr="000C3D83" w:rsidRDefault="004B7079" w:rsidP="000C3D83">
      <w:r>
        <w:t xml:space="preserve">Cílem hodiny, ve které by byl daný text použitý by tedy bylo uvědomění si funkce zájmen, a to hlavně u těch vztažných, která dělají žákům často potíže a neuvědomují si u nich právě to, že i ona zastupují substantiva. Zároveň bychom se v hodině mohli dotknout i </w:t>
      </w:r>
      <w:r w:rsidR="00964A1A">
        <w:t xml:space="preserve">jistých charakteristik mluveného projevu a srovnat je s projevem psaným. </w:t>
      </w:r>
    </w:p>
    <w:p w14:paraId="0A730ACA" w14:textId="77777777" w:rsidR="00D962C0" w:rsidRDefault="00D962C0" w:rsidP="00964A1A">
      <w:pPr>
        <w:rPr>
          <w:b/>
          <w:bCs/>
        </w:rPr>
      </w:pPr>
    </w:p>
    <w:p w14:paraId="41835C22" w14:textId="76E3564F" w:rsidR="006C0A57" w:rsidRPr="00964A1A" w:rsidRDefault="006C0A57" w:rsidP="00964A1A">
      <w:pPr>
        <w:rPr>
          <w:b/>
          <w:bCs/>
        </w:rPr>
      </w:pPr>
      <w:r w:rsidRPr="00964A1A">
        <w:rPr>
          <w:b/>
          <w:bCs/>
        </w:rPr>
        <w:t>Cílová skupina</w:t>
      </w:r>
    </w:p>
    <w:p w14:paraId="672E4008" w14:textId="3187B405" w:rsidR="00282BE4" w:rsidRPr="00282BE4" w:rsidRDefault="00964A1A" w:rsidP="00282BE4">
      <w:r>
        <w:t xml:space="preserve">Vzhledem k učivu zájmen, které se na 2. stupni učí v </w:t>
      </w:r>
      <w:r w:rsidR="00282BE4">
        <w:t>6. tří</w:t>
      </w:r>
      <w:r>
        <w:t xml:space="preserve">dě, bych tento text zařadila právě pro tuto věkovou skupinu. </w:t>
      </w:r>
    </w:p>
    <w:p w14:paraId="74D5AA01" w14:textId="77777777" w:rsidR="00D962C0" w:rsidRDefault="00D962C0" w:rsidP="00964A1A">
      <w:pPr>
        <w:rPr>
          <w:b/>
          <w:bCs/>
        </w:rPr>
      </w:pPr>
    </w:p>
    <w:p w14:paraId="76F26C04" w14:textId="7A71A50C" w:rsidR="006C0A57" w:rsidRPr="00964A1A" w:rsidRDefault="006C0A57" w:rsidP="00964A1A">
      <w:pPr>
        <w:rPr>
          <w:b/>
          <w:bCs/>
        </w:rPr>
      </w:pPr>
      <w:r w:rsidRPr="00964A1A">
        <w:rPr>
          <w:b/>
          <w:bCs/>
        </w:rPr>
        <w:t>Jazykové roviny a konkrétní téma</w:t>
      </w:r>
    </w:p>
    <w:p w14:paraId="6AE2BC12" w14:textId="43E7D0E3" w:rsidR="00282BE4" w:rsidRDefault="00964A1A" w:rsidP="00282BE4">
      <w:r w:rsidRPr="00D962C0">
        <w:rPr>
          <w:u w:val="single"/>
        </w:rPr>
        <w:t>Fonetická rovina</w:t>
      </w:r>
      <w:r>
        <w:t xml:space="preserve"> </w:t>
      </w:r>
      <w:r w:rsidR="0034686A">
        <w:t>– případné</w:t>
      </w:r>
      <w:r>
        <w:t xml:space="preserve"> vyslovení koncovek adjektiv </w:t>
      </w:r>
      <w:proofErr w:type="gramStart"/>
      <w:r>
        <w:t>jako -ej</w:t>
      </w:r>
      <w:proofErr w:type="gramEnd"/>
      <w:r w:rsidR="0034686A">
        <w:t xml:space="preserve"> a</w:t>
      </w:r>
      <w:r>
        <w:t xml:space="preserve"> kd</w:t>
      </w:r>
      <w:r w:rsidR="0034686A">
        <w:t>y</w:t>
      </w:r>
      <w:r>
        <w:t xml:space="preserve"> je vhodné tuto koncovku používat a kdy nikoli.</w:t>
      </w:r>
    </w:p>
    <w:p w14:paraId="35F2D610" w14:textId="77777777" w:rsidR="00C40F09" w:rsidRDefault="0034686A" w:rsidP="00282BE4">
      <w:r w:rsidRPr="00D962C0">
        <w:rPr>
          <w:u w:val="single"/>
        </w:rPr>
        <w:t>Stylistická rovina</w:t>
      </w:r>
      <w:r>
        <w:t xml:space="preserve"> – slohový postup a slohový útvar</w:t>
      </w:r>
      <w:r w:rsidR="00C40F09">
        <w:t>.</w:t>
      </w:r>
    </w:p>
    <w:p w14:paraId="086C547F" w14:textId="17E45E25" w:rsidR="002C2176" w:rsidRDefault="00C40F09" w:rsidP="00282BE4">
      <w:r w:rsidRPr="00D962C0">
        <w:rPr>
          <w:u w:val="single"/>
        </w:rPr>
        <w:t>Morfologická rovina</w:t>
      </w:r>
      <w:r>
        <w:t xml:space="preserve"> – zájmena vztažná, ukazovací</w:t>
      </w:r>
      <w:r w:rsidR="000E798B">
        <w:t xml:space="preserve">; </w:t>
      </w:r>
      <w:r w:rsidR="002C2176">
        <w:t>přídavn</w:t>
      </w:r>
      <w:r w:rsidR="00D962C0">
        <w:t>á</w:t>
      </w:r>
      <w:r w:rsidR="002C2176">
        <w:t xml:space="preserve"> jména a jejich vzory</w:t>
      </w:r>
      <w:r w:rsidR="00F84D41">
        <w:t>; skloňování cizích a nepravidelných slov a dohledávání v jazykových příručkách (</w:t>
      </w:r>
      <w:r w:rsidR="00F84D41" w:rsidRPr="00D962C0">
        <w:rPr>
          <w:i/>
          <w:iCs/>
        </w:rPr>
        <w:t>turisté, centrum</w:t>
      </w:r>
      <w:r w:rsidR="00F84D41">
        <w:t>)</w:t>
      </w:r>
    </w:p>
    <w:p w14:paraId="4A243517" w14:textId="269DFBAE" w:rsidR="00964A1A" w:rsidRDefault="002C2176" w:rsidP="00282BE4">
      <w:r w:rsidRPr="00D962C0">
        <w:rPr>
          <w:u w:val="single"/>
        </w:rPr>
        <w:lastRenderedPageBreak/>
        <w:t>Lexikologická rovina</w:t>
      </w:r>
      <w:r>
        <w:t xml:space="preserve"> – tvorba přídavných jmen ze jmen podstatných (</w:t>
      </w:r>
      <w:r w:rsidRPr="00D962C0">
        <w:rPr>
          <w:i/>
          <w:iCs/>
        </w:rPr>
        <w:t>vinařských, grafické, informační, kyjovská, turistická, městských</w:t>
      </w:r>
      <w:r>
        <w:t>) a produktivní přípony</w:t>
      </w:r>
      <w:r w:rsidR="00D962C0">
        <w:t>;</w:t>
      </w:r>
      <w:r w:rsidR="00946E89">
        <w:t xml:space="preserve"> pravopis vlastní jmen (města, příjmení, firmy).</w:t>
      </w:r>
    </w:p>
    <w:p w14:paraId="7694713A" w14:textId="4EA1C457" w:rsidR="00946E89" w:rsidRDefault="00946E89" w:rsidP="00282BE4">
      <w:r w:rsidRPr="00D962C0">
        <w:rPr>
          <w:u w:val="single"/>
        </w:rPr>
        <w:t>Syntaktická rovina</w:t>
      </w:r>
      <w:r>
        <w:t xml:space="preserve"> – věta vložená</w:t>
      </w:r>
      <w:r w:rsidR="00D962C0">
        <w:t>;</w:t>
      </w:r>
      <w:r>
        <w:t xml:space="preserve"> počet vět v souvětí (např. </w:t>
      </w:r>
      <w:r w:rsidRPr="00D962C0">
        <w:rPr>
          <w:i/>
          <w:iCs/>
        </w:rPr>
        <w:t>Tvoříme si ten obsah, nejlépe totiž víme, co ti turisté chtějí</w:t>
      </w:r>
      <w:r w:rsidR="00D962C0">
        <w:t xml:space="preserve"> = krátké souvětí, které ale obsahuje 3 věty</w:t>
      </w:r>
      <w:r w:rsidRPr="00D962C0">
        <w:rPr>
          <w:i/>
          <w:iCs/>
        </w:rPr>
        <w:t>)</w:t>
      </w:r>
      <w:r w:rsidR="00D962C0">
        <w:t>;</w:t>
      </w:r>
      <w:r>
        <w:t xml:space="preserve"> základy </w:t>
      </w:r>
      <w:proofErr w:type="spellStart"/>
      <w:r>
        <w:t>větněčlenského</w:t>
      </w:r>
      <w:proofErr w:type="spellEnd"/>
      <w:r>
        <w:t xml:space="preserve"> rozboru, ale ten spíše až ve vyšších ročnících.</w:t>
      </w:r>
    </w:p>
    <w:p w14:paraId="252C0F81" w14:textId="77777777" w:rsidR="0034686A" w:rsidRPr="00282BE4" w:rsidRDefault="0034686A" w:rsidP="00282BE4"/>
    <w:p w14:paraId="4270D61D" w14:textId="33A94F0E" w:rsidR="006C0A57" w:rsidRPr="009F4B16" w:rsidRDefault="006C0A57" w:rsidP="006C0A57">
      <w:pPr>
        <w:pStyle w:val="Nadpis1"/>
        <w:rPr>
          <w:b/>
          <w:bCs/>
          <w:u w:val="single"/>
        </w:rPr>
      </w:pPr>
      <w:r w:rsidRPr="009F4B16">
        <w:rPr>
          <w:b/>
          <w:bCs/>
          <w:u w:val="single"/>
        </w:rPr>
        <w:t>Možn</w:t>
      </w:r>
      <w:r w:rsidR="009F4B16" w:rsidRPr="009F4B16">
        <w:rPr>
          <w:b/>
          <w:bCs/>
          <w:u w:val="single"/>
        </w:rPr>
        <w:t>é</w:t>
      </w:r>
      <w:r w:rsidRPr="009F4B16">
        <w:rPr>
          <w:b/>
          <w:bCs/>
          <w:u w:val="single"/>
        </w:rPr>
        <w:t xml:space="preserve"> směřová</w:t>
      </w:r>
      <w:r w:rsidR="000440D2" w:rsidRPr="009F4B16">
        <w:rPr>
          <w:b/>
          <w:bCs/>
          <w:u w:val="single"/>
        </w:rPr>
        <w:t>ní</w:t>
      </w:r>
      <w:r w:rsidR="00A044C9" w:rsidRPr="009F4B16">
        <w:rPr>
          <w:b/>
          <w:bCs/>
          <w:u w:val="single"/>
        </w:rPr>
        <w:t xml:space="preserve"> hodiny</w:t>
      </w:r>
    </w:p>
    <w:p w14:paraId="32F9960F" w14:textId="54BD6949" w:rsidR="00D962C0" w:rsidRPr="00D962C0" w:rsidRDefault="00D962C0" w:rsidP="00D962C0">
      <w:r>
        <w:t>Jak jsem již psala výše – v textu mě zaujalo velké množství zájm</w:t>
      </w:r>
      <w:r w:rsidR="009F4B16">
        <w:t>en vztažných a ukazovacích. Z toho důvodu bych s textem pracovala primárně právě v rámci učiva zájmen.</w:t>
      </w:r>
    </w:p>
    <w:p w14:paraId="12EB04C5" w14:textId="24E5AF03" w:rsidR="00A044C9" w:rsidRPr="009F4B16" w:rsidRDefault="00A044C9" w:rsidP="00A044C9">
      <w:pPr>
        <w:pStyle w:val="Nadpis2"/>
        <w:rPr>
          <w:b/>
          <w:bCs/>
        </w:rPr>
      </w:pPr>
      <w:r w:rsidRPr="009F4B16">
        <w:rPr>
          <w:b/>
          <w:bCs/>
        </w:rPr>
        <w:t>Fáze evokace</w:t>
      </w:r>
    </w:p>
    <w:p w14:paraId="1A77D73D" w14:textId="66708F2F" w:rsidR="00A044C9" w:rsidRDefault="00240F04" w:rsidP="00A044C9">
      <w:pPr>
        <w:pStyle w:val="Nadpis3"/>
      </w:pPr>
      <w:r>
        <w:t>Opakovací</w:t>
      </w:r>
      <w:r w:rsidR="00A044C9">
        <w:t xml:space="preserve"> otázky</w:t>
      </w:r>
    </w:p>
    <w:p w14:paraId="5CCF626F" w14:textId="5D96A5AC" w:rsidR="00A044C9" w:rsidRDefault="00240F04" w:rsidP="00A044C9">
      <w:r>
        <w:t xml:space="preserve">Vyučující zjišťuje </w:t>
      </w:r>
      <w:proofErr w:type="spellStart"/>
      <w:r>
        <w:t>prekoncepty</w:t>
      </w:r>
      <w:proofErr w:type="spellEnd"/>
      <w:r>
        <w:t xml:space="preserve"> pomocí otázek </w:t>
      </w:r>
      <w:r w:rsidR="00A044C9">
        <w:t>– žáky losuje pomocí dřívek. Z odpověd</w:t>
      </w:r>
      <w:r w:rsidR="009F4B16">
        <w:t>í</w:t>
      </w:r>
      <w:r w:rsidR="00A044C9">
        <w:t xml:space="preserve"> by mohla vzniknout i myšlenková mapa. </w:t>
      </w:r>
    </w:p>
    <w:p w14:paraId="473D10FB" w14:textId="329C36B1" w:rsidR="00A044C9" w:rsidRDefault="00A044C9" w:rsidP="00A044C9">
      <w:r>
        <w:t>Otázky by se týkaly zájmen, jejich druhů, funkce apod.</w:t>
      </w:r>
    </w:p>
    <w:p w14:paraId="2DEAFD51" w14:textId="1AA3D6E2" w:rsidR="00240F04" w:rsidRPr="009F4B16" w:rsidRDefault="00240F04" w:rsidP="00240F04">
      <w:pPr>
        <w:pStyle w:val="Nadpis2"/>
        <w:rPr>
          <w:b/>
          <w:bCs/>
        </w:rPr>
      </w:pPr>
      <w:r w:rsidRPr="009F4B16">
        <w:rPr>
          <w:b/>
          <w:bCs/>
        </w:rPr>
        <w:t>Fáze uvědomění</w:t>
      </w:r>
    </w:p>
    <w:p w14:paraId="1A7753C7" w14:textId="40B44747" w:rsidR="00240F04" w:rsidRDefault="00240F04" w:rsidP="00240F04">
      <w:pPr>
        <w:pStyle w:val="Nadpis3"/>
      </w:pPr>
      <w:r>
        <w:t>Vztažná zájmena</w:t>
      </w:r>
    </w:p>
    <w:p w14:paraId="4B85F614" w14:textId="3F66B326" w:rsidR="00240F04" w:rsidRDefault="00240F04" w:rsidP="00240F04">
      <w:r>
        <w:t>Žáci by měli za úkol podržené výrazy ve 2. a 3. odstavci nahradit vztažnými zájmeny. Tento úkol by měl vést k uvědomění si funkce zájmen.</w:t>
      </w:r>
    </w:p>
    <w:p w14:paraId="61F398F0" w14:textId="4C0A9226" w:rsidR="004F349A" w:rsidRDefault="004F349A" w:rsidP="004F349A">
      <w:pPr>
        <w:pStyle w:val="Nadpis3"/>
      </w:pPr>
      <w:r>
        <w:t>Časování zájmen</w:t>
      </w:r>
    </w:p>
    <w:p w14:paraId="4C959379" w14:textId="5F7AEB7E" w:rsidR="004F349A" w:rsidRDefault="00120BEA" w:rsidP="004F349A">
      <w:r>
        <w:t>Žáci by měli za úkol najít</w:t>
      </w:r>
      <w:r w:rsidR="004F349A">
        <w:t xml:space="preserve"> v textu 3 zájmena, která mají odlišný 1. pád od ostatních pádů. Tato zájmena </w:t>
      </w:r>
      <w:r>
        <w:t>by pak vyčasovala</w:t>
      </w:r>
      <w:r w:rsidR="004F349A">
        <w:t>.</w:t>
      </w:r>
      <w:r w:rsidR="003D2B94">
        <w:t xml:space="preserve"> (</w:t>
      </w:r>
      <w:r w:rsidR="003D2B94" w:rsidRPr="009F4B16">
        <w:rPr>
          <w:i/>
          <w:iCs/>
        </w:rPr>
        <w:t>ní, my, ně</w:t>
      </w:r>
      <w:r w:rsidR="003D2B94">
        <w:t>)</w:t>
      </w:r>
    </w:p>
    <w:p w14:paraId="1C44EFE1" w14:textId="011CC9D7" w:rsidR="00120BEA" w:rsidRDefault="00120BEA" w:rsidP="00120BEA">
      <w:pPr>
        <w:pStyle w:val="Nadpis3"/>
      </w:pPr>
      <w:r>
        <w:t>Práce ve dvojicích</w:t>
      </w:r>
    </w:p>
    <w:p w14:paraId="4877F48D" w14:textId="18EC8347" w:rsidR="00120BEA" w:rsidRDefault="00120BEA" w:rsidP="00120BEA">
      <w:r>
        <w:t xml:space="preserve">Tato část už by se netýkala zájmen, ale žáci by v ní měli za úkol </w:t>
      </w:r>
      <w:r w:rsidR="003B6EF1">
        <w:t>ověřit u</w:t>
      </w:r>
      <w:r>
        <w:t xml:space="preserve"> cizí</w:t>
      </w:r>
      <w:r w:rsidR="003B6EF1">
        <w:t>ch</w:t>
      </w:r>
      <w:r>
        <w:t xml:space="preserve"> slov s nepravidelným skloňováním </w:t>
      </w:r>
      <w:r w:rsidR="009F4B16">
        <w:t>nebo</w:t>
      </w:r>
      <w:r>
        <w:t xml:space="preserve"> pravopisem </w:t>
      </w:r>
      <w:r w:rsidR="003B6EF1">
        <w:t>správnost tohoto skloňování/pravopisu</w:t>
      </w:r>
      <w:r>
        <w:t>, či případné dublety v</w:t>
      </w:r>
      <w:r w:rsidR="003B6EF1">
        <w:t> jazykovědných</w:t>
      </w:r>
      <w:r>
        <w:t xml:space="preserve"> </w:t>
      </w:r>
      <w:r w:rsidR="003B6EF1">
        <w:t xml:space="preserve">příručkách. </w:t>
      </w:r>
    </w:p>
    <w:p w14:paraId="37AECCAD" w14:textId="45C67BF6" w:rsidR="003B6EF1" w:rsidRPr="009F4B16" w:rsidRDefault="003B6EF1" w:rsidP="003B6EF1">
      <w:pPr>
        <w:pStyle w:val="Nadpis2"/>
        <w:rPr>
          <w:b/>
          <w:bCs/>
        </w:rPr>
      </w:pPr>
      <w:r w:rsidRPr="009F4B16">
        <w:rPr>
          <w:b/>
          <w:bCs/>
        </w:rPr>
        <w:t>Fáze reflexe</w:t>
      </w:r>
    </w:p>
    <w:p w14:paraId="6A8E64DB" w14:textId="7825E0D7" w:rsidR="003B6EF1" w:rsidRDefault="003B6EF1" w:rsidP="003B6EF1">
      <w:pPr>
        <w:pStyle w:val="Nadpis3"/>
      </w:pPr>
      <w:r>
        <w:t>3-2-1</w:t>
      </w:r>
    </w:p>
    <w:p w14:paraId="602F9981" w14:textId="458660AB" w:rsidR="003B6EF1" w:rsidRDefault="003B6EF1" w:rsidP="003B6EF1">
      <w:r>
        <w:t xml:space="preserve">Žáci by </w:t>
      </w:r>
      <w:r w:rsidR="009F4B16">
        <w:t>se opět zaměřili na zájmena a v tomto úkoly by napsali</w:t>
      </w:r>
      <w:r>
        <w:t xml:space="preserve"> 3 věci, které si v hodině zapamatovali, 2 otázky pro spolužáky a 1 zajímavost. </w:t>
      </w:r>
    </w:p>
    <w:p w14:paraId="5755C18D" w14:textId="397B4777" w:rsidR="008B6C62" w:rsidRDefault="003B6EF1">
      <w:r>
        <w:t>Tento úkol by mohli postupně přečíst na konci hodiny v rámci shrnutí hodiny, nebo by se s ním mohla začínat hodina další, kde by byla prezentace jednotlivých 3-2-1 využita jako opakování hodiny minulé.</w:t>
      </w:r>
    </w:p>
    <w:sectPr w:rsidR="008B6C6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74DF" w14:textId="77777777" w:rsidR="006D2E0E" w:rsidRDefault="006D2E0E" w:rsidP="000717DE">
      <w:r>
        <w:separator/>
      </w:r>
    </w:p>
  </w:endnote>
  <w:endnote w:type="continuationSeparator" w:id="0">
    <w:p w14:paraId="1F4C0EF5" w14:textId="77777777" w:rsidR="006D2E0E" w:rsidRDefault="006D2E0E" w:rsidP="0007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DE6E" w14:textId="77777777" w:rsidR="006D2E0E" w:rsidRDefault="006D2E0E" w:rsidP="000717DE">
      <w:r>
        <w:separator/>
      </w:r>
    </w:p>
  </w:footnote>
  <w:footnote w:type="continuationSeparator" w:id="0">
    <w:p w14:paraId="4A404817" w14:textId="77777777" w:rsidR="006D2E0E" w:rsidRDefault="006D2E0E" w:rsidP="00071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8868" w14:textId="7FB6262B" w:rsidR="000717DE" w:rsidRDefault="000717DE" w:rsidP="000717DE">
    <w:pPr>
      <w:pStyle w:val="Zhlav"/>
      <w:jc w:val="right"/>
    </w:pPr>
    <w:r>
      <w:t>Natálie Říhová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04926"/>
    <w:multiLevelType w:val="hybridMultilevel"/>
    <w:tmpl w:val="BB74DE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C310E17"/>
    <w:multiLevelType w:val="hybridMultilevel"/>
    <w:tmpl w:val="1A349E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2D66D65"/>
    <w:multiLevelType w:val="hybridMultilevel"/>
    <w:tmpl w:val="3B603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DE"/>
    <w:rsid w:val="000440D2"/>
    <w:rsid w:val="000717DE"/>
    <w:rsid w:val="000C3D83"/>
    <w:rsid w:val="000E798B"/>
    <w:rsid w:val="00120BEA"/>
    <w:rsid w:val="00240F04"/>
    <w:rsid w:val="00282BE4"/>
    <w:rsid w:val="002C2176"/>
    <w:rsid w:val="0034686A"/>
    <w:rsid w:val="003B6EF1"/>
    <w:rsid w:val="003D2B94"/>
    <w:rsid w:val="004A776C"/>
    <w:rsid w:val="004B7079"/>
    <w:rsid w:val="004F349A"/>
    <w:rsid w:val="0065523B"/>
    <w:rsid w:val="006C0A57"/>
    <w:rsid w:val="006D2E0E"/>
    <w:rsid w:val="006D4374"/>
    <w:rsid w:val="007B5AC6"/>
    <w:rsid w:val="008B6C62"/>
    <w:rsid w:val="00946E89"/>
    <w:rsid w:val="00964A1A"/>
    <w:rsid w:val="009F4B16"/>
    <w:rsid w:val="00A044C9"/>
    <w:rsid w:val="00C40F09"/>
    <w:rsid w:val="00D962C0"/>
    <w:rsid w:val="00E4324F"/>
    <w:rsid w:val="00ED6EB0"/>
    <w:rsid w:val="00F84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5C58"/>
  <w15:chartTrackingRefBased/>
  <w15:docId w15:val="{CC10E8F5-14E0-0045-8D9F-670861B2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C0A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C0A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0440D2"/>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717D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717DE"/>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0717DE"/>
    <w:pPr>
      <w:tabs>
        <w:tab w:val="center" w:pos="4536"/>
        <w:tab w:val="right" w:pos="9072"/>
      </w:tabs>
    </w:pPr>
  </w:style>
  <w:style w:type="character" w:customStyle="1" w:styleId="ZhlavChar">
    <w:name w:val="Záhlaví Char"/>
    <w:basedOn w:val="Standardnpsmoodstavce"/>
    <w:link w:val="Zhlav"/>
    <w:uiPriority w:val="99"/>
    <w:rsid w:val="000717DE"/>
  </w:style>
  <w:style w:type="paragraph" w:styleId="Zpat">
    <w:name w:val="footer"/>
    <w:basedOn w:val="Normln"/>
    <w:link w:val="ZpatChar"/>
    <w:uiPriority w:val="99"/>
    <w:unhideWhenUsed/>
    <w:rsid w:val="000717DE"/>
    <w:pPr>
      <w:tabs>
        <w:tab w:val="center" w:pos="4536"/>
        <w:tab w:val="right" w:pos="9072"/>
      </w:tabs>
    </w:pPr>
  </w:style>
  <w:style w:type="character" w:customStyle="1" w:styleId="ZpatChar">
    <w:name w:val="Zápatí Char"/>
    <w:basedOn w:val="Standardnpsmoodstavce"/>
    <w:link w:val="Zpat"/>
    <w:uiPriority w:val="99"/>
    <w:rsid w:val="000717DE"/>
  </w:style>
  <w:style w:type="paragraph" w:styleId="Odstavecseseznamem">
    <w:name w:val="List Paragraph"/>
    <w:basedOn w:val="Normln"/>
    <w:uiPriority w:val="34"/>
    <w:qFormat/>
    <w:rsid w:val="000717DE"/>
    <w:pPr>
      <w:ind w:left="720"/>
      <w:contextualSpacing/>
    </w:pPr>
  </w:style>
  <w:style w:type="paragraph" w:styleId="Normlnweb">
    <w:name w:val="Normal (Web)"/>
    <w:basedOn w:val="Normln"/>
    <w:uiPriority w:val="99"/>
    <w:semiHidden/>
    <w:unhideWhenUsed/>
    <w:rsid w:val="000717DE"/>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6C0A57"/>
    <w:rPr>
      <w:color w:val="0563C1" w:themeColor="hyperlink"/>
      <w:u w:val="single"/>
    </w:rPr>
  </w:style>
  <w:style w:type="character" w:styleId="Nevyeenzmnka">
    <w:name w:val="Unresolved Mention"/>
    <w:basedOn w:val="Standardnpsmoodstavce"/>
    <w:uiPriority w:val="99"/>
    <w:semiHidden/>
    <w:unhideWhenUsed/>
    <w:rsid w:val="006C0A57"/>
    <w:rPr>
      <w:color w:val="605E5C"/>
      <w:shd w:val="clear" w:color="auto" w:fill="E1DFDD"/>
    </w:rPr>
  </w:style>
  <w:style w:type="character" w:customStyle="1" w:styleId="Nadpis1Char">
    <w:name w:val="Nadpis 1 Char"/>
    <w:basedOn w:val="Standardnpsmoodstavce"/>
    <w:link w:val="Nadpis1"/>
    <w:uiPriority w:val="9"/>
    <w:rsid w:val="006C0A57"/>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6C0A5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0440D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1532">
      <w:bodyDiv w:val="1"/>
      <w:marLeft w:val="0"/>
      <w:marRight w:val="0"/>
      <w:marTop w:val="0"/>
      <w:marBottom w:val="0"/>
      <w:divBdr>
        <w:top w:val="none" w:sz="0" w:space="0" w:color="auto"/>
        <w:left w:val="none" w:sz="0" w:space="0" w:color="auto"/>
        <w:bottom w:val="none" w:sz="0" w:space="0" w:color="auto"/>
        <w:right w:val="none" w:sz="0" w:space="0" w:color="auto"/>
      </w:divBdr>
    </w:div>
    <w:div w:id="875657567">
      <w:bodyDiv w:val="1"/>
      <w:marLeft w:val="0"/>
      <w:marRight w:val="0"/>
      <w:marTop w:val="0"/>
      <w:marBottom w:val="0"/>
      <w:divBdr>
        <w:top w:val="none" w:sz="0" w:space="0" w:color="auto"/>
        <w:left w:val="none" w:sz="0" w:space="0" w:color="auto"/>
        <w:bottom w:val="none" w:sz="0" w:space="0" w:color="auto"/>
        <w:right w:val="none" w:sz="0" w:space="0" w:color="auto"/>
      </w:divBdr>
    </w:div>
    <w:div w:id="10537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24.ceskatelevize.cz/domaci/2365903-virtualni-realita-pomaha-propagovat-turisticke-cile-letaky-a-brozury-ale-zatim" TargetMode="External"/><Relationship Id="rId3" Type="http://schemas.openxmlformats.org/officeDocument/2006/relationships/settings" Target="settings.xml"/><Relationship Id="rId7" Type="http://schemas.openxmlformats.org/officeDocument/2006/relationships/hyperlink" Target="https://ct24.ceskatelevize.cz/domaci/2365903-virtualni-realita-pomaha-propagovat-turisticke-cile-letaky-a-brozury-ale-zat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584</Words>
  <Characters>2571</Characters>
  <Application>Microsoft Office Word</Application>
  <DocSecurity>0</DocSecurity>
  <Lines>43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Natálie Říhová</dc:creator>
  <cp:keywords/>
  <dc:description/>
  <cp:lastModifiedBy>Natálie Říhová</cp:lastModifiedBy>
  <cp:revision>5</cp:revision>
  <dcterms:created xsi:type="dcterms:W3CDTF">2021-12-27T10:08:00Z</dcterms:created>
  <dcterms:modified xsi:type="dcterms:W3CDTF">2021-12-27T14:01:00Z</dcterms:modified>
</cp:coreProperties>
</file>