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54914" w14:textId="77777777" w:rsidR="006B646A" w:rsidRDefault="006B646A">
      <w:pPr>
        <w:rPr>
          <w:b/>
          <w:bCs/>
        </w:rPr>
      </w:pPr>
      <w:r w:rsidRPr="000C7532">
        <w:rPr>
          <w:b/>
          <w:bCs/>
        </w:rPr>
        <w:t>Rudolfův majestát</w:t>
      </w:r>
    </w:p>
    <w:p w14:paraId="21714FDF" w14:textId="77777777" w:rsidR="00CF55F1" w:rsidRDefault="00CF55F1" w:rsidP="003479AD">
      <w:pPr>
        <w:spacing w:line="240" w:lineRule="auto"/>
        <w:jc w:val="both"/>
      </w:pPr>
      <w:r w:rsidRPr="00842DDB">
        <w:t xml:space="preserve">V českých zemích měli </w:t>
      </w:r>
      <w:r w:rsidR="00270571" w:rsidRPr="00842DDB">
        <w:t xml:space="preserve">již od dob husitských </w:t>
      </w:r>
      <w:r w:rsidRPr="00842DDB">
        <w:t>převahu nekatolíci</w:t>
      </w:r>
      <w:r w:rsidR="00056DFB" w:rsidRPr="00842DDB">
        <w:t>, t</w:t>
      </w:r>
      <w:r w:rsidRPr="00842DDB">
        <w:t xml:space="preserve">i však nebyli homogenní skupinou. </w:t>
      </w:r>
      <w:r w:rsidR="00D55540" w:rsidRPr="00842DDB">
        <w:t>V 16. století mezi ně p</w:t>
      </w:r>
      <w:r w:rsidRPr="00842DDB">
        <w:t>atřili staroutrakvisté (blížili se katolictví), novoutrakvisté (blížili se nové luterské reformaci), luteráni, Jednota bratrská</w:t>
      </w:r>
      <w:r w:rsidR="00E70EFD" w:rsidRPr="00842DDB">
        <w:t xml:space="preserve"> a</w:t>
      </w:r>
      <w:r w:rsidRPr="00842DDB">
        <w:t xml:space="preserve"> novokřtěnci.</w:t>
      </w:r>
      <w:r w:rsidR="00EB68DA" w:rsidRPr="00842DDB">
        <w:t xml:space="preserve"> I mezi nimi existoval</w:t>
      </w:r>
      <w:r w:rsidR="00D55540" w:rsidRPr="00842DDB">
        <w:t>y</w:t>
      </w:r>
      <w:r w:rsidR="00EB68DA" w:rsidRPr="00842DDB">
        <w:t xml:space="preserve"> významné rozdíly.</w:t>
      </w:r>
      <w:r w:rsidR="007C43E3" w:rsidRPr="00842DDB">
        <w:t xml:space="preserve"> Zatímco koexistence hlavních</w:t>
      </w:r>
      <w:r w:rsidR="007C43E3" w:rsidRPr="008A5C0E">
        <w:t xml:space="preserve"> dvou proudů utrakvismu a katolicismu byla za</w:t>
      </w:r>
      <w:r w:rsidR="007C43E3">
        <w:t>kotvena nejdříve v tzv. basilejských kompaktátech a později také v tzv. kutnohorském náboženském míru z roku 1485</w:t>
      </w:r>
      <w:r w:rsidR="00792ABE">
        <w:t>, o</w:t>
      </w:r>
      <w:r w:rsidR="00F11B71">
        <w:t xml:space="preserve">statní vyznání nebyla </w:t>
      </w:r>
      <w:r w:rsidR="00445D96">
        <w:t xml:space="preserve">oficiálně </w:t>
      </w:r>
      <w:r w:rsidR="00F11B71">
        <w:t xml:space="preserve">povolena. Proti Jednotě bratrské byl již v roce 1508 vydán Vladislavem </w:t>
      </w:r>
      <w:r w:rsidR="00F11B71" w:rsidRPr="00842DDB">
        <w:t>II. Jagellonským tzv. svatojakubský mandát, podle kterého byla zakázána a pronásledována.</w:t>
      </w:r>
      <w:r w:rsidR="000A6C9E" w:rsidRPr="00842DDB">
        <w:t xml:space="preserve"> </w:t>
      </w:r>
      <w:r w:rsidR="00227A03" w:rsidRPr="00842DDB">
        <w:t>Tento mandát byl několikrát obnoven, např. v roce 1547 Ferdinandem I.</w:t>
      </w:r>
      <w:r w:rsidR="00DC6DA5" w:rsidRPr="00842DDB">
        <w:t xml:space="preserve">, v roce 1568 Maxmiliánem II. </w:t>
      </w:r>
      <w:r w:rsidR="00227A03" w:rsidRPr="00842DDB">
        <w:t xml:space="preserve">nebo v roce 1602 Rudolfem II. </w:t>
      </w:r>
      <w:r w:rsidR="000A6C9E" w:rsidRPr="00842DDB">
        <w:t>Ferdinand I. se snažil o striktní dodržování kompaktát a také o znovuzačlenění utrakvistů (zejména staroutrakvistů) do katolické církve.</w:t>
      </w:r>
      <w:r w:rsidR="00227A03" w:rsidRPr="00842DDB">
        <w:t xml:space="preserve"> Za vlády jeho syna Maxmiliána II., který byl nejspíše</w:t>
      </w:r>
      <w:r w:rsidR="00227A03">
        <w:t xml:space="preserve"> skrytým luteránem</w:t>
      </w:r>
      <w:r w:rsidR="000B065A">
        <w:t>,</w:t>
      </w:r>
      <w:r w:rsidR="00227A03">
        <w:t xml:space="preserve"> byla v roce 1575 vydána tzv. Česká konfese (Confessio Bohemica), což bylo společné vyznání víry nekatolíků.</w:t>
      </w:r>
      <w:r w:rsidR="00B935A6">
        <w:t xml:space="preserve"> Měl umožnit legalizaci a sjednocení širokého proudu nekatolíků</w:t>
      </w:r>
      <w:r w:rsidR="00056DFB">
        <w:t>.</w:t>
      </w:r>
      <w:r w:rsidR="00227A03">
        <w:t xml:space="preserve"> </w:t>
      </w:r>
      <w:r w:rsidR="00B935A6">
        <w:t xml:space="preserve">Ústně ji dokonce schválil panovník Maxmilián II. (následně ji však zakázal šířit tiskem). </w:t>
      </w:r>
      <w:r w:rsidR="00227A03">
        <w:t>Na postavení protestantů se však nic nezměnilo.</w:t>
      </w:r>
    </w:p>
    <w:p w14:paraId="1311DC0E" w14:textId="6A4D528F" w:rsidR="00837A20" w:rsidRDefault="00412D84" w:rsidP="003479AD">
      <w:pPr>
        <w:spacing w:line="240" w:lineRule="auto"/>
        <w:jc w:val="both"/>
      </w:pPr>
      <w:r>
        <w:t xml:space="preserve">Rudolf II. </w:t>
      </w:r>
      <w:r w:rsidRPr="00842DDB">
        <w:t>nastoupil na trůn v roce 1576 po svém otci Maxmiliánovi II.</w:t>
      </w:r>
      <w:r w:rsidR="005250D0" w:rsidRPr="00842DDB">
        <w:t xml:space="preserve"> V roce 1583 se po několika letech příprav rozhodl učinit svým sídlem Prahu</w:t>
      </w:r>
      <w:r w:rsidR="00A21A2B" w:rsidRPr="00842DDB">
        <w:t xml:space="preserve"> (Praha se stala naposledy hlavním městem </w:t>
      </w:r>
      <w:r w:rsidR="00C82534" w:rsidRPr="00842DDB">
        <w:t xml:space="preserve">habsburské </w:t>
      </w:r>
      <w:r w:rsidR="00A21A2B" w:rsidRPr="00842DDB">
        <w:t>monarchie)</w:t>
      </w:r>
      <w:r w:rsidR="005250D0" w:rsidRPr="00842DDB">
        <w:t>.</w:t>
      </w:r>
      <w:r w:rsidR="00FB35FB" w:rsidRPr="00842DDB">
        <w:t xml:space="preserve"> Byl </w:t>
      </w:r>
      <w:r w:rsidR="006C2661" w:rsidRPr="00842DDB">
        <w:t xml:space="preserve">také </w:t>
      </w:r>
      <w:r w:rsidR="00FB35FB" w:rsidRPr="00842DDB">
        <w:t xml:space="preserve">jediným českým panovníkem, který se nikdy neoženil. </w:t>
      </w:r>
      <w:r w:rsidR="00E14FC6" w:rsidRPr="00842DDB">
        <w:t>Měl však několik nelegitimních potomků (nejznámější je patrně jeho syn Juliu</w:t>
      </w:r>
      <w:r w:rsidR="00B0306F" w:rsidRPr="00842DDB">
        <w:t>s</w:t>
      </w:r>
      <w:r w:rsidR="00E14FC6" w:rsidRPr="00842DDB">
        <w:t xml:space="preserve"> Caesar d´Austria, který byl velmi psychicky labilní). </w:t>
      </w:r>
      <w:r w:rsidR="00D55540" w:rsidRPr="00842DDB">
        <w:t>Císař t</w:t>
      </w:r>
      <w:r w:rsidR="00FB35FB" w:rsidRPr="00842DDB">
        <w:t>rpěl melancholi</w:t>
      </w:r>
      <w:r w:rsidR="008A5C0E" w:rsidRPr="00842DDB">
        <w:t>í</w:t>
      </w:r>
      <w:r w:rsidR="00FB35FB" w:rsidRPr="00842DDB">
        <w:t>, což byla</w:t>
      </w:r>
      <w:r w:rsidR="00FB35FB">
        <w:t xml:space="preserve"> v té době „módní“ nemoc. </w:t>
      </w:r>
      <w:r w:rsidR="00BA0058">
        <w:t>P</w:t>
      </w:r>
      <w:r w:rsidR="00BA0058" w:rsidRPr="00BA0058">
        <w:t xml:space="preserve">ostupně u něj sílila nechuť k vystupování na veřejnosti, </w:t>
      </w:r>
      <w:r w:rsidR="00BA0058" w:rsidRPr="00842DDB">
        <w:t xml:space="preserve">jednáním a audiencím, s přibývajícím věkem se stále více stranil společnosti. </w:t>
      </w:r>
      <w:r w:rsidR="00FF1AB4" w:rsidRPr="00842DDB">
        <w:t>Ke konci života jej sužovala syfilis.</w:t>
      </w:r>
      <w:r w:rsidR="00B935A6" w:rsidRPr="00842DDB">
        <w:t xml:space="preserve"> </w:t>
      </w:r>
      <w:r w:rsidR="00842DDB" w:rsidRPr="00842DDB">
        <w:t>Stejně jako za vlády jeho předchůdců i nadále</w:t>
      </w:r>
      <w:r w:rsidR="0018219E" w:rsidRPr="00842DDB">
        <w:t xml:space="preserve"> pokračovala</w:t>
      </w:r>
      <w:r w:rsidR="00842DDB" w:rsidRPr="00842DDB">
        <w:t xml:space="preserve"> v českých zemích </w:t>
      </w:r>
      <w:r w:rsidR="00D55540" w:rsidRPr="00842DDB">
        <w:t>protireformace</w:t>
      </w:r>
      <w:r w:rsidR="0018219E" w:rsidRPr="00842DDB">
        <w:t>, která</w:t>
      </w:r>
      <w:r w:rsidR="0018219E">
        <w:t xml:space="preserve"> spočívala v tom, že byl kladen důraz na prokatolickou výchovu mladé generace a zárove</w:t>
      </w:r>
      <w:r w:rsidR="00813BB6">
        <w:t>ň</w:t>
      </w:r>
      <w:r w:rsidR="0018219E">
        <w:t xml:space="preserve"> však začaly být n</w:t>
      </w:r>
      <w:r w:rsidR="00B935A6">
        <w:t>ejvyšší zemské úřady obsazovány</w:t>
      </w:r>
      <w:r w:rsidR="0018219E">
        <w:t xml:space="preserve"> především</w:t>
      </w:r>
      <w:r w:rsidR="00B935A6">
        <w:t xml:space="preserve"> katolíky.</w:t>
      </w:r>
      <w:r w:rsidR="00177F74">
        <w:t xml:space="preserve"> </w:t>
      </w:r>
      <w:r w:rsidR="006C6C5C">
        <w:t xml:space="preserve">Poměrně velký vliv </w:t>
      </w:r>
      <w:r w:rsidR="00813BB6">
        <w:t xml:space="preserve">na panovníka </w:t>
      </w:r>
      <w:r w:rsidR="006C6C5C">
        <w:t xml:space="preserve">měl papežský nuncius a španělský vyslanec. </w:t>
      </w:r>
      <w:r w:rsidR="00FF1AB4">
        <w:t>Mezi roky 1591 a 1606 proběhla tzv. p</w:t>
      </w:r>
      <w:r w:rsidR="00837A20">
        <w:t>atnáctiletá válka</w:t>
      </w:r>
      <w:r w:rsidR="00FF1AB4">
        <w:t xml:space="preserve">, kterou vedl proti Osmanské </w:t>
      </w:r>
      <w:r w:rsidR="00FF1AB4" w:rsidRPr="00131D03">
        <w:t>říši. Byla to převážně poziční válka, která se omezila na boj o pevnosti. Nedošlo k žádným významným teritoriálním změnám. Válku ukončil tzv. zsitvatöröcký mír. Pro oba panovníky to bylo výhodné, jelikož</w:t>
      </w:r>
      <w:r w:rsidR="00721139" w:rsidRPr="00131D03">
        <w:t xml:space="preserve"> je</w:t>
      </w:r>
      <w:r w:rsidR="00FF1AB4" w:rsidRPr="00131D03">
        <w:t xml:space="preserve"> oba sužovali jiné problémy (osmansk</w:t>
      </w:r>
      <w:r w:rsidR="00131D03" w:rsidRPr="00131D03">
        <w:t>ého</w:t>
      </w:r>
      <w:r w:rsidR="00FF1AB4" w:rsidRPr="00131D03">
        <w:t xml:space="preserve"> sultán</w:t>
      </w:r>
      <w:r w:rsidR="00131D03" w:rsidRPr="00131D03">
        <w:t>a</w:t>
      </w:r>
      <w:r w:rsidR="00FF1AB4" w:rsidRPr="00131D03">
        <w:t xml:space="preserve"> Mehmed</w:t>
      </w:r>
      <w:r w:rsidR="00131D03" w:rsidRPr="00131D03">
        <w:t>a</w:t>
      </w:r>
      <w:r w:rsidR="00FF1AB4" w:rsidRPr="00131D03">
        <w:t xml:space="preserve"> III. </w:t>
      </w:r>
      <w:r w:rsidR="00131D03" w:rsidRPr="00131D03">
        <w:t>vedl k uzavření míru</w:t>
      </w:r>
      <w:r w:rsidR="00FF1AB4" w:rsidRPr="00131D03">
        <w:t xml:space="preserve"> útok</w:t>
      </w:r>
      <w:r w:rsidR="00FF1AB4" w:rsidRPr="00D55540">
        <w:rPr>
          <w:color w:val="FF0000"/>
        </w:rPr>
        <w:t xml:space="preserve"> </w:t>
      </w:r>
      <w:r w:rsidR="00FF1AB4">
        <w:t>perského šáha Abbáse I.)</w:t>
      </w:r>
    </w:p>
    <w:p w14:paraId="2F33C7D9" w14:textId="32FC2D5F" w:rsidR="00907591" w:rsidRDefault="00FF1AB4" w:rsidP="003479AD">
      <w:pPr>
        <w:spacing w:line="240" w:lineRule="auto"/>
        <w:jc w:val="both"/>
      </w:pPr>
      <w:r>
        <w:t>V roce 1604 vypuklo v Uhrách p</w:t>
      </w:r>
      <w:r w:rsidR="00907591">
        <w:t xml:space="preserve">ovstání </w:t>
      </w:r>
      <w:r w:rsidR="00BC1F08">
        <w:t xml:space="preserve">uherského magnáta </w:t>
      </w:r>
      <w:r w:rsidR="00907591">
        <w:t xml:space="preserve">Štěpána Bočkaje. </w:t>
      </w:r>
      <w:r w:rsidR="00E422E0">
        <w:t>Vedla k němu netaktická rekatolizace, která vyvolala odpor ve všech vrstvách společnosti. Snažil se na svou stranu získa</w:t>
      </w:r>
      <w:r w:rsidR="00056DFB">
        <w:t>t</w:t>
      </w:r>
      <w:r w:rsidR="00E422E0">
        <w:t xml:space="preserve"> moravské nekatolické stavy. Poté však co odmítli, na ní zaútočily povstalecké jednotky, které vedly k poměrně krutému plenění jižní Moravy. </w:t>
      </w:r>
      <w:r w:rsidR="00757DD5" w:rsidRPr="00757DD5">
        <w:t xml:space="preserve">Za </w:t>
      </w:r>
      <w:r w:rsidR="009554D2">
        <w:t>císařskou stranu</w:t>
      </w:r>
      <w:r w:rsidR="00757DD5" w:rsidRPr="00757DD5">
        <w:t xml:space="preserve"> byl vyjednáváním pověřen Rudolfův bratr Matyáš. </w:t>
      </w:r>
      <w:r w:rsidR="00E422E0">
        <w:t xml:space="preserve">V roce 1606 byla uzavřena mírová smlouva. </w:t>
      </w:r>
      <w:r w:rsidR="00757DD5" w:rsidRPr="00757DD5">
        <w:t xml:space="preserve">Vídeňský mír z roku 1606 ponechal Bočkajovi </w:t>
      </w:r>
      <w:r w:rsidR="00757DD5">
        <w:t>titul sedmihradského knížete</w:t>
      </w:r>
      <w:r w:rsidR="00757DD5" w:rsidRPr="00757DD5">
        <w:t xml:space="preserve">, </w:t>
      </w:r>
      <w:r w:rsidR="00757DD5">
        <w:t>v náboženské otázce musel císař nakonec ustoupit – bylo</w:t>
      </w:r>
      <w:r w:rsidR="00757DD5" w:rsidRPr="00757DD5">
        <w:t xml:space="preserve"> zrušeno usnesení o pronásledování kacířů a luterské a kalvínské vyznání </w:t>
      </w:r>
      <w:r w:rsidR="007A4AD5">
        <w:t xml:space="preserve">bylo prohlášeno </w:t>
      </w:r>
      <w:r w:rsidR="00757DD5" w:rsidRPr="00757DD5">
        <w:t>za rovnoprávné s</w:t>
      </w:r>
      <w:r w:rsidR="00757DD5">
        <w:t> </w:t>
      </w:r>
      <w:r w:rsidR="00757DD5" w:rsidRPr="00757DD5">
        <w:t>katolickým</w:t>
      </w:r>
      <w:r w:rsidR="00757DD5">
        <w:t xml:space="preserve">. </w:t>
      </w:r>
    </w:p>
    <w:p w14:paraId="7086A399" w14:textId="674C8EB6" w:rsidR="00637E1A" w:rsidRDefault="003B2D75" w:rsidP="003479AD">
      <w:pPr>
        <w:spacing w:line="240" w:lineRule="auto"/>
        <w:jc w:val="both"/>
      </w:pPr>
      <w:r>
        <w:t xml:space="preserve">V roce 1608 </w:t>
      </w:r>
      <w:r w:rsidR="00D67D58">
        <w:t>vypukla</w:t>
      </w:r>
      <w:r>
        <w:t xml:space="preserve"> dynastické krize, která </w:t>
      </w:r>
      <w:r w:rsidR="00E71FEF" w:rsidRPr="00E3336A">
        <w:t xml:space="preserve">ohrozila stabilitu habsburské monarchie a také </w:t>
      </w:r>
      <w:r w:rsidRPr="00E3336A">
        <w:t xml:space="preserve">oslabila autoritu rakouských Habsburků. </w:t>
      </w:r>
      <w:r w:rsidR="00F66DCB" w:rsidRPr="00E3336A">
        <w:t xml:space="preserve">Matyáš využil nespokojenosti </w:t>
      </w:r>
      <w:r w:rsidR="002E5373" w:rsidRPr="00E3336A">
        <w:t xml:space="preserve">stavů </w:t>
      </w:r>
      <w:r w:rsidR="00F66DCB" w:rsidRPr="00E3336A">
        <w:t xml:space="preserve">a otevřeně proti </w:t>
      </w:r>
      <w:r w:rsidR="002E5373" w:rsidRPr="00E3336A">
        <w:t>Rudolfovi</w:t>
      </w:r>
      <w:r w:rsidR="00F66DCB" w:rsidRPr="00E3336A">
        <w:t xml:space="preserve"> vystoupil. </w:t>
      </w:r>
      <w:r w:rsidR="00BC3EF0" w:rsidRPr="00E3336A">
        <w:t>Rakouské, uherské a moravské stavy uzavřely opoziční spolek.</w:t>
      </w:r>
      <w:r w:rsidR="00DC431C" w:rsidRPr="00E3336A">
        <w:t xml:space="preserve"> V květnu 1608 vtrhl Matyáš s vojskem spojených stavů rakouských, uherských a moravských do Čech, přičemž se spoléhal na to, že se </w:t>
      </w:r>
      <w:r w:rsidR="00B31436" w:rsidRPr="00E3336A">
        <w:t>k němu připojí také</w:t>
      </w:r>
      <w:r w:rsidR="00DC431C" w:rsidRPr="00E3336A">
        <w:t xml:space="preserve"> čeští stavové</w:t>
      </w:r>
      <w:r w:rsidR="00B31436" w:rsidRPr="00E3336A">
        <w:t>.</w:t>
      </w:r>
      <w:r w:rsidR="00C54790" w:rsidRPr="00E3336A">
        <w:t xml:space="preserve"> Na konci května byl svolán český zemský</w:t>
      </w:r>
      <w:r w:rsidR="00C54790">
        <w:t xml:space="preserve"> sněm. </w:t>
      </w:r>
      <w:r w:rsidR="0007617B">
        <w:t xml:space="preserve">V čele </w:t>
      </w:r>
      <w:r w:rsidR="00207A15">
        <w:t xml:space="preserve">nekatolických </w:t>
      </w:r>
      <w:r w:rsidR="00550BB1">
        <w:t>stavů</w:t>
      </w:r>
      <w:r w:rsidR="0007617B">
        <w:t xml:space="preserve"> stanul Václav Budovec z Budova (byl popraven během tzv. Staroměstské exekuce v roce 1621). </w:t>
      </w:r>
      <w:r w:rsidR="00806D83" w:rsidRPr="00806D83">
        <w:t>Stavové využili císařovy tísně k obnovení svých požadavků</w:t>
      </w:r>
      <w:r w:rsidR="00806D83">
        <w:t xml:space="preserve">. </w:t>
      </w:r>
      <w:r w:rsidR="00C76649">
        <w:t>S</w:t>
      </w:r>
      <w:r w:rsidR="00BC3201">
        <w:t>tavovský program čítal 25 článků, které se týkaly náboženství i politiky</w:t>
      </w:r>
      <w:r w:rsidR="00A50436">
        <w:t xml:space="preserve"> </w:t>
      </w:r>
      <w:r w:rsidR="00BC3201">
        <w:t>(žádali o svobodu vyznání pro ty, kteří se hlásí k České konfesi nebo rovnoměrné zastoupení v zemských úřadech)</w:t>
      </w:r>
      <w:r w:rsidR="00C54790">
        <w:t xml:space="preserve">. </w:t>
      </w:r>
      <w:r w:rsidR="00BC3201">
        <w:t xml:space="preserve">Nakonec bylo projednání bodů odloženo na další zemský sněm. </w:t>
      </w:r>
      <w:r w:rsidR="004F3DD9">
        <w:t xml:space="preserve">Rudolf II. vydal privilegium o nekonfiskování stavovských statků za jejich politické delikty. </w:t>
      </w:r>
      <w:r w:rsidR="003A6F5D">
        <w:t>Čechy se k</w:t>
      </w:r>
      <w:r w:rsidR="00C54790">
        <w:t> </w:t>
      </w:r>
      <w:r w:rsidR="003A6F5D">
        <w:t>povstalcům</w:t>
      </w:r>
      <w:r w:rsidR="00C54790">
        <w:t xml:space="preserve"> nakonec</w:t>
      </w:r>
      <w:r w:rsidR="003A6F5D">
        <w:t xml:space="preserve"> nepřipojily</w:t>
      </w:r>
      <w:r w:rsidR="00C54790">
        <w:t xml:space="preserve">. </w:t>
      </w:r>
      <w:r w:rsidR="00446C9C">
        <w:t xml:space="preserve">Nakonec se spor, který mohl přerůst </w:t>
      </w:r>
      <w:r w:rsidR="00446C9C">
        <w:lastRenderedPageBreak/>
        <w:t xml:space="preserve">v občanskou válku, obešel bez větších střetů. </w:t>
      </w:r>
      <w:r w:rsidR="00637E1A">
        <w:t xml:space="preserve">Libeňský mír </w:t>
      </w:r>
      <w:r w:rsidR="003F1E19">
        <w:t xml:space="preserve">byl uzavřen 25. 6. 1608 a </w:t>
      </w:r>
      <w:r w:rsidR="00637E1A">
        <w:t>rozdělil území rakouských Habsburků mezi Rudolfa II.</w:t>
      </w:r>
      <w:r w:rsidR="00460B09">
        <w:t xml:space="preserve"> a Matyáše. Císaři by</w:t>
      </w:r>
      <w:r w:rsidR="00637E1A">
        <w:t xml:space="preserve">ly ponechány </w:t>
      </w:r>
      <w:r w:rsidR="006534CC">
        <w:t>dosavadní</w:t>
      </w:r>
      <w:r w:rsidR="009628D9">
        <w:t xml:space="preserve"> tituly a přímá vláda v </w:t>
      </w:r>
      <w:r w:rsidR="00637E1A">
        <w:t>Čech</w:t>
      </w:r>
      <w:r w:rsidR="009628D9">
        <w:t>ách</w:t>
      </w:r>
      <w:r w:rsidR="00637E1A">
        <w:t>, Slezsk</w:t>
      </w:r>
      <w:r w:rsidR="009628D9">
        <w:t>u</w:t>
      </w:r>
      <w:r w:rsidR="00637E1A">
        <w:t>, Horní a Dolní Lužic</w:t>
      </w:r>
      <w:r w:rsidR="009628D9">
        <w:t>i.</w:t>
      </w:r>
      <w:r w:rsidR="00637E1A">
        <w:t xml:space="preserve"> Matyášovi připadly rakouské země, Morava a Uhry. Nastala podobná situace jako na konci 15. století, kdy byly české země rozděleny mezi Vladislava II. Jagellonského a Matyáše Korvína.</w:t>
      </w:r>
      <w:r w:rsidR="00550808">
        <w:t xml:space="preserve"> Dále bylo Matyášovi potvrzeno nástupnictví, v případě, že Rudolf nezanechá legitimního dědice.</w:t>
      </w:r>
      <w:r w:rsidR="00A50436">
        <w:t xml:space="preserve"> Byla vyhlášena amnestie pro přívržence obou stran.</w:t>
      </w:r>
      <w:r w:rsidR="00182678">
        <w:t xml:space="preserve"> Matyáš dal Moravanům ústní záruku náboženské svobody.</w:t>
      </w:r>
    </w:p>
    <w:p w14:paraId="783F27A1" w14:textId="77777777" w:rsidR="00000A8A" w:rsidRDefault="00000A8A" w:rsidP="003479AD">
      <w:pPr>
        <w:spacing w:line="240" w:lineRule="auto"/>
        <w:jc w:val="both"/>
      </w:pPr>
      <w:r>
        <w:t xml:space="preserve">Rudolf II. </w:t>
      </w:r>
      <w:r w:rsidR="00202C44">
        <w:t xml:space="preserve">slíbil českým stavům projednání náboženských záležitostí, ale </w:t>
      </w:r>
      <w:r>
        <w:t xml:space="preserve">sněm </w:t>
      </w:r>
      <w:r w:rsidR="004F1D58">
        <w:t xml:space="preserve">byl nakonec </w:t>
      </w:r>
      <w:r>
        <w:t>odlo</w:t>
      </w:r>
      <w:r w:rsidR="004F1D58">
        <w:t xml:space="preserve">žen z listopadu na leden roku 1609. Stavové </w:t>
      </w:r>
      <w:r w:rsidR="00AF1158" w:rsidRPr="00E3336A">
        <w:t xml:space="preserve">opět </w:t>
      </w:r>
      <w:r w:rsidR="004F1D58" w:rsidRPr="00E3336A">
        <w:t>předložili svůj program. Ani jedna ze stran však nehodlala ustoupit.</w:t>
      </w:r>
      <w:r w:rsidRPr="00E3336A">
        <w:t xml:space="preserve"> </w:t>
      </w:r>
      <w:r w:rsidR="003B184F" w:rsidRPr="00E3336A">
        <w:t xml:space="preserve">Císař vyjadřoval k stavovským požadavkům odmítavé stanovisko. </w:t>
      </w:r>
      <w:r w:rsidR="00202C44" w:rsidRPr="00E3336A">
        <w:t xml:space="preserve">Nakonec </w:t>
      </w:r>
      <w:r w:rsidR="004F1D58" w:rsidRPr="00E3336A">
        <w:t>nechal nejvyšší purkrabí jménem Rudolfa II.</w:t>
      </w:r>
      <w:r w:rsidR="00202C44" w:rsidRPr="00E3336A">
        <w:t xml:space="preserve"> dne 1. 4. </w:t>
      </w:r>
      <w:r w:rsidR="002E5373" w:rsidRPr="00E3336A">
        <w:t xml:space="preserve">sněm </w:t>
      </w:r>
      <w:r w:rsidR="00202C44" w:rsidRPr="00E3336A">
        <w:t>rozpustit</w:t>
      </w:r>
      <w:r w:rsidR="00202C44">
        <w:t xml:space="preserve">. Ještě téhož dne svolali stavové </w:t>
      </w:r>
      <w:r w:rsidR="002360C6">
        <w:t xml:space="preserve">nový zemský sněm </w:t>
      </w:r>
      <w:r w:rsidR="00202C44">
        <w:t xml:space="preserve">bez panovníkova souhlasu </w:t>
      </w:r>
      <w:r w:rsidR="00CA6306">
        <w:t xml:space="preserve">(byl tedy nelegální) </w:t>
      </w:r>
      <w:r w:rsidR="00202C44">
        <w:t xml:space="preserve">na </w:t>
      </w:r>
      <w:r w:rsidR="009364E1">
        <w:t>4</w:t>
      </w:r>
      <w:r w:rsidR="00202C44">
        <w:t>. 5.</w:t>
      </w:r>
      <w:r w:rsidR="00CA6306">
        <w:t xml:space="preserve"> do Novoměstské radnice</w:t>
      </w:r>
      <w:r w:rsidR="00202C44">
        <w:t>.</w:t>
      </w:r>
      <w:r w:rsidR="000D523D">
        <w:t xml:space="preserve"> </w:t>
      </w:r>
      <w:r w:rsidR="009364E1" w:rsidRPr="009364E1">
        <w:t xml:space="preserve">Celý dubnový měsíc byl naplněn horečným vyjednáváním. Císař sněm výslovně zakázal. </w:t>
      </w:r>
      <w:r w:rsidR="00BA631D">
        <w:t>N</w:t>
      </w:r>
      <w:r w:rsidR="000D523D" w:rsidRPr="000D523D">
        <w:t xml:space="preserve">akonec </w:t>
      </w:r>
      <w:r w:rsidR="00BA631D">
        <w:t xml:space="preserve">však </w:t>
      </w:r>
      <w:r w:rsidR="000D523D" w:rsidRPr="000D523D">
        <w:t>ustoupil a svolal nový sněm sám</w:t>
      </w:r>
      <w:r w:rsidR="00325B20">
        <w:t xml:space="preserve"> na 20. 5.</w:t>
      </w:r>
      <w:r w:rsidR="000D523D">
        <w:t xml:space="preserve"> Opět však odmítl požadavky stavů. </w:t>
      </w:r>
      <w:r w:rsidR="00F14B1F" w:rsidRPr="00F14B1F">
        <w:t>Někteří katolíci navrhovali vyřešit problém vojensky</w:t>
      </w:r>
      <w:r w:rsidR="00F14B1F">
        <w:t xml:space="preserve">. </w:t>
      </w:r>
      <w:r w:rsidR="000D523D">
        <w:t>Na konci června bylo zvoleno třicetičlenné direktorium (každý ze tří stavů reprezentovalo deset osob)</w:t>
      </w:r>
      <w:r w:rsidR="003145A1">
        <w:t xml:space="preserve">. </w:t>
      </w:r>
      <w:r w:rsidR="00DC0995">
        <w:t xml:space="preserve">Jeho čestným předsedou </w:t>
      </w:r>
      <w:r w:rsidR="00DC0995" w:rsidRPr="008A5C0E">
        <w:t xml:space="preserve">byl zvolen Petr Vok. Direktorská vláda </w:t>
      </w:r>
      <w:r w:rsidR="003145A1" w:rsidRPr="008A5C0E">
        <w:t>převzal</w:t>
      </w:r>
      <w:r w:rsidR="00DC0995" w:rsidRPr="008A5C0E">
        <w:t>a</w:t>
      </w:r>
      <w:r w:rsidR="003145A1" w:rsidRPr="008A5C0E">
        <w:t xml:space="preserve"> moc dne 27. 6. Dal</w:t>
      </w:r>
      <w:r w:rsidR="001D18C5" w:rsidRPr="008A5C0E">
        <w:t>a</w:t>
      </w:r>
      <w:r w:rsidR="003145A1" w:rsidRPr="008A5C0E">
        <w:t xml:space="preserve"> svo</w:t>
      </w:r>
      <w:r w:rsidR="002E5373" w:rsidRPr="008A5C0E">
        <w:t>lat zemskou hotovost a vyhlásila</w:t>
      </w:r>
      <w:r w:rsidR="003145A1" w:rsidRPr="008A5C0E">
        <w:t xml:space="preserve"> výběr mimořádných berní na úhradu výdajů souvisejících s jejich údržbou. </w:t>
      </w:r>
      <w:r w:rsidR="00B81D0C" w:rsidRPr="008A5C0E">
        <w:t>Stavové se h</w:t>
      </w:r>
      <w:r w:rsidR="003145A1" w:rsidRPr="008A5C0E">
        <w:t>ájili</w:t>
      </w:r>
      <w:r w:rsidR="00DD7A36" w:rsidRPr="008A5C0E">
        <w:t xml:space="preserve"> </w:t>
      </w:r>
      <w:r w:rsidR="003145A1" w:rsidRPr="008A5C0E">
        <w:t>obranou</w:t>
      </w:r>
      <w:r w:rsidR="003145A1">
        <w:t xml:space="preserve"> zemských svobod.</w:t>
      </w:r>
      <w:r w:rsidR="00BA3639">
        <w:t xml:space="preserve"> Již 25. 6. uzavřeli čeští a slezští stavové smlouvu o vzájemné obraně svobod. </w:t>
      </w:r>
      <w:r w:rsidR="00DD7A36">
        <w:t>Radikální k</w:t>
      </w:r>
      <w:r w:rsidR="00DD7A36" w:rsidRPr="00DD7A36">
        <w:t xml:space="preserve">atolíci radili </w:t>
      </w:r>
      <w:r w:rsidR="00DD7A36">
        <w:t xml:space="preserve">císaři, aby začal </w:t>
      </w:r>
      <w:r w:rsidR="00DD7A36" w:rsidRPr="00DD7A36">
        <w:t>s najímáním vojáků, ale Rudolf odmítl cestu otevřeného střetu.</w:t>
      </w:r>
    </w:p>
    <w:p w14:paraId="29E03FDB" w14:textId="1EF932E8" w:rsidR="00836785" w:rsidRDefault="00DD7A36" w:rsidP="003479AD">
      <w:pPr>
        <w:spacing w:line="240" w:lineRule="auto"/>
        <w:jc w:val="both"/>
      </w:pPr>
      <w:r w:rsidRPr="00DD7A36">
        <w:t xml:space="preserve">Nakonec </w:t>
      </w:r>
      <w:r>
        <w:rPr>
          <w:b/>
          <w:bCs/>
        </w:rPr>
        <w:t>d</w:t>
      </w:r>
      <w:r w:rsidR="00836785" w:rsidRPr="00904C46">
        <w:rPr>
          <w:b/>
          <w:bCs/>
        </w:rPr>
        <w:t>ne 9. 7. Rudolf II. podepsal Majestát na náboženskou svobodu</w:t>
      </w:r>
      <w:r w:rsidR="00836785">
        <w:t>.</w:t>
      </w:r>
      <w:r w:rsidR="0029788C" w:rsidRPr="0029788C">
        <w:t xml:space="preserve"> </w:t>
      </w:r>
      <w:r w:rsidR="00F81793" w:rsidRPr="007461BB">
        <w:t>Vydání Rudolfova majestátu byla zlomová událost v českých dějinách náboženství v předbělohorském období.</w:t>
      </w:r>
      <w:r w:rsidR="00F81793" w:rsidRPr="00F202A9">
        <w:t xml:space="preserve"> </w:t>
      </w:r>
      <w:r w:rsidR="00F81793">
        <w:t>Kamil Krofta to označil za poslední vítězství českého náboženského hnutí. K</w:t>
      </w:r>
      <w:r w:rsidR="0029788C">
        <w:t> vydání Rudolfa vedlo nebezpečí revolty nekatolíků (</w:t>
      </w:r>
      <w:r w:rsidR="005860DA">
        <w:t>nacházel se</w:t>
      </w:r>
      <w:r w:rsidR="0029788C">
        <w:t xml:space="preserve"> pod silným tlakem</w:t>
      </w:r>
      <w:r w:rsidR="00C04419">
        <w:t xml:space="preserve">, jelikož </w:t>
      </w:r>
      <w:r w:rsidR="00C04419" w:rsidRPr="008A5C0E">
        <w:t>české stavy se jej mohly prakticky kdykoli zřeknout a přijmout jeho bratra za krále</w:t>
      </w:r>
      <w:r w:rsidR="0029788C" w:rsidRPr="008A5C0E">
        <w:t>)</w:t>
      </w:r>
      <w:r w:rsidR="00C04419" w:rsidRPr="008A5C0E">
        <w:t xml:space="preserve">. </w:t>
      </w:r>
      <w:r w:rsidR="009025D7" w:rsidRPr="008A5C0E">
        <w:t xml:space="preserve">Dokument si na císaři vynutili v jeho slabé chvíli, kdy byl ze všech stran ohrožován Matyášem a jeho stoupenci. </w:t>
      </w:r>
      <w:r w:rsidR="00812049" w:rsidRPr="008A5C0E">
        <w:t>Vztahoval se</w:t>
      </w:r>
      <w:r w:rsidR="00C04419" w:rsidRPr="008A5C0E">
        <w:t xml:space="preserve"> pouze </w:t>
      </w:r>
      <w:r w:rsidR="002E5373" w:rsidRPr="008A5C0E">
        <w:t>na</w:t>
      </w:r>
      <w:r w:rsidR="00C04419" w:rsidRPr="008A5C0E">
        <w:t xml:space="preserve"> Čechy. </w:t>
      </w:r>
      <w:r w:rsidR="00A9238D" w:rsidRPr="008A5C0E">
        <w:t xml:space="preserve">Svoboda vyznání se netýkala pouze </w:t>
      </w:r>
      <w:r w:rsidR="00A9238D" w:rsidRPr="0014404D">
        <w:t>privilegovaných (</w:t>
      </w:r>
      <w:r w:rsidR="00775B7F" w:rsidRPr="0014404D">
        <w:t>platila i pro poddané</w:t>
      </w:r>
      <w:r w:rsidR="00A9238D" w:rsidRPr="0014404D">
        <w:t xml:space="preserve">) – umožňoval </w:t>
      </w:r>
      <w:r w:rsidR="002A1944" w:rsidRPr="0014404D">
        <w:t xml:space="preserve">i </w:t>
      </w:r>
      <w:r w:rsidR="00A9238D" w:rsidRPr="0014404D">
        <w:t>všem poddaným vyznávat svobodně jejich víru a ani vrchnost jim v tom nesměla bránit.</w:t>
      </w:r>
      <w:r w:rsidR="00BA0C4D" w:rsidRPr="0014404D">
        <w:t xml:space="preserve"> </w:t>
      </w:r>
      <w:r w:rsidR="00744A3F" w:rsidRPr="0014404D">
        <w:t>Nikdo neměl být nucen ke změně víry</w:t>
      </w:r>
      <w:r w:rsidR="00BF1D07" w:rsidRPr="0014404D">
        <w:t xml:space="preserve"> ani za svou víru utiskován</w:t>
      </w:r>
      <w:r w:rsidR="00744A3F" w:rsidRPr="0014404D">
        <w:t xml:space="preserve">. </w:t>
      </w:r>
      <w:r w:rsidR="00BA0C4D" w:rsidRPr="0014404D">
        <w:t>Nekatolíci získali právo stavět vlastní kostely. Nebyla vyřešena stavba kostelů na církevním území</w:t>
      </w:r>
      <w:r w:rsidR="0014404D" w:rsidRPr="0014404D">
        <w:t xml:space="preserve">. </w:t>
      </w:r>
      <w:r w:rsidR="003D12B5" w:rsidRPr="003D12B5">
        <w:t>Nekatoličtí stavové považovali t</w:t>
      </w:r>
      <w:r w:rsidR="00897F8A">
        <w:t>a</w:t>
      </w:r>
      <w:r w:rsidR="003D12B5" w:rsidRPr="003D12B5">
        <w:t>to území za královské statky, na kterých byl vrchností panovník</w:t>
      </w:r>
      <w:r w:rsidR="00E6445B">
        <w:t>, a</w:t>
      </w:r>
      <w:r w:rsidR="0014404D" w:rsidRPr="0014404D">
        <w:t xml:space="preserve"> proto se na ně</w:t>
      </w:r>
      <w:r w:rsidR="00897F8A">
        <w:t xml:space="preserve"> </w:t>
      </w:r>
      <w:r w:rsidR="0014404D" w:rsidRPr="0014404D">
        <w:t>měl vztahovat Majestát</w:t>
      </w:r>
      <w:r w:rsidR="00BA0C4D" w:rsidRPr="0014404D">
        <w:t>.</w:t>
      </w:r>
      <w:r w:rsidR="00D97B1E" w:rsidRPr="0014404D">
        <w:t xml:space="preserve"> </w:t>
      </w:r>
      <w:r w:rsidR="0014404D" w:rsidRPr="0014404D">
        <w:t xml:space="preserve">Představitelé katolické církve však s tímto výkladem nesouhlasili, a to se stalo základem sporů předcházejících třetí pražské defenestraci. </w:t>
      </w:r>
      <w:r w:rsidR="009E33E3" w:rsidRPr="0014404D">
        <w:t>Nejvyšší kancléř Zdeněk Popel z Lobkovic a sekretář Jan Mencl odmítli úřední</w:t>
      </w:r>
      <w:r w:rsidR="009E33E3">
        <w:t xml:space="preserve"> povinnost a Majestát nekontrasignovali. </w:t>
      </w:r>
      <w:r w:rsidR="00F66DCB">
        <w:t xml:space="preserve">Dokument proto podepsal nejvyšší purkrabí Adam ze Šternberka a druhý sekretář Pavel Michna. </w:t>
      </w:r>
      <w:r w:rsidR="00B0306F">
        <w:t>Oba dokumenty odmítla část vysokých zemských úředníků (krom</w:t>
      </w:r>
      <w:r w:rsidR="00182678">
        <w:t xml:space="preserve">ě </w:t>
      </w:r>
      <w:r w:rsidR="00182678" w:rsidRPr="00182678">
        <w:t>Zde</w:t>
      </w:r>
      <w:r w:rsidR="00182678">
        <w:t>ňka</w:t>
      </w:r>
      <w:r w:rsidR="00182678" w:rsidRPr="00182678">
        <w:t xml:space="preserve"> </w:t>
      </w:r>
      <w:r w:rsidR="00182678">
        <w:t>P</w:t>
      </w:r>
      <w:r w:rsidR="00182678" w:rsidRPr="00182678">
        <w:t>opel</w:t>
      </w:r>
      <w:r w:rsidR="00182678">
        <w:t>a</w:t>
      </w:r>
      <w:r w:rsidR="00182678" w:rsidRPr="00182678">
        <w:t xml:space="preserve"> z</w:t>
      </w:r>
      <w:r w:rsidR="00182678">
        <w:t> </w:t>
      </w:r>
      <w:r w:rsidR="00182678" w:rsidRPr="00182678">
        <w:t>Lobkovi</w:t>
      </w:r>
      <w:r w:rsidR="00182678">
        <w:t xml:space="preserve">c také </w:t>
      </w:r>
      <w:r w:rsidR="00182678" w:rsidRPr="00182678">
        <w:t xml:space="preserve">Vilém Slavata </w:t>
      </w:r>
      <w:r w:rsidR="00775B7F">
        <w:t>z Chlumu a Košumberka či</w:t>
      </w:r>
      <w:r w:rsidR="00182678" w:rsidRPr="00182678">
        <w:t xml:space="preserve"> Jaroslav Bořita</w:t>
      </w:r>
      <w:r w:rsidR="00775B7F">
        <w:t xml:space="preserve"> z Martinic</w:t>
      </w:r>
      <w:r w:rsidR="00182678">
        <w:t>)</w:t>
      </w:r>
      <w:r w:rsidR="009E33E3">
        <w:t xml:space="preserve">. </w:t>
      </w:r>
      <w:r w:rsidR="00C04419">
        <w:t xml:space="preserve">Dne 20. 8. vydal </w:t>
      </w:r>
      <w:r w:rsidR="002E5373" w:rsidRPr="00E3336A">
        <w:t xml:space="preserve">císař </w:t>
      </w:r>
      <w:r w:rsidR="00C04419" w:rsidRPr="00E3336A">
        <w:t>po</w:t>
      </w:r>
      <w:r w:rsidR="00C04419">
        <w:t xml:space="preserve">dobný dokument pro Slezsko. </w:t>
      </w:r>
      <w:r w:rsidR="00C4023B">
        <w:t>Byl podobný aug</w:t>
      </w:r>
      <w:r w:rsidR="00202C44">
        <w:t>š</w:t>
      </w:r>
      <w:r w:rsidR="00C4023B">
        <w:t>purskému míru</w:t>
      </w:r>
      <w:r w:rsidR="00D97B1E">
        <w:t>, luteráni byli zrovnoprávněni s katolíky (</w:t>
      </w:r>
      <w:r w:rsidR="00B0306F">
        <w:t>privilegium neplatilo pro ostatní vyznání)</w:t>
      </w:r>
      <w:r w:rsidR="00C4023B">
        <w:t>.</w:t>
      </w:r>
      <w:r w:rsidR="00D97B1E">
        <w:t xml:space="preserve"> V mnohém vycházel z</w:t>
      </w:r>
      <w:r w:rsidR="00BC3141">
        <w:t> </w:t>
      </w:r>
      <w:r w:rsidR="00D97B1E">
        <w:t>Majestátu</w:t>
      </w:r>
      <w:r w:rsidR="00BC3141">
        <w:t>.</w:t>
      </w:r>
      <w:r w:rsidR="001842AF">
        <w:t xml:space="preserve"> Luteráni o</w:t>
      </w:r>
      <w:r w:rsidR="001842AF" w:rsidRPr="001842AF">
        <w:t xml:space="preserve">bdrželi povolení výstavby nových kostelů a zřizování škol. </w:t>
      </w:r>
      <w:r w:rsidR="001842AF">
        <w:t>B</w:t>
      </w:r>
      <w:r w:rsidR="001842AF" w:rsidRPr="001842AF">
        <w:t xml:space="preserve">yl </w:t>
      </w:r>
      <w:r w:rsidR="001842AF">
        <w:t xml:space="preserve">jim také </w:t>
      </w:r>
      <w:r w:rsidR="001842AF" w:rsidRPr="001842AF">
        <w:t>zaručen sekularizací získaný majetek.</w:t>
      </w:r>
    </w:p>
    <w:p w14:paraId="1AFE6B7C" w14:textId="0493C3C6" w:rsidR="00904C46" w:rsidRPr="00E3336A" w:rsidRDefault="00F202A9" w:rsidP="003479AD">
      <w:pPr>
        <w:spacing w:line="240" w:lineRule="auto"/>
        <w:jc w:val="both"/>
      </w:pPr>
      <w:r>
        <w:t>Stavům podobojí měla být vrácena dolní konzistoř</w:t>
      </w:r>
      <w:r w:rsidR="005A094C">
        <w:t xml:space="preserve"> (nacházela se nedaleko Týnského chrámu)</w:t>
      </w:r>
      <w:r>
        <w:t>.</w:t>
      </w:r>
      <w:r w:rsidR="007061FB">
        <w:t xml:space="preserve"> </w:t>
      </w:r>
      <w:r w:rsidR="001860AB">
        <w:t>Dolní konzistoř (Konzistoř pod obojí)</w:t>
      </w:r>
      <w:r>
        <w:t xml:space="preserve"> byl </w:t>
      </w:r>
      <w:r w:rsidRPr="00F202A9">
        <w:t>vrcholný orgán utrakvistické církevní správy</w:t>
      </w:r>
      <w:r>
        <w:t>, v jejímž čele stál administrátor pod obojí. V roce 15</w:t>
      </w:r>
      <w:r w:rsidR="00D3590B">
        <w:t>6</w:t>
      </w:r>
      <w:r>
        <w:t>2</w:t>
      </w:r>
      <w:r w:rsidR="001860AB">
        <w:t xml:space="preserve"> byla </w:t>
      </w:r>
      <w:r w:rsidR="001860AB" w:rsidRPr="00E3336A">
        <w:t>vyňata z moci stavů</w:t>
      </w:r>
      <w:r w:rsidRPr="00E3336A">
        <w:t xml:space="preserve"> Ferdinandem I</w:t>
      </w:r>
      <w:r w:rsidR="001860AB" w:rsidRPr="00E3336A">
        <w:t xml:space="preserve">. </w:t>
      </w:r>
      <w:r w:rsidRPr="00E3336A">
        <w:t>Ten porušil zvykové právo</w:t>
      </w:r>
      <w:r w:rsidR="00106BED" w:rsidRPr="00E3336A">
        <w:t xml:space="preserve"> a jmenoval administrátory sám</w:t>
      </w:r>
      <w:r w:rsidR="002E5373" w:rsidRPr="00E3336A">
        <w:t>, tím byla</w:t>
      </w:r>
      <w:r w:rsidR="00F311C7" w:rsidRPr="00E3336A">
        <w:t xml:space="preserve"> stavům odňata možnost rozhodovat o členech konzistoře</w:t>
      </w:r>
      <w:r w:rsidR="00106BED" w:rsidRPr="00E3336A">
        <w:t xml:space="preserve">. </w:t>
      </w:r>
      <w:r w:rsidR="009763C6" w:rsidRPr="00E3336A">
        <w:t xml:space="preserve">Tím byla v podstatě podřízena králi. </w:t>
      </w:r>
      <w:r w:rsidR="005250D0" w:rsidRPr="00E3336A">
        <w:t>Převahu</w:t>
      </w:r>
      <w:r w:rsidR="005250D0">
        <w:t xml:space="preserve"> v ní získali staroutrakvisté.</w:t>
      </w:r>
      <w:r w:rsidR="002E5373">
        <w:t xml:space="preserve"> Z tohoto důvodu </w:t>
      </w:r>
      <w:r w:rsidR="002E5373" w:rsidRPr="00E3336A">
        <w:t>ji</w:t>
      </w:r>
      <w:r w:rsidR="00D3590B" w:rsidRPr="00E3336A">
        <w:t xml:space="preserve"> velká</w:t>
      </w:r>
      <w:r w:rsidR="00D3590B">
        <w:t xml:space="preserve"> část nekatolíků nerespektovala</w:t>
      </w:r>
      <w:r w:rsidR="00830072">
        <w:t>,</w:t>
      </w:r>
      <w:r w:rsidR="00D3590B">
        <w:t xml:space="preserve"> a tudíž přestala fungovat jako správní orgán většiny nekatolíků.</w:t>
      </w:r>
      <w:r w:rsidR="005250D0">
        <w:t xml:space="preserve"> Ferdinand I. se snažil</w:t>
      </w:r>
      <w:r w:rsidR="00106BED">
        <w:t xml:space="preserve"> o snížení vlivu novoutrakvistů, kteří tíhli k luteránské reformaci</w:t>
      </w:r>
      <w:r w:rsidR="00DF624D">
        <w:t xml:space="preserve">, což byla součást Ferdinandova plánu o </w:t>
      </w:r>
      <w:r w:rsidR="00C04419">
        <w:t>„</w:t>
      </w:r>
      <w:r w:rsidR="00DF624D">
        <w:t>znovuvplynutí</w:t>
      </w:r>
      <w:r w:rsidR="00C04419">
        <w:t>“</w:t>
      </w:r>
      <w:r w:rsidR="00DF624D">
        <w:t xml:space="preserve"> utrakvistů do katolické církve</w:t>
      </w:r>
      <w:r w:rsidR="00836785">
        <w:t>.</w:t>
      </w:r>
      <w:r w:rsidR="00106BED">
        <w:t xml:space="preserve"> </w:t>
      </w:r>
      <w:r w:rsidR="00EF47B8">
        <w:t>Toto již obsahoval text České konfese z roku 1575.</w:t>
      </w:r>
      <w:r w:rsidR="00182678" w:rsidRPr="00182678">
        <w:t xml:space="preserve"> </w:t>
      </w:r>
      <w:r w:rsidR="00182678">
        <w:t xml:space="preserve">Kontrolu a dohled nad univerzitou a konzistoří měl </w:t>
      </w:r>
      <w:r w:rsidR="00AD23AA">
        <w:t>vykonávat</w:t>
      </w:r>
      <w:r w:rsidR="00182678">
        <w:t xml:space="preserve"> sbor defenzorů</w:t>
      </w:r>
      <w:r w:rsidR="00FC3E0B">
        <w:t xml:space="preserve"> </w:t>
      </w:r>
      <w:r w:rsidR="00964893">
        <w:t xml:space="preserve">(sbor ochránců víry) </w:t>
      </w:r>
      <w:r w:rsidR="00FC3E0B">
        <w:t>složený z dvaceti čtyř členů (osm z každého stavu)</w:t>
      </w:r>
      <w:r w:rsidR="00182678">
        <w:t xml:space="preserve">. </w:t>
      </w:r>
      <w:r w:rsidR="005A094C">
        <w:t xml:space="preserve">Ti měli být zvoleni </w:t>
      </w:r>
      <w:r w:rsidR="005A094C">
        <w:lastRenderedPageBreak/>
        <w:t>svobodnou volbou</w:t>
      </w:r>
      <w:r w:rsidR="001C6EAD">
        <w:t xml:space="preserve"> na zemském sněmu</w:t>
      </w:r>
      <w:r w:rsidR="005A094C">
        <w:t>, č</w:t>
      </w:r>
      <w:r w:rsidR="00761C75">
        <w:t>leny měl panovník pouze potvrdit</w:t>
      </w:r>
      <w:r w:rsidR="00F9282F">
        <w:t>, ale pokud by tak neučinil do dvou týdnů, měla volba vstoupit v platnost automaticky.</w:t>
      </w:r>
      <w:r w:rsidR="00FC3E0B">
        <w:t xml:space="preserve"> Na tento úřad tedy panovník neměl žádný vliv a byl zcela v moci stavů.</w:t>
      </w:r>
      <w:r w:rsidR="00F9282F">
        <w:t xml:space="preserve"> </w:t>
      </w:r>
      <w:r w:rsidR="00182678">
        <w:t xml:space="preserve">Defenzoři </w:t>
      </w:r>
      <w:r w:rsidR="000D4535">
        <w:t xml:space="preserve">měli </w:t>
      </w:r>
      <w:r w:rsidR="000D4535" w:rsidRPr="00E3336A">
        <w:t xml:space="preserve">dohlížet na dodržování Majestátu a </w:t>
      </w:r>
      <w:r w:rsidR="002E5373" w:rsidRPr="00E3336A">
        <w:t xml:space="preserve">v </w:t>
      </w:r>
      <w:r w:rsidR="000D4535" w:rsidRPr="00E3336A">
        <w:t xml:space="preserve">případě jeho porušení </w:t>
      </w:r>
      <w:r w:rsidR="00182678" w:rsidRPr="00E3336A">
        <w:t>mohli svolat sněm pod obojí bez panovníkova souhlasu.</w:t>
      </w:r>
      <w:r w:rsidR="00246050" w:rsidRPr="00E3336A">
        <w:t xml:space="preserve"> To byl výsledek šest týdnů dlouhého vyjednávání, panovník nakonec svolil z důvodu hrozby </w:t>
      </w:r>
      <w:r w:rsidR="00EC6D0A" w:rsidRPr="00E3336A">
        <w:t>zásahu</w:t>
      </w:r>
      <w:r w:rsidR="00246050" w:rsidRPr="00E3336A">
        <w:t xml:space="preserve"> stavovského vojska</w:t>
      </w:r>
      <w:r w:rsidR="004C148A" w:rsidRPr="00E3336A">
        <w:t xml:space="preserve"> </w:t>
      </w:r>
      <w:r w:rsidR="009735B7" w:rsidRPr="00E3336A">
        <w:t>Byl to také p</w:t>
      </w:r>
      <w:r w:rsidR="004C148A" w:rsidRPr="00E3336A">
        <w:t xml:space="preserve">olitický úspěch – Kamil Krofta o tom píše jako o vítězství stavovské moci nad mocí královskou. </w:t>
      </w:r>
      <w:r w:rsidR="00480831" w:rsidRPr="00E3336A">
        <w:t>Výrazně d</w:t>
      </w:r>
      <w:r w:rsidR="004C148A" w:rsidRPr="00E3336A">
        <w:t>ošlo k vychýlení moci ve prospěch stavů.</w:t>
      </w:r>
    </w:p>
    <w:p w14:paraId="2D6E2CFE" w14:textId="77777777" w:rsidR="00836785" w:rsidRPr="00F7177E" w:rsidRDefault="00836785" w:rsidP="003479AD">
      <w:pPr>
        <w:spacing w:line="240" w:lineRule="auto"/>
        <w:jc w:val="both"/>
      </w:pPr>
      <w:r>
        <w:t>V souvislosti s </w:t>
      </w:r>
      <w:r w:rsidRPr="00F7177E">
        <w:t xml:space="preserve">Majestátem vznikl dokument </w:t>
      </w:r>
      <w:r w:rsidRPr="00F7177E">
        <w:rPr>
          <w:b/>
          <w:bCs/>
        </w:rPr>
        <w:t>Porovnání mezi stranou pod jednou a pod obojí</w:t>
      </w:r>
      <w:r w:rsidR="00550E51" w:rsidRPr="00F7177E">
        <w:t>.</w:t>
      </w:r>
      <w:r w:rsidR="00F1595C" w:rsidRPr="00F7177E">
        <w:t xml:space="preserve"> </w:t>
      </w:r>
      <w:r w:rsidR="00744A3F" w:rsidRPr="00F7177E">
        <w:t>Upravoval vzájemné vztahy mezi stranou pod jedno</w:t>
      </w:r>
      <w:r w:rsidR="00EC6D0A" w:rsidRPr="00F7177E">
        <w:t>u</w:t>
      </w:r>
      <w:r w:rsidR="00744A3F" w:rsidRPr="00F7177E">
        <w:t xml:space="preserve"> a stranou pod obojí. Iniciátorem byl umírněný katolík a nejvyšší purkrabí Adam ze Šternberka. Tento kompromisní dokument měl do budoucna zabránit dalším sporům. </w:t>
      </w:r>
      <w:r w:rsidR="00BF1D07" w:rsidRPr="00F7177E">
        <w:t>Katolické menšině byla zabezpečena všechna její práva a statky, také jí byla ponechána naprostá a neomezená náboženská svoboda</w:t>
      </w:r>
      <w:r w:rsidR="00744A3F" w:rsidRPr="00F7177E">
        <w:t>. Za stranu podobojí jej podepsali všichni defenzoři a za stranu podjedno</w:t>
      </w:r>
      <w:r w:rsidR="00EC6D0A" w:rsidRPr="00F7177E">
        <w:t>u</w:t>
      </w:r>
      <w:r w:rsidR="00744A3F" w:rsidRPr="00F7177E">
        <w:t xml:space="preserve"> pět zástupců z každého stavu.</w:t>
      </w:r>
      <w:r w:rsidR="00F1595C" w:rsidRPr="00F7177E">
        <w:t xml:space="preserve"> Stejně jako Majestát se stalo zemským zákonem.</w:t>
      </w:r>
    </w:p>
    <w:p w14:paraId="76C0E7E8" w14:textId="77777777" w:rsidR="005B64D5" w:rsidRDefault="00567DDE" w:rsidP="003479AD">
      <w:pPr>
        <w:spacing w:line="240" w:lineRule="auto"/>
        <w:jc w:val="both"/>
      </w:pPr>
      <w:r w:rsidRPr="00F7177E">
        <w:t xml:space="preserve">Došlo </w:t>
      </w:r>
      <w:r w:rsidR="00EC6D0A" w:rsidRPr="00F7177E">
        <w:t xml:space="preserve">také </w:t>
      </w:r>
      <w:r w:rsidRPr="00F7177E">
        <w:t>k dohodě mezi nekatolíky</w:t>
      </w:r>
      <w:r w:rsidR="00086CFC" w:rsidRPr="00F7177E">
        <w:t xml:space="preserve"> – vzniklo tzv. Snešení, které </w:t>
      </w:r>
      <w:r w:rsidR="00903C03" w:rsidRPr="00F7177E">
        <w:t xml:space="preserve">mimo jiné </w:t>
      </w:r>
      <w:r w:rsidR="00086CFC" w:rsidRPr="00F7177E">
        <w:t>upravovalo rozložení dvanáctičlenné konzistoře</w:t>
      </w:r>
      <w:r>
        <w:t xml:space="preserve">. </w:t>
      </w:r>
      <w:r w:rsidR="00086CFC">
        <w:t>Utrakvisty měl zastupovat a</w:t>
      </w:r>
      <w:r w:rsidRPr="00567DDE">
        <w:t xml:space="preserve">dministrátor </w:t>
      </w:r>
      <w:r>
        <w:t xml:space="preserve">konzistoře </w:t>
      </w:r>
      <w:r w:rsidR="00086CFC">
        <w:t>a pět kněží,</w:t>
      </w:r>
      <w:r w:rsidR="00140BAA">
        <w:t xml:space="preserve"> Jednota bratrská měla obsadit funkci </w:t>
      </w:r>
      <w:r w:rsidRPr="00567DDE">
        <w:t>starší</w:t>
      </w:r>
      <w:r w:rsidR="00140BAA">
        <w:t>ho (seniora), což měla být druhá nejvýznamnější pozice v konzistoři a dva kněží</w:t>
      </w:r>
      <w:r w:rsidR="00086CFC">
        <w:t>.</w:t>
      </w:r>
      <w:r w:rsidR="00140BAA">
        <w:t xml:space="preserve"> Dále v ní měli zasednout tři profesoři z pražské univerzity.</w:t>
      </w:r>
      <w:r w:rsidR="00086CFC">
        <w:t xml:space="preserve"> Jedním z členů konzistoře byl zvolen Martin Bacháček, rektor pražské univerzity a známý vzdělanec.</w:t>
      </w:r>
      <w:r w:rsidR="005B64D5">
        <w:t xml:space="preserve"> </w:t>
      </w:r>
      <w:r w:rsidR="005B64D5" w:rsidRPr="005B64D5">
        <w:t>Administrátor podobojí měl se svými přísedícími na starosti zkoušky nových kn</w:t>
      </w:r>
      <w:r w:rsidR="00A73F8D">
        <w:t>ě</w:t>
      </w:r>
      <w:r w:rsidR="005B64D5" w:rsidRPr="005B64D5">
        <w:t xml:space="preserve">žích a za asistence seniora jejich ordinaci. </w:t>
      </w:r>
    </w:p>
    <w:p w14:paraId="618DB51A" w14:textId="55277FF3" w:rsidR="0072637C" w:rsidRDefault="00226AB3" w:rsidP="003479AD">
      <w:pPr>
        <w:spacing w:line="240" w:lineRule="auto"/>
        <w:jc w:val="both"/>
      </w:pPr>
      <w:r>
        <w:t xml:space="preserve">Rudolf II. se upnul k pomstě. </w:t>
      </w:r>
      <w:r w:rsidR="009E17E4">
        <w:t xml:space="preserve">Jeho </w:t>
      </w:r>
      <w:r w:rsidR="009E17E4" w:rsidRPr="00F7177E">
        <w:t xml:space="preserve">bratranec </w:t>
      </w:r>
      <w:r w:rsidR="00EC6D0A" w:rsidRPr="00F7177E">
        <w:t xml:space="preserve">Leopold </w:t>
      </w:r>
      <w:r w:rsidR="00F7177E" w:rsidRPr="00F7177E">
        <w:t xml:space="preserve">(pasovský a štrasburský biskup) </w:t>
      </w:r>
      <w:r w:rsidR="009E17E4" w:rsidRPr="00F7177E">
        <w:t>se rozhodl využít vojska naverbovaného vojenského sboru původně určeného</w:t>
      </w:r>
      <w:r w:rsidR="009E17E4">
        <w:t xml:space="preserve"> k vyřešení jülišsko-klévské otázky. Knížectví Jülich-Kleve (nacházelo se na hranici španělského Nizozemí) se ocitlo v roce 1609 po smrti vévody Jana Viléma bez panovníka. O novém vládci měl rozhodnou</w:t>
      </w:r>
      <w:r w:rsidR="00505A56">
        <w:t>t</w:t>
      </w:r>
      <w:r w:rsidR="009E17E4">
        <w:t xml:space="preserve"> císař a říšské stavy. Protestantská knížata se rozhodla strategické území obsadit. Tažení v čele s Leopoldem však nebylo úspěšné. </w:t>
      </w:r>
      <w:r w:rsidR="00A31748">
        <w:t xml:space="preserve">Rudolf II. </w:t>
      </w:r>
      <w:r w:rsidR="00A31748" w:rsidRPr="00F7177E">
        <w:t xml:space="preserve">doufal, že armádu využije proti českým stavům a proti Matyášovi. </w:t>
      </w:r>
      <w:r w:rsidRPr="00F7177E">
        <w:t>V lednu roku 1611 vpadl Rudolfův bratranec Leopold s</w:t>
      </w:r>
      <w:r w:rsidR="00882910" w:rsidRPr="00F7177E">
        <w:t xml:space="preserve"> přibližně </w:t>
      </w:r>
      <w:r w:rsidRPr="00F7177E">
        <w:t>deseti</w:t>
      </w:r>
      <w:r w:rsidR="00552857" w:rsidRPr="00F7177E">
        <w:t xml:space="preserve"> </w:t>
      </w:r>
      <w:r w:rsidRPr="00F7177E">
        <w:t xml:space="preserve">tisíci muži do Čech. </w:t>
      </w:r>
      <w:r w:rsidR="00EC6D0A" w:rsidRPr="00F7177E">
        <w:t xml:space="preserve">Nedomyšlená akce urychlila </w:t>
      </w:r>
      <w:r w:rsidR="00ED616B" w:rsidRPr="00F7177E">
        <w:t>definitivní pád</w:t>
      </w:r>
      <w:r w:rsidR="00EC6D0A" w:rsidRPr="00F7177E">
        <w:t xml:space="preserve"> Rudolfa II</w:t>
      </w:r>
      <w:r w:rsidR="00ED616B" w:rsidRPr="00F7177E">
        <w:t>. Dva pěší a dva jízdní pluky žoldnéřů vnikly do země, bez velkého odporu postoupily až k Praze a obsadily levý</w:t>
      </w:r>
      <w:r w:rsidR="00ED616B">
        <w:t xml:space="preserve"> břeh Prahy – Malou Stranu a Hradčany</w:t>
      </w:r>
      <w:r w:rsidR="00E26187">
        <w:t xml:space="preserve">. </w:t>
      </w:r>
      <w:r w:rsidR="00ED616B">
        <w:t xml:space="preserve">Výprava se však nakonec zvrhla kvůli nevyplácenému žoldu v loupežnou výpravu a plenění. V reakci na to byla ustanovena v pořadí již druhá direktorská vláda. Matyáš vyslal ku Praze svá vojska. Počátkem března 1611 opustili </w:t>
      </w:r>
      <w:r w:rsidR="00E26187">
        <w:t xml:space="preserve">Pasovští </w:t>
      </w:r>
      <w:r w:rsidR="00ED616B">
        <w:t>Prahu a v průběhu jara se stáhli i z českého území. Byla ustanovena vyšetřovací komise. Jejím úkolem bylo vyslechnutí osob podezřelých z nekalých politických praktik.</w:t>
      </w:r>
      <w:r w:rsidR="00ED616B" w:rsidRPr="00ED616B">
        <w:t xml:space="preserve"> </w:t>
      </w:r>
      <w:r w:rsidR="00ED616B">
        <w:t xml:space="preserve">Zkompromitovaný Rudolf II. byl na </w:t>
      </w:r>
      <w:r w:rsidR="00A31748">
        <w:t xml:space="preserve">generálním sněmu svolaném do Prahy </w:t>
      </w:r>
      <w:r w:rsidR="002644AB">
        <w:t xml:space="preserve">donucen k abdikaci. K doživotnímu užívání mu byl určen Pražský hrad. Až </w:t>
      </w:r>
      <w:r w:rsidR="002644AB" w:rsidRPr="002644AB">
        <w:t xml:space="preserve">do své smrti </w:t>
      </w:r>
      <w:r w:rsidR="002644AB">
        <w:t>zůstal</w:t>
      </w:r>
      <w:r w:rsidR="002644AB" w:rsidRPr="002644AB">
        <w:t xml:space="preserve"> císařem Svaté říše římské</w:t>
      </w:r>
      <w:r w:rsidR="002644AB">
        <w:t>.</w:t>
      </w:r>
      <w:r w:rsidR="00A255A6">
        <w:t xml:space="preserve"> Matyáš se stal českým králem a po smrti Rudolfa II. </w:t>
      </w:r>
      <w:r w:rsidR="00A4559B">
        <w:t xml:space="preserve">na začátku roku 1612 </w:t>
      </w:r>
      <w:r w:rsidR="00A255A6">
        <w:t xml:space="preserve">i římským císařem. Jeho nástup na trůn </w:t>
      </w:r>
      <w:r w:rsidR="00E26187">
        <w:t>byl</w:t>
      </w:r>
      <w:r w:rsidR="00A255A6">
        <w:t xml:space="preserve"> poměrně bezprecedentní, </w:t>
      </w:r>
      <w:r w:rsidR="00F94FA0">
        <w:t xml:space="preserve">protože se </w:t>
      </w:r>
      <w:r w:rsidR="00A255A6">
        <w:t>nedostal</w:t>
      </w:r>
      <w:r w:rsidR="00F94FA0">
        <w:t xml:space="preserve"> </w:t>
      </w:r>
      <w:r w:rsidR="00A255A6">
        <w:t xml:space="preserve">na trůn až po smrti svého předchůdce, ale </w:t>
      </w:r>
      <w:r w:rsidR="00F94FA0" w:rsidRPr="00F94FA0">
        <w:t>podporou otevřené vzpoury proti legitimnímu vladaři a následným vojenským tažením</w:t>
      </w:r>
      <w:r w:rsidR="00F94FA0">
        <w:t>.</w:t>
      </w:r>
    </w:p>
    <w:p w14:paraId="1469902C" w14:textId="7D5B461B" w:rsidR="002644AB" w:rsidRDefault="00A212AF" w:rsidP="003479AD">
      <w:pPr>
        <w:spacing w:line="240" w:lineRule="auto"/>
        <w:jc w:val="both"/>
      </w:pPr>
      <w:r>
        <w:t>Jelikož Matyáš nastoupil na trůn ve svých padesáti čtyřech letech, tak se z</w:t>
      </w:r>
      <w:r w:rsidR="00CB1C16" w:rsidRPr="00433CC2">
        <w:t>ároveň otevírala otázka nástupnictví, jelikož Matyáš ani jeho bratři (žádný ze synů Maxmiliána II.) po sobě nezanechali legitimní mužské potomky.</w:t>
      </w:r>
      <w:r w:rsidR="009025D7" w:rsidRPr="00433CC2">
        <w:t xml:space="preserve"> </w:t>
      </w:r>
      <w:r w:rsidR="00CB1C16" w:rsidRPr="00433CC2">
        <w:t>Na základě Oñatovy smlouvy se Filip III. (jakožto vnuk Maxmiliána</w:t>
      </w:r>
      <w:r w:rsidR="00CB1C16">
        <w:t xml:space="preserve"> II.) vzdal </w:t>
      </w:r>
      <w:r w:rsidR="00CB1C16" w:rsidRPr="00F7177E">
        <w:t>rakouského dědictví ve prospěch Matyášova bratrance Ferdinanda Štýrského, syna Karla II. Štýrského</w:t>
      </w:r>
      <w:r w:rsidR="00E670DD" w:rsidRPr="00F7177E">
        <w:t>.</w:t>
      </w:r>
      <w:r w:rsidR="00CB1C16" w:rsidRPr="00F7177E">
        <w:t xml:space="preserve"> </w:t>
      </w:r>
      <w:r w:rsidR="002A1944" w:rsidRPr="00F7177E">
        <w:t>F</w:t>
      </w:r>
      <w:r w:rsidR="002A1944">
        <w:t xml:space="preserve">ilip III. </w:t>
      </w:r>
      <w:r w:rsidR="002A1944" w:rsidRPr="002A1944">
        <w:t xml:space="preserve">byl odškodněn </w:t>
      </w:r>
      <w:r w:rsidR="002A1944" w:rsidRPr="005863F1">
        <w:t>habsburskými državami na západě Svaté říše římské, Ferdinand Štýrský v tajné doložce uznal v případě vymření</w:t>
      </w:r>
      <w:r w:rsidR="00E670DD" w:rsidRPr="005863F1">
        <w:t xml:space="preserve"> </w:t>
      </w:r>
      <w:r w:rsidR="00520594" w:rsidRPr="005863F1">
        <w:t>rakouské větve Habsburků</w:t>
      </w:r>
      <w:r w:rsidR="002A1944" w:rsidRPr="005863F1">
        <w:t xml:space="preserve"> dědictví po přeslici</w:t>
      </w:r>
      <w:r w:rsidR="00520594" w:rsidRPr="005863F1">
        <w:t xml:space="preserve"> španělským Habsburkům</w:t>
      </w:r>
      <w:r w:rsidR="00CB1C16" w:rsidRPr="005863F1">
        <w:t xml:space="preserve">. </w:t>
      </w:r>
      <w:r w:rsidR="005D67A1" w:rsidRPr="005863F1">
        <w:t xml:space="preserve">V </w:t>
      </w:r>
      <w:r w:rsidR="009025D7" w:rsidRPr="005863F1">
        <w:t>létě roku 1617 byl přijat za krále Ferdinand II., který byl známý svým</w:t>
      </w:r>
      <w:r w:rsidR="009025D7" w:rsidRPr="00EE2F94">
        <w:t xml:space="preserve"> razantní</w:t>
      </w:r>
      <w:r w:rsidR="0018773C" w:rsidRPr="00EE2F94">
        <w:t>m</w:t>
      </w:r>
      <w:r w:rsidR="009025D7" w:rsidRPr="00EE2F94">
        <w:t xml:space="preserve"> způsob</w:t>
      </w:r>
      <w:r w:rsidR="0018773C" w:rsidRPr="00EE2F94">
        <w:t>em,</w:t>
      </w:r>
      <w:r w:rsidR="009025D7" w:rsidRPr="00EE2F94">
        <w:t xml:space="preserve"> s jakým se vypořádal s protestanty ve Štýrsku.</w:t>
      </w:r>
      <w:r w:rsidR="00ED616B" w:rsidRPr="00EE2F94">
        <w:t xml:space="preserve"> Drtivá</w:t>
      </w:r>
      <w:r w:rsidR="00ED616B">
        <w:t xml:space="preserve"> většina účastníků sněmu proti nástupnictví Ferdinanda Štýrského nevystoupila.</w:t>
      </w:r>
      <w:r w:rsidR="004A2C58" w:rsidRPr="004A2C58">
        <w:t xml:space="preserve"> </w:t>
      </w:r>
      <w:r>
        <w:t>Přijetí Rudolfova majestátu vedlo pouze ke zdánlivému uklidnění situace. V Čechách stále existovalo mezikonfesijní napětí, n</w:t>
      </w:r>
      <w:r w:rsidRPr="00744A3F">
        <w:t xml:space="preserve">ěkteří katolíci se s </w:t>
      </w:r>
      <w:r w:rsidRPr="00744A3F">
        <w:lastRenderedPageBreak/>
        <w:t>přijetím Majestátu nikdy nesmířili</w:t>
      </w:r>
      <w:r>
        <w:t>. Problém byl, že l</w:t>
      </w:r>
      <w:r w:rsidRPr="002A64D7">
        <w:t>egalizace náboženské strany proběhla jednostranně</w:t>
      </w:r>
      <w:r>
        <w:t xml:space="preserve">. Radikální katolíci dávali najevo, že principy svobody vyznání zaručené Majestátem nehodlají respektovat. Zároveň zůstali i nadále ve vládě. Narůstaly také spory </w:t>
      </w:r>
      <w:r w:rsidRPr="00433CC2">
        <w:t xml:space="preserve">mezi nekatolíky. Objevovaly se snahy rozložit jednotu evangelíků. </w:t>
      </w:r>
      <w:r w:rsidR="004A2C58" w:rsidRPr="00433CC2">
        <w:t xml:space="preserve">Sporný výklad o duchovních statcích hrozil přerůst ve vážný konflikt. </w:t>
      </w:r>
      <w:r w:rsidR="004A2C58">
        <w:t xml:space="preserve">Zboření kostela </w:t>
      </w:r>
      <w:r w:rsidR="004A2C58" w:rsidRPr="00433CC2">
        <w:t xml:space="preserve">v Broumově </w:t>
      </w:r>
      <w:r w:rsidR="004A2C58">
        <w:t xml:space="preserve">a uzavření a zapečetění </w:t>
      </w:r>
      <w:r w:rsidR="004A2C58" w:rsidRPr="00433CC2">
        <w:t>kostel</w:t>
      </w:r>
      <w:r w:rsidR="004A2C58">
        <w:t>a</w:t>
      </w:r>
      <w:r w:rsidR="004A2C58" w:rsidRPr="00433CC2">
        <w:t xml:space="preserve"> v</w:t>
      </w:r>
      <w:r w:rsidR="004A2C58">
        <w:t> </w:t>
      </w:r>
      <w:r w:rsidR="004A2C58" w:rsidRPr="00433CC2">
        <w:t>Hrobech</w:t>
      </w:r>
      <w:r w:rsidR="004A2C58">
        <w:t xml:space="preserve"> se nakonec staly příčinou stavovského povstání</w:t>
      </w:r>
      <w:r w:rsidR="004A2C58" w:rsidRPr="00433CC2">
        <w:t>.</w:t>
      </w:r>
    </w:p>
    <w:p w14:paraId="30CCA6C7" w14:textId="77777777" w:rsidR="00505A56" w:rsidRDefault="00505A56" w:rsidP="003479AD">
      <w:pPr>
        <w:spacing w:line="240" w:lineRule="auto"/>
        <w:jc w:val="both"/>
      </w:pPr>
    </w:p>
    <w:p w14:paraId="3626DC03" w14:textId="77777777" w:rsidR="006E6B91" w:rsidRDefault="006E6B91" w:rsidP="003479AD">
      <w:pPr>
        <w:spacing w:line="240" w:lineRule="auto"/>
        <w:jc w:val="both"/>
      </w:pPr>
      <w:r>
        <w:t>Zdroje:</w:t>
      </w:r>
    </w:p>
    <w:p w14:paraId="0BD33004" w14:textId="77777777" w:rsidR="006E6B91" w:rsidRDefault="006E6B91" w:rsidP="006E6B91">
      <w:pPr>
        <w:spacing w:line="240" w:lineRule="auto"/>
        <w:jc w:val="both"/>
      </w:pPr>
      <w:r>
        <w:t>JUST, Jiří, 9. 7. 1609. Rudolfův Majestát. Světla a stíny náboženské svobody, Praha 2009</w:t>
      </w:r>
    </w:p>
    <w:p w14:paraId="3FE5C386" w14:textId="77777777" w:rsidR="006E6B91" w:rsidRDefault="006E6B91" w:rsidP="006E6B91">
      <w:pPr>
        <w:spacing w:line="240" w:lineRule="auto"/>
        <w:jc w:val="both"/>
      </w:pPr>
      <w:r>
        <w:t>KROFTA Kamil, Majestát Rudolfa II., Praha 1909</w:t>
      </w:r>
    </w:p>
    <w:p w14:paraId="6C8ABCC0" w14:textId="77777777" w:rsidR="006E6B91" w:rsidRDefault="006E6B91" w:rsidP="006E6B91">
      <w:pPr>
        <w:spacing w:line="240" w:lineRule="auto"/>
        <w:jc w:val="both"/>
      </w:pPr>
      <w:r>
        <w:t>HROCH Miroslav a kolektiv, Encyklopedie dějin novověku, Praha 2005</w:t>
      </w:r>
    </w:p>
    <w:sectPr w:rsidR="006E6B91" w:rsidSect="0059587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EF9A4" w14:textId="77777777" w:rsidR="008C2CE2" w:rsidRDefault="008C2CE2" w:rsidP="00106BED">
      <w:pPr>
        <w:spacing w:after="0" w:line="240" w:lineRule="auto"/>
      </w:pPr>
      <w:r>
        <w:separator/>
      </w:r>
    </w:p>
  </w:endnote>
  <w:endnote w:type="continuationSeparator" w:id="0">
    <w:p w14:paraId="78F1EC43" w14:textId="77777777" w:rsidR="008C2CE2" w:rsidRDefault="008C2CE2" w:rsidP="0010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E88A8" w14:textId="77777777" w:rsidR="008C2CE2" w:rsidRDefault="008C2CE2" w:rsidP="00106BED">
      <w:pPr>
        <w:spacing w:after="0" w:line="240" w:lineRule="auto"/>
      </w:pPr>
      <w:r>
        <w:separator/>
      </w:r>
    </w:p>
  </w:footnote>
  <w:footnote w:type="continuationSeparator" w:id="0">
    <w:p w14:paraId="3CB41CCA" w14:textId="77777777" w:rsidR="008C2CE2" w:rsidRDefault="008C2CE2" w:rsidP="00106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50ED" w14:textId="77777777" w:rsidR="00595875" w:rsidRDefault="00595875" w:rsidP="00595875">
    <w:pPr>
      <w:pStyle w:val="Zhlav"/>
      <w:jc w:val="right"/>
    </w:pPr>
    <w:r w:rsidRPr="00104899">
      <w:t>Seminář z českých raně novověkých dějin (od počátku 16. do konce 18. stol.)</w:t>
    </w:r>
  </w:p>
  <w:p w14:paraId="42E9871D" w14:textId="77777777" w:rsidR="00595875" w:rsidRDefault="0059587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B2D8D"/>
    <w:multiLevelType w:val="hybridMultilevel"/>
    <w:tmpl w:val="13D4EC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46A"/>
    <w:rsid w:val="00000584"/>
    <w:rsid w:val="00000A8A"/>
    <w:rsid w:val="000172B5"/>
    <w:rsid w:val="00056DFB"/>
    <w:rsid w:val="00070DBD"/>
    <w:rsid w:val="0007617B"/>
    <w:rsid w:val="00083ABA"/>
    <w:rsid w:val="00085079"/>
    <w:rsid w:val="00086CFC"/>
    <w:rsid w:val="00086EF3"/>
    <w:rsid w:val="00097395"/>
    <w:rsid w:val="000A6C9E"/>
    <w:rsid w:val="000A72FC"/>
    <w:rsid w:val="000B065A"/>
    <w:rsid w:val="000B3274"/>
    <w:rsid w:val="000B455B"/>
    <w:rsid w:val="000C437B"/>
    <w:rsid w:val="000C471F"/>
    <w:rsid w:val="000C7532"/>
    <w:rsid w:val="000C7EA7"/>
    <w:rsid w:val="000D4535"/>
    <w:rsid w:val="000D523D"/>
    <w:rsid w:val="000F685A"/>
    <w:rsid w:val="00106BED"/>
    <w:rsid w:val="00131D03"/>
    <w:rsid w:val="00140BAA"/>
    <w:rsid w:val="0014404D"/>
    <w:rsid w:val="0015041C"/>
    <w:rsid w:val="00154EE3"/>
    <w:rsid w:val="00175DE4"/>
    <w:rsid w:val="00177F74"/>
    <w:rsid w:val="0018219E"/>
    <w:rsid w:val="00182678"/>
    <w:rsid w:val="001842AF"/>
    <w:rsid w:val="001860AB"/>
    <w:rsid w:val="0018773C"/>
    <w:rsid w:val="00195C2F"/>
    <w:rsid w:val="001A32A6"/>
    <w:rsid w:val="001C28B8"/>
    <w:rsid w:val="001C6864"/>
    <w:rsid w:val="001C6EAD"/>
    <w:rsid w:val="001D18C5"/>
    <w:rsid w:val="001E4884"/>
    <w:rsid w:val="001E53C4"/>
    <w:rsid w:val="00202C44"/>
    <w:rsid w:val="0020344E"/>
    <w:rsid w:val="00206BF0"/>
    <w:rsid w:val="00207A15"/>
    <w:rsid w:val="00212C55"/>
    <w:rsid w:val="002219B8"/>
    <w:rsid w:val="00226588"/>
    <w:rsid w:val="00226AB3"/>
    <w:rsid w:val="00227A03"/>
    <w:rsid w:val="00230F17"/>
    <w:rsid w:val="002312AD"/>
    <w:rsid w:val="002360C6"/>
    <w:rsid w:val="00246050"/>
    <w:rsid w:val="00261453"/>
    <w:rsid w:val="00262FAB"/>
    <w:rsid w:val="002644AB"/>
    <w:rsid w:val="00267199"/>
    <w:rsid w:val="00270571"/>
    <w:rsid w:val="00286772"/>
    <w:rsid w:val="0029788C"/>
    <w:rsid w:val="002A1944"/>
    <w:rsid w:val="002A64D7"/>
    <w:rsid w:val="002A7878"/>
    <w:rsid w:val="002B3DDD"/>
    <w:rsid w:val="002D2964"/>
    <w:rsid w:val="002E47AA"/>
    <w:rsid w:val="002E5373"/>
    <w:rsid w:val="002E5954"/>
    <w:rsid w:val="002E672F"/>
    <w:rsid w:val="00302C98"/>
    <w:rsid w:val="003040B5"/>
    <w:rsid w:val="003145A1"/>
    <w:rsid w:val="00325B20"/>
    <w:rsid w:val="0033044C"/>
    <w:rsid w:val="003479AD"/>
    <w:rsid w:val="00363406"/>
    <w:rsid w:val="00373CA0"/>
    <w:rsid w:val="00374011"/>
    <w:rsid w:val="003A44A4"/>
    <w:rsid w:val="003A6F5D"/>
    <w:rsid w:val="003B184F"/>
    <w:rsid w:val="003B2D75"/>
    <w:rsid w:val="003D12B5"/>
    <w:rsid w:val="003D42BE"/>
    <w:rsid w:val="003F1E19"/>
    <w:rsid w:val="003F72B7"/>
    <w:rsid w:val="00412D84"/>
    <w:rsid w:val="00413039"/>
    <w:rsid w:val="00433CC2"/>
    <w:rsid w:val="00445D96"/>
    <w:rsid w:val="004460F5"/>
    <w:rsid w:val="00446C9C"/>
    <w:rsid w:val="00460B09"/>
    <w:rsid w:val="00480831"/>
    <w:rsid w:val="00492798"/>
    <w:rsid w:val="00497A1B"/>
    <w:rsid w:val="004A2C58"/>
    <w:rsid w:val="004A63A6"/>
    <w:rsid w:val="004A6E63"/>
    <w:rsid w:val="004B0B65"/>
    <w:rsid w:val="004B3727"/>
    <w:rsid w:val="004B467D"/>
    <w:rsid w:val="004C148A"/>
    <w:rsid w:val="004F1D58"/>
    <w:rsid w:val="004F3DD9"/>
    <w:rsid w:val="00505A56"/>
    <w:rsid w:val="00520594"/>
    <w:rsid w:val="005250D0"/>
    <w:rsid w:val="00530A3A"/>
    <w:rsid w:val="00550808"/>
    <w:rsid w:val="00550BB1"/>
    <w:rsid w:val="00550E51"/>
    <w:rsid w:val="00552857"/>
    <w:rsid w:val="005537C3"/>
    <w:rsid w:val="00567DDE"/>
    <w:rsid w:val="005860DA"/>
    <w:rsid w:val="005863F1"/>
    <w:rsid w:val="0059341C"/>
    <w:rsid w:val="00595875"/>
    <w:rsid w:val="005A094C"/>
    <w:rsid w:val="005B64D5"/>
    <w:rsid w:val="005C5A5B"/>
    <w:rsid w:val="005D1702"/>
    <w:rsid w:val="005D1D5F"/>
    <w:rsid w:val="005D67A1"/>
    <w:rsid w:val="005F1F6C"/>
    <w:rsid w:val="005F4902"/>
    <w:rsid w:val="0061770A"/>
    <w:rsid w:val="006214AE"/>
    <w:rsid w:val="00627CCC"/>
    <w:rsid w:val="00637E1A"/>
    <w:rsid w:val="00640EE8"/>
    <w:rsid w:val="00652907"/>
    <w:rsid w:val="006534CC"/>
    <w:rsid w:val="00663A0F"/>
    <w:rsid w:val="006A74A9"/>
    <w:rsid w:val="006B1122"/>
    <w:rsid w:val="006B43C6"/>
    <w:rsid w:val="006B646A"/>
    <w:rsid w:val="006C2661"/>
    <w:rsid w:val="006C6C5C"/>
    <w:rsid w:val="006D5D31"/>
    <w:rsid w:val="006E5DD9"/>
    <w:rsid w:val="006E6B91"/>
    <w:rsid w:val="006F4859"/>
    <w:rsid w:val="00705CBD"/>
    <w:rsid w:val="007061FB"/>
    <w:rsid w:val="00721139"/>
    <w:rsid w:val="0072637C"/>
    <w:rsid w:val="00732D49"/>
    <w:rsid w:val="007377CB"/>
    <w:rsid w:val="00744A3F"/>
    <w:rsid w:val="007461BB"/>
    <w:rsid w:val="00757DD5"/>
    <w:rsid w:val="00761C75"/>
    <w:rsid w:val="00775B7F"/>
    <w:rsid w:val="00785786"/>
    <w:rsid w:val="007865D9"/>
    <w:rsid w:val="00792ABE"/>
    <w:rsid w:val="007A4AD5"/>
    <w:rsid w:val="007C0290"/>
    <w:rsid w:val="007C43E3"/>
    <w:rsid w:val="007C73A6"/>
    <w:rsid w:val="007F4C49"/>
    <w:rsid w:val="007F629F"/>
    <w:rsid w:val="00806D83"/>
    <w:rsid w:val="00812049"/>
    <w:rsid w:val="00813BB6"/>
    <w:rsid w:val="00830072"/>
    <w:rsid w:val="00833224"/>
    <w:rsid w:val="008332E4"/>
    <w:rsid w:val="00836785"/>
    <w:rsid w:val="00837A20"/>
    <w:rsid w:val="00842DDB"/>
    <w:rsid w:val="00864675"/>
    <w:rsid w:val="0087732A"/>
    <w:rsid w:val="00882910"/>
    <w:rsid w:val="00897F8A"/>
    <w:rsid w:val="008A30E3"/>
    <w:rsid w:val="008A5C0E"/>
    <w:rsid w:val="008B2E00"/>
    <w:rsid w:val="008C07C9"/>
    <w:rsid w:val="008C2CE2"/>
    <w:rsid w:val="009025D7"/>
    <w:rsid w:val="00903C03"/>
    <w:rsid w:val="00904C46"/>
    <w:rsid w:val="00907591"/>
    <w:rsid w:val="009364E1"/>
    <w:rsid w:val="00945FE9"/>
    <w:rsid w:val="009554D2"/>
    <w:rsid w:val="009628D9"/>
    <w:rsid w:val="00964893"/>
    <w:rsid w:val="009735B7"/>
    <w:rsid w:val="009763C6"/>
    <w:rsid w:val="00984B89"/>
    <w:rsid w:val="009A5433"/>
    <w:rsid w:val="009B2CA5"/>
    <w:rsid w:val="009E17E4"/>
    <w:rsid w:val="009E33E3"/>
    <w:rsid w:val="009F28C8"/>
    <w:rsid w:val="00A03070"/>
    <w:rsid w:val="00A212AF"/>
    <w:rsid w:val="00A21A2B"/>
    <w:rsid w:val="00A24CE3"/>
    <w:rsid w:val="00A255A6"/>
    <w:rsid w:val="00A270E7"/>
    <w:rsid w:val="00A30B69"/>
    <w:rsid w:val="00A30FFB"/>
    <w:rsid w:val="00A31748"/>
    <w:rsid w:val="00A4559B"/>
    <w:rsid w:val="00A468DD"/>
    <w:rsid w:val="00A50436"/>
    <w:rsid w:val="00A62EB5"/>
    <w:rsid w:val="00A73F8D"/>
    <w:rsid w:val="00A872AF"/>
    <w:rsid w:val="00A91EE0"/>
    <w:rsid w:val="00A9238D"/>
    <w:rsid w:val="00A96D4B"/>
    <w:rsid w:val="00AA48B9"/>
    <w:rsid w:val="00AB65F3"/>
    <w:rsid w:val="00AC6C81"/>
    <w:rsid w:val="00AD23AA"/>
    <w:rsid w:val="00AD3776"/>
    <w:rsid w:val="00AD5BA3"/>
    <w:rsid w:val="00AD5E51"/>
    <w:rsid w:val="00AE33E6"/>
    <w:rsid w:val="00AF1158"/>
    <w:rsid w:val="00AF58FF"/>
    <w:rsid w:val="00B0306F"/>
    <w:rsid w:val="00B07DA3"/>
    <w:rsid w:val="00B11131"/>
    <w:rsid w:val="00B31436"/>
    <w:rsid w:val="00B43080"/>
    <w:rsid w:val="00B441B2"/>
    <w:rsid w:val="00B447D4"/>
    <w:rsid w:val="00B81D0C"/>
    <w:rsid w:val="00B935A6"/>
    <w:rsid w:val="00B95520"/>
    <w:rsid w:val="00BA0058"/>
    <w:rsid w:val="00BA0C4D"/>
    <w:rsid w:val="00BA3639"/>
    <w:rsid w:val="00BA631D"/>
    <w:rsid w:val="00BB22F7"/>
    <w:rsid w:val="00BC1F08"/>
    <w:rsid w:val="00BC3141"/>
    <w:rsid w:val="00BC3201"/>
    <w:rsid w:val="00BC3EF0"/>
    <w:rsid w:val="00BD3AA6"/>
    <w:rsid w:val="00BF1D07"/>
    <w:rsid w:val="00BF6E68"/>
    <w:rsid w:val="00C04419"/>
    <w:rsid w:val="00C10FB1"/>
    <w:rsid w:val="00C15140"/>
    <w:rsid w:val="00C27294"/>
    <w:rsid w:val="00C4023B"/>
    <w:rsid w:val="00C54790"/>
    <w:rsid w:val="00C60511"/>
    <w:rsid w:val="00C76649"/>
    <w:rsid w:val="00C766DF"/>
    <w:rsid w:val="00C82534"/>
    <w:rsid w:val="00C9087D"/>
    <w:rsid w:val="00C97444"/>
    <w:rsid w:val="00CA3562"/>
    <w:rsid w:val="00CA6306"/>
    <w:rsid w:val="00CB1C16"/>
    <w:rsid w:val="00CB7197"/>
    <w:rsid w:val="00CD5BB1"/>
    <w:rsid w:val="00CE029B"/>
    <w:rsid w:val="00CF26FD"/>
    <w:rsid w:val="00CF55F1"/>
    <w:rsid w:val="00D148F2"/>
    <w:rsid w:val="00D3590B"/>
    <w:rsid w:val="00D55540"/>
    <w:rsid w:val="00D55FC9"/>
    <w:rsid w:val="00D67D58"/>
    <w:rsid w:val="00D869A7"/>
    <w:rsid w:val="00D97B1E"/>
    <w:rsid w:val="00DC0995"/>
    <w:rsid w:val="00DC431C"/>
    <w:rsid w:val="00DC5429"/>
    <w:rsid w:val="00DC6DA5"/>
    <w:rsid w:val="00DD7A36"/>
    <w:rsid w:val="00DE03BC"/>
    <w:rsid w:val="00DF541E"/>
    <w:rsid w:val="00DF55A0"/>
    <w:rsid w:val="00DF624D"/>
    <w:rsid w:val="00E0068F"/>
    <w:rsid w:val="00E04B89"/>
    <w:rsid w:val="00E14FC6"/>
    <w:rsid w:val="00E225DF"/>
    <w:rsid w:val="00E247AF"/>
    <w:rsid w:val="00E26187"/>
    <w:rsid w:val="00E30BD7"/>
    <w:rsid w:val="00E32C47"/>
    <w:rsid w:val="00E3336A"/>
    <w:rsid w:val="00E422E0"/>
    <w:rsid w:val="00E634B8"/>
    <w:rsid w:val="00E6445B"/>
    <w:rsid w:val="00E65780"/>
    <w:rsid w:val="00E670DD"/>
    <w:rsid w:val="00E70EFD"/>
    <w:rsid w:val="00E71FEF"/>
    <w:rsid w:val="00E76D07"/>
    <w:rsid w:val="00E971E9"/>
    <w:rsid w:val="00EA6554"/>
    <w:rsid w:val="00EB184C"/>
    <w:rsid w:val="00EB68DA"/>
    <w:rsid w:val="00EC40BD"/>
    <w:rsid w:val="00EC6D0A"/>
    <w:rsid w:val="00EC7A8E"/>
    <w:rsid w:val="00ED10EE"/>
    <w:rsid w:val="00ED2CF7"/>
    <w:rsid w:val="00ED4156"/>
    <w:rsid w:val="00ED616B"/>
    <w:rsid w:val="00EE2F94"/>
    <w:rsid w:val="00EF47B8"/>
    <w:rsid w:val="00F005C2"/>
    <w:rsid w:val="00F01EA9"/>
    <w:rsid w:val="00F11B71"/>
    <w:rsid w:val="00F14B1F"/>
    <w:rsid w:val="00F1595C"/>
    <w:rsid w:val="00F202A9"/>
    <w:rsid w:val="00F277AF"/>
    <w:rsid w:val="00F311C7"/>
    <w:rsid w:val="00F40B8F"/>
    <w:rsid w:val="00F551AB"/>
    <w:rsid w:val="00F57A5D"/>
    <w:rsid w:val="00F65FC1"/>
    <w:rsid w:val="00F66DCB"/>
    <w:rsid w:val="00F7177E"/>
    <w:rsid w:val="00F724AA"/>
    <w:rsid w:val="00F81793"/>
    <w:rsid w:val="00F9282F"/>
    <w:rsid w:val="00F94FA0"/>
    <w:rsid w:val="00FB35FB"/>
    <w:rsid w:val="00FC305A"/>
    <w:rsid w:val="00FC3E0B"/>
    <w:rsid w:val="00FC5F96"/>
    <w:rsid w:val="00FD2E5F"/>
    <w:rsid w:val="00FE2B46"/>
    <w:rsid w:val="00FE5A86"/>
    <w:rsid w:val="00FF1AB4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3D4B9F"/>
  <w15:docId w15:val="{6BE28D30-017A-493F-9F1A-09DA1382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7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646A"/>
    <w:pPr>
      <w:spacing w:after="200" w:line="276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06BE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06BE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06BED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C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07C9"/>
  </w:style>
  <w:style w:type="paragraph" w:styleId="Zpat">
    <w:name w:val="footer"/>
    <w:basedOn w:val="Normln"/>
    <w:link w:val="ZpatChar"/>
    <w:uiPriority w:val="99"/>
    <w:unhideWhenUsed/>
    <w:rsid w:val="008C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C07C9"/>
  </w:style>
  <w:style w:type="character" w:styleId="Odkaznakoment">
    <w:name w:val="annotation reference"/>
    <w:basedOn w:val="Standardnpsmoodstavce"/>
    <w:uiPriority w:val="99"/>
    <w:semiHidden/>
    <w:unhideWhenUsed/>
    <w:rsid w:val="002E53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E537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E537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5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537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5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27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2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18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29EF-69C8-4997-A979-71175928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2093</Words>
  <Characters>12352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Stejskal Jan</dc:creator>
  <cp:lastModifiedBy>Stejskal Jan</cp:lastModifiedBy>
  <cp:revision>21</cp:revision>
  <dcterms:created xsi:type="dcterms:W3CDTF">2021-01-10T19:26:00Z</dcterms:created>
  <dcterms:modified xsi:type="dcterms:W3CDTF">2021-01-11T17:31:00Z</dcterms:modified>
</cp:coreProperties>
</file>