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AF" w:rsidRPr="001621AF" w:rsidRDefault="000568A1" w:rsidP="00B333E7">
      <w:r>
        <w:t>Sněmy české XI/1, 1605, č. 72</w:t>
      </w:r>
      <w:r w:rsidR="00815E70" w:rsidRPr="00815E70">
        <w:t xml:space="preserve"> (3. - 8. června 1605.) 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i/>
          <w:iCs/>
          <w:szCs w:val="24"/>
          <w:lang w:eastAsia="cs-CZ"/>
        </w:rPr>
      </w:pP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Stavové markrabství Moravského žádají stavů českých na sněmu za poskytnutí peněžité i osobní pomoci proti uherským povstalcům do Moravy vpadlým, za přímluvu o pomoc u papeže a stavů říše Německé, u císaře pak o to, aby lidu moravskému byla dána v opatrování některá místa za hranicemi markrabství] odkud nepřítel činí vpády, a konečné za uznání svého práva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táhnouti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při vojenské výpravě hned za obyvateli král. Českého před Slezany.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Současné opisy v arch. m. Plzně, v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rkpe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č. 204,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fol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48 - 50, a v arch. Kutnohorském sub</w:t>
      </w:r>
      <w:r w:rsidRPr="001621AF">
        <w:rPr>
          <w:rFonts w:eastAsia="Times New Roman" w:cs="Times New Roman"/>
          <w:szCs w:val="24"/>
          <w:lang w:eastAsia="cs-CZ"/>
        </w:rPr>
        <w:t xml:space="preserve"> 6052 A 3. </w:t>
      </w: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Podle opisu Kutnohorského nezcela přesně vydal Kameníček, Prameny ke vpádům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Bočkajovců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, str. 57 - 58.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Od vyslaných pánův z markrabství Moravského po vzkázání služeb a přátelského pozdravení ode všech čtyř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téhož markrabství takto dále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oustně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přednášeno: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urození páni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páni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, urození a stateční páni rytíři, slovutné 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vzáctné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poctivosti a opatrnosti, 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páni bratří,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strejcové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ujcové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švakrové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přátelé naši milí!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Pan hejtman 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čtyři stavové markrabství Moravského 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, páni stavové království Českého, tejna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neráčí, kterak hned při počátku pominulého měsíce máje ten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spronevěřilý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nepřítel s lidem svým, přepraviv se přes hranice uherské do markrabství Moravského, Brod Uherský, Strážnici </w:t>
      </w:r>
      <w:r w:rsidRPr="001621AF">
        <w:rPr>
          <w:rFonts w:eastAsia="Times New Roman" w:cs="Times New Roman"/>
          <w:i/>
          <w:iCs/>
          <w:szCs w:val="24"/>
          <w:lang w:eastAsia="cs-CZ"/>
        </w:rPr>
        <w:t>[Plzeňský opis má nesprávné: "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Štávnici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".]</w:t>
      </w:r>
      <w:r w:rsidRPr="001621AF">
        <w:rPr>
          <w:rFonts w:eastAsia="Times New Roman" w:cs="Times New Roman"/>
          <w:szCs w:val="24"/>
          <w:lang w:eastAsia="cs-CZ"/>
        </w:rPr>
        <w:t xml:space="preserve"> i jiná města a městečka si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spokořili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těch se velmi tuze ujali, toho úmyslu jsouce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všeckno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markrabství Moravské v moc svou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uvésti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je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opanovati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; </w:t>
      </w:r>
      <w:r w:rsidRPr="001621AF">
        <w:rPr>
          <w:rFonts w:eastAsia="Times New Roman" w:cs="Times New Roman"/>
          <w:i/>
          <w:iCs/>
          <w:szCs w:val="24"/>
          <w:lang w:eastAsia="cs-CZ"/>
        </w:rPr>
        <w:t>[Srov. svrchu č. 68, zvl. pozn. 3.]</w:t>
      </w:r>
      <w:r w:rsidRPr="001621AF">
        <w:rPr>
          <w:rFonts w:eastAsia="Times New Roman" w:cs="Times New Roman"/>
          <w:szCs w:val="24"/>
          <w:lang w:eastAsia="cs-CZ"/>
        </w:rPr>
        <w:t xml:space="preserve"> nebo že týž nepřítel také i toho při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stavích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markrabství Moravského vyhledával, aby skrze zemi jich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passu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svobodného k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Landškronu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</w:t>
      </w:r>
      <w:r w:rsidRPr="001621AF">
        <w:rPr>
          <w:rFonts w:eastAsia="Times New Roman" w:cs="Times New Roman"/>
          <w:i/>
          <w:iCs/>
          <w:szCs w:val="24"/>
          <w:lang w:eastAsia="cs-CZ"/>
        </w:rPr>
        <w:t>[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PIz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opis nesprávně: "k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Landshutu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".]</w:t>
      </w:r>
      <w:r w:rsidRPr="001621AF">
        <w:rPr>
          <w:rFonts w:eastAsia="Times New Roman" w:cs="Times New Roman"/>
          <w:szCs w:val="24"/>
          <w:lang w:eastAsia="cs-CZ"/>
        </w:rPr>
        <w:t xml:space="preserve"> jemu se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dostati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mohlo, </w:t>
      </w:r>
      <w:r w:rsidRPr="001621AF">
        <w:rPr>
          <w:rFonts w:eastAsia="Times New Roman" w:cs="Times New Roman"/>
          <w:i/>
          <w:iCs/>
          <w:szCs w:val="24"/>
          <w:lang w:eastAsia="cs-CZ"/>
        </w:rPr>
        <w:t>[O tomto jednání není nic podrobnějšího známo.]</w:t>
      </w:r>
      <w:r w:rsidRPr="001621AF">
        <w:rPr>
          <w:rFonts w:eastAsia="Times New Roman" w:cs="Times New Roman"/>
          <w:szCs w:val="24"/>
          <w:lang w:eastAsia="cs-CZ"/>
        </w:rPr>
        <w:t xml:space="preserve"> čehož když mu od týchž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stavův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odepříno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bylo, tu že ihned lidé jeho na zahubení měst a městeček, vesnic pálení a lidu mordování a zajímání i v služebnost uvozování se vydali, činíce veliké a znamenité škody blíž hranic téhož markrabství Moravského, tak že tíž obyvatelé markrabství Moravského, kterýchž se již takové nebezpečenství dotklo, za živobytí svého zase takových jim učiněných škod k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vynahražení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přijíti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moci nebudou. I ačkoli pan hejtman 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čtyři stavové, vidouce, co se týmž ubohým lidem děje, hned se do města Hradiště sjeli a tu o jistý počet koní, jmenovitě pěti set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arkabuzirův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sedm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praporcův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lidu pěšího podle některého počtu Kozákův se snesli, a ten pro ochranu téhož markrabství Moravského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najíti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poručili, </w:t>
      </w:r>
      <w:r w:rsidRPr="001621AF">
        <w:rPr>
          <w:rFonts w:eastAsia="Times New Roman" w:cs="Times New Roman"/>
          <w:i/>
          <w:iCs/>
          <w:szCs w:val="24"/>
          <w:lang w:eastAsia="cs-CZ"/>
        </w:rPr>
        <w:t>[O sjezdu v Hradišti viz v úvodě; srov. též č. 66 odst. 2.]</w:t>
      </w:r>
      <w:r w:rsidRPr="001621AF">
        <w:rPr>
          <w:rFonts w:eastAsia="Times New Roman" w:cs="Times New Roman"/>
          <w:szCs w:val="24"/>
          <w:lang w:eastAsia="cs-CZ"/>
        </w:rPr>
        <w:t xml:space="preserve"> však poněvadž týž nepřítel příliš silný, hbitý a v válečných věcech velmi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skušený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jest, a stavové téhož markrabství Moravského to poznávají, že by mu nemohlo mocně a podstatně odoláváno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, protože jim více 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víceji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škoditi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nepřestávají, protož učinivše takové snesení mezi sebou nad všecku možnost svou, jsouce mnohými dávkami v této dlouhé a odevřené válce zahubeni, skrze což i v nemalé dluhy se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vraziti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musili, že při sobě toho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najíti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nemohou, odkud by takovému najatému lidu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platiti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náklad na municí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měli.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I z těch tehdy slušných, bezelstných a nevyhnutelných příčin k 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Mtem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a vám, páni stavové </w:t>
      </w:r>
      <w:proofErr w:type="gramStart"/>
      <w:r w:rsidRPr="001621AF">
        <w:rPr>
          <w:rFonts w:eastAsia="Times New Roman" w:cs="Times New Roman"/>
          <w:szCs w:val="24"/>
          <w:lang w:eastAsia="cs-CZ"/>
        </w:rPr>
        <w:t>tohoto</w:t>
      </w:r>
      <w:proofErr w:type="gramEnd"/>
      <w:r w:rsidRPr="001621AF">
        <w:rPr>
          <w:rFonts w:eastAsia="Times New Roman" w:cs="Times New Roman"/>
          <w:szCs w:val="24"/>
          <w:lang w:eastAsia="cs-CZ"/>
        </w:rPr>
        <w:t xml:space="preserve"> království Českého jakožto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oudové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k hlavě své se utíkají, žádajíce, poněvadž prve vždycky za této nynější války jistá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summa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peněz od 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Mtí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a vás do království Uherského svolována a vydávána byla, markrabství pak Moravské mnohem bližší jest království tohoto Českého nežli království Uherské, kterémuž též tím zavázáni a povinni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ráčíte, abyste tu a takovou </w:t>
      </w:r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pomoc též do markrabství Moravského </w:t>
      </w:r>
      <w:r w:rsidRPr="001621AF">
        <w:rPr>
          <w:rFonts w:eastAsia="Times New Roman" w:cs="Times New Roman"/>
          <w:szCs w:val="24"/>
          <w:lang w:eastAsia="cs-CZ"/>
        </w:rPr>
        <w:t xml:space="preserve">pro obhájení sebe samých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svoliti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obrátiti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ráčili.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lastRenderedPageBreak/>
        <w:t xml:space="preserve">A poněvadž by taková svolená pomoc proti takovému velikému nebezpečenství dosti malá a skrovná byla, protože se takové nebezpečenství v markrabství Moravském na 15 mil šíře vztahuje, a tak k odvrácení takového nebezpečenství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dostačiti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by nemohla, protož též 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Mtí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a vás žádají, abyste je také jistou </w:t>
      </w:r>
      <w:proofErr w:type="spellStart"/>
      <w:r w:rsidRPr="001621AF">
        <w:rPr>
          <w:rFonts w:eastAsia="Times New Roman" w:cs="Times New Roman"/>
          <w:b/>
          <w:bCs/>
          <w:szCs w:val="24"/>
          <w:lang w:eastAsia="cs-CZ"/>
        </w:rPr>
        <w:t>summou</w:t>
      </w:r>
      <w:proofErr w:type="spellEnd"/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 peněz založili </w:t>
      </w:r>
      <w:r w:rsidRPr="001621AF">
        <w:rPr>
          <w:rFonts w:eastAsia="Times New Roman" w:cs="Times New Roman"/>
          <w:szCs w:val="24"/>
          <w:lang w:eastAsia="cs-CZ"/>
        </w:rPr>
        <w:t xml:space="preserve">aneb, kde by se v ji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objíti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mohli, místo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ukázati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ráčili.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A poněvadž o tom též vědomost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ráčíte, že snesení a smlouva mezi královstvím tímto a markrabstvím Moravským na to se vztahují, že sebe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opouštěti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nemáme, nýbrž spolu za jednoho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státi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povinni jsme, </w:t>
      </w: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[Smlouvu o vzájemnou pomoc proti nepřátelům učinili stavové čeští a moravští na sjezdu v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Kladště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r. 1518. Viz Kameníček, Zemské sněmy a sjezdy moravské II., 1902, str. 571 č. 6; srov. tamtéž str. 442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násl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.]</w:t>
      </w:r>
      <w:r w:rsidRPr="001621AF">
        <w:rPr>
          <w:rFonts w:eastAsia="Times New Roman" w:cs="Times New Roman"/>
          <w:szCs w:val="24"/>
          <w:lang w:eastAsia="cs-CZ"/>
        </w:rPr>
        <w:t xml:space="preserve"> z té příčiny stavové </w:t>
      </w:r>
      <w:proofErr w:type="gramStart"/>
      <w:r w:rsidRPr="001621AF">
        <w:rPr>
          <w:rFonts w:eastAsia="Times New Roman" w:cs="Times New Roman"/>
          <w:szCs w:val="24"/>
          <w:lang w:eastAsia="cs-CZ"/>
        </w:rPr>
        <w:t>téhož</w:t>
      </w:r>
      <w:proofErr w:type="gramEnd"/>
      <w:r w:rsidRPr="001621AF">
        <w:rPr>
          <w:rFonts w:eastAsia="Times New Roman" w:cs="Times New Roman"/>
          <w:szCs w:val="24"/>
          <w:lang w:eastAsia="cs-CZ"/>
        </w:rPr>
        <w:t xml:space="preserve"> markrabství V.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Mtí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žádají, abyste jich vedle týchž smluv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opouštěti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neráčili, chráníc je netoliko pomocí, ale také i </w:t>
      </w:r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osobami svými, </w:t>
      </w:r>
      <w:r w:rsidRPr="001621AF">
        <w:rPr>
          <w:rFonts w:eastAsia="Times New Roman" w:cs="Times New Roman"/>
          <w:szCs w:val="24"/>
          <w:lang w:eastAsia="cs-CZ"/>
        </w:rPr>
        <w:t xml:space="preserve">zvláště zavázáni jsouce k tomu jazykem jedním, krevním i příbuzným přátelstvím. Nebo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znáti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ráčíte, poněvadž týž nepřítel tak daleko se již do země markrabské probral, nebyly-li by hranice markrabství Moravského, hory a vrchy, dobře opatřené a nepřátelům při témž místě odpíráno nebylo, sám rozum to soudí, poněvadž mezi královstvím tímto a Moravským markrabstvím žádných pevností, vod, bahnišť ani hor není, že by brzo do království tohoto Českého </w:t>
      </w:r>
      <w:proofErr w:type="gramStart"/>
      <w:r w:rsidRPr="001621AF">
        <w:rPr>
          <w:rFonts w:eastAsia="Times New Roman" w:cs="Times New Roman"/>
          <w:szCs w:val="24"/>
          <w:lang w:eastAsia="cs-CZ"/>
        </w:rPr>
        <w:t>se</w:t>
      </w:r>
      <w:proofErr w:type="gramEnd"/>
      <w:r w:rsidRPr="001621AF">
        <w:rPr>
          <w:rFonts w:eastAsia="Times New Roman" w:cs="Times New Roman"/>
          <w:szCs w:val="24"/>
          <w:lang w:eastAsia="cs-CZ"/>
        </w:rPr>
        <w:t xml:space="preserve"> dostali, a tak ten oheň čím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dáleji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s velikým nebezpečenstvím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rozmocti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se mohl.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Pročež že i toho při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stavích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vyhledávají, aby za </w:t>
      </w:r>
      <w:proofErr w:type="gramStart"/>
      <w:r w:rsidRPr="001621AF">
        <w:rPr>
          <w:rFonts w:eastAsia="Times New Roman" w:cs="Times New Roman"/>
          <w:szCs w:val="24"/>
          <w:lang w:eastAsia="cs-CZ"/>
        </w:rPr>
        <w:t xml:space="preserve">ně </w:t>
      </w:r>
      <w:r w:rsidRPr="001621AF">
        <w:rPr>
          <w:rFonts w:eastAsia="Times New Roman" w:cs="Times New Roman"/>
          <w:b/>
          <w:bCs/>
          <w:szCs w:val="24"/>
          <w:lang w:eastAsia="cs-CZ"/>
        </w:rPr>
        <w:t>k kurfiřtům</w:t>
      </w:r>
      <w:proofErr w:type="gramEnd"/>
      <w:r w:rsidRPr="001621AF">
        <w:rPr>
          <w:rFonts w:eastAsia="Times New Roman" w:cs="Times New Roman"/>
          <w:b/>
          <w:bCs/>
          <w:szCs w:val="24"/>
          <w:lang w:eastAsia="cs-CZ"/>
        </w:rPr>
        <w:t>, knížatům sv. říše k jeho Svatosti papežské,</w:t>
      </w:r>
      <w:r w:rsidRPr="001621AF">
        <w:rPr>
          <w:rFonts w:eastAsia="Times New Roman" w:cs="Times New Roman"/>
          <w:szCs w:val="24"/>
          <w:lang w:eastAsia="cs-CZ"/>
        </w:rPr>
        <w:t xml:space="preserve"> tak aby před týmž nepřítelem lepšího bezpečenství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užíti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mohli, laskavě a přátelsky se </w:t>
      </w:r>
      <w:proofErr w:type="spellStart"/>
      <w:r w:rsidRPr="001621AF">
        <w:rPr>
          <w:rFonts w:eastAsia="Times New Roman" w:cs="Times New Roman"/>
          <w:b/>
          <w:bCs/>
          <w:szCs w:val="24"/>
          <w:lang w:eastAsia="cs-CZ"/>
        </w:rPr>
        <w:t>přimluviti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ráčili, ano také i k vlastní </w:t>
      </w:r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osobě J. </w:t>
      </w:r>
      <w:proofErr w:type="spellStart"/>
      <w:r w:rsidRPr="001621AF">
        <w:rPr>
          <w:rFonts w:eastAsia="Times New Roman" w:cs="Times New Roman"/>
          <w:b/>
          <w:bCs/>
          <w:szCs w:val="24"/>
          <w:lang w:eastAsia="cs-CZ"/>
        </w:rPr>
        <w:t>Mti</w:t>
      </w:r>
      <w:proofErr w:type="spellEnd"/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b/>
          <w:bCs/>
          <w:szCs w:val="24"/>
          <w:lang w:eastAsia="cs-CZ"/>
        </w:rPr>
        <w:t>cís</w:t>
      </w:r>
      <w:proofErr w:type="spellEnd"/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., </w:t>
      </w:r>
      <w:r w:rsidRPr="001621AF">
        <w:rPr>
          <w:rFonts w:eastAsia="Times New Roman" w:cs="Times New Roman"/>
          <w:szCs w:val="24"/>
          <w:lang w:eastAsia="cs-CZ"/>
        </w:rPr>
        <w:t xml:space="preserve">tak aby </w:t>
      </w:r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místa ta za hranicemi moravskými,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odkudž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jakožto z nějakého hnízda na ne vpády činí nepřátelé, lidem svým z markrabství Moravského </w:t>
      </w:r>
      <w:proofErr w:type="spellStart"/>
      <w:r w:rsidRPr="001621AF">
        <w:rPr>
          <w:rFonts w:eastAsia="Times New Roman" w:cs="Times New Roman"/>
          <w:b/>
          <w:bCs/>
          <w:szCs w:val="24"/>
          <w:lang w:eastAsia="cs-CZ"/>
        </w:rPr>
        <w:t>vosaditi</w:t>
      </w:r>
      <w:proofErr w:type="spellEnd"/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Pr="001621AF">
        <w:rPr>
          <w:rFonts w:eastAsia="Times New Roman" w:cs="Times New Roman"/>
          <w:szCs w:val="24"/>
          <w:lang w:eastAsia="cs-CZ"/>
        </w:rPr>
        <w:t xml:space="preserve">i také je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opatrovati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mohli, taková místa aby jim J.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Mt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cís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ráčil.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Naposledy, aby také při vojenském tažení práva a spravedlnosti své starobylé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užíti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</w:t>
      </w:r>
      <w:r w:rsidRPr="001621AF">
        <w:rPr>
          <w:rFonts w:eastAsia="Times New Roman" w:cs="Times New Roman"/>
          <w:b/>
          <w:bCs/>
          <w:szCs w:val="24"/>
          <w:lang w:eastAsia="cs-CZ"/>
        </w:rPr>
        <w:t xml:space="preserve">hned za obyvateli království tohoto </w:t>
      </w:r>
      <w:r w:rsidRPr="001621AF">
        <w:rPr>
          <w:rFonts w:eastAsia="Times New Roman" w:cs="Times New Roman"/>
          <w:szCs w:val="24"/>
          <w:lang w:eastAsia="cs-CZ"/>
        </w:rPr>
        <w:t xml:space="preserve">v pořádku svém </w:t>
      </w:r>
      <w:proofErr w:type="spellStart"/>
      <w:r w:rsidRPr="001621AF">
        <w:rPr>
          <w:rFonts w:eastAsia="Times New Roman" w:cs="Times New Roman"/>
          <w:b/>
          <w:bCs/>
          <w:szCs w:val="24"/>
          <w:lang w:eastAsia="cs-CZ"/>
        </w:rPr>
        <w:t>táhnouti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mohli beze vší překážky z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knížetství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Slezského obyvatelův, s nimiž o to od let dávných na odporu zůstávají </w:t>
      </w:r>
      <w:r w:rsidRPr="001621AF">
        <w:rPr>
          <w:rFonts w:eastAsia="Times New Roman" w:cs="Times New Roman"/>
          <w:i/>
          <w:iCs/>
          <w:szCs w:val="24"/>
          <w:lang w:eastAsia="cs-CZ"/>
        </w:rPr>
        <w:t>[O takovémto sporu mezi Moravany a Slezany nenacházím jinde zpráv. Kameníček, Zemské sněmy a sjezdy moravské II., str. 413, praví toliko, že "Slezsko uznávalo, že jako člen zemí koruny České jest za Moravou na místě třetím". Srov. dále.]</w:t>
      </w:r>
      <w:r w:rsidRPr="001621AF">
        <w:rPr>
          <w:rFonts w:eastAsia="Times New Roman" w:cs="Times New Roman"/>
          <w:szCs w:val="24"/>
          <w:lang w:eastAsia="cs-CZ"/>
        </w:rPr>
        <w:t>.</w:t>
      </w:r>
    </w:p>
    <w:p w:rsidR="001621AF" w:rsidRPr="001621AF" w:rsidRDefault="001621AF" w:rsidP="001621AF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t xml:space="preserve">A což tu stavové království tohoto pro ně, přátele a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oudy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své,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ráčí, toho že se oni v mnohem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potěšitedlnějších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příčinách stavům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odsluhovati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a dobrým přátelstvím </w:t>
      </w:r>
      <w:proofErr w:type="spellStart"/>
      <w:r w:rsidRPr="001621AF">
        <w:rPr>
          <w:rFonts w:eastAsia="Times New Roman" w:cs="Times New Roman"/>
          <w:szCs w:val="24"/>
          <w:lang w:eastAsia="cs-CZ"/>
        </w:rPr>
        <w:t>odměňovati</w:t>
      </w:r>
      <w:proofErr w:type="spellEnd"/>
      <w:r w:rsidRPr="001621AF">
        <w:rPr>
          <w:rFonts w:eastAsia="Times New Roman" w:cs="Times New Roman"/>
          <w:szCs w:val="24"/>
          <w:lang w:eastAsia="cs-CZ"/>
        </w:rPr>
        <w:t xml:space="preserve"> připovídají </w:t>
      </w: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[O této žádosti Moravanů radili se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nejv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úředníci a soudcové zemští ve své poradě dne 8. června. Zápis o této poradě se zachoval v arch.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místodrž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sub R. 109: 14, a zní takto: "8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iunii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1605. </w:t>
      </w:r>
      <w:r w:rsidRPr="001621AF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P. hofmistr nejvyšší </w:t>
      </w: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[Kryštof z </w:t>
      </w:r>
      <w:proofErr w:type="gramStart"/>
      <w:r w:rsidRPr="001621AF">
        <w:rPr>
          <w:rFonts w:eastAsia="Times New Roman" w:cs="Times New Roman"/>
          <w:i/>
          <w:iCs/>
          <w:szCs w:val="24"/>
          <w:lang w:eastAsia="cs-CZ"/>
        </w:rPr>
        <w:t>Lobkovic</w:t>
      </w:r>
      <w:proofErr w:type="gram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 po přečtení spisu vyslaných markrabství Moravského: Kdy J.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Mt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cís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přijíti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ráčí, na čem </w:t>
      </w:r>
      <w:proofErr w:type="gramStart"/>
      <w:r w:rsidRPr="001621AF">
        <w:rPr>
          <w:rFonts w:eastAsia="Times New Roman" w:cs="Times New Roman"/>
          <w:i/>
          <w:iCs/>
          <w:szCs w:val="24"/>
          <w:lang w:eastAsia="cs-CZ"/>
        </w:rPr>
        <w:t>sou</w:t>
      </w:r>
      <w:proofErr w:type="gram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se při tomto sněmovním jednání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snésti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gramStart"/>
      <w:r w:rsidRPr="001621AF">
        <w:rPr>
          <w:rFonts w:eastAsia="Times New Roman" w:cs="Times New Roman"/>
          <w:i/>
          <w:iCs/>
          <w:szCs w:val="24"/>
          <w:lang w:eastAsia="cs-CZ"/>
        </w:rPr>
        <w:t>ráčili</w:t>
      </w:r>
      <w:proofErr w:type="gram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, budou jim moci místnou odpověď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dáti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Jiní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artikulové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sou vlastní </w:t>
      </w:r>
    </w:p>
    <w:p w:rsidR="001621AF" w:rsidRPr="001621AF" w:rsidRDefault="001621AF" w:rsidP="001621AF">
      <w:pPr>
        <w:ind w:left="0" w:firstLine="0"/>
        <w:rPr>
          <w:rFonts w:eastAsia="Times New Roman" w:cs="Times New Roman"/>
          <w:szCs w:val="24"/>
          <w:lang w:eastAsia="cs-CZ"/>
        </w:rPr>
      </w:pPr>
      <w:r w:rsidRPr="001621AF">
        <w:rPr>
          <w:rFonts w:eastAsia="Times New Roman" w:cs="Times New Roman"/>
          <w:szCs w:val="24"/>
          <w:lang w:eastAsia="cs-CZ"/>
        </w:rPr>
        <w:pict>
          <v:rect id="_x0000_i1025" style="width:45.35pt;height:.6pt" o:hrpct="100" o:hrstd="t" o:hr="t" fillcolor="gray" stroked="f"/>
        </w:pict>
      </w:r>
    </w:p>
    <w:p w:rsidR="001621AF" w:rsidRDefault="001621AF" w:rsidP="001621AF"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J.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Mti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cís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- </w:t>
      </w:r>
      <w:r w:rsidRPr="001621AF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P. </w:t>
      </w:r>
      <w:proofErr w:type="spellStart"/>
      <w:r w:rsidRPr="001621AF">
        <w:rPr>
          <w:rFonts w:eastAsia="Times New Roman" w:cs="Times New Roman"/>
          <w:b/>
          <w:bCs/>
          <w:i/>
          <w:iCs/>
          <w:szCs w:val="24"/>
          <w:lang w:eastAsia="cs-CZ"/>
        </w:rPr>
        <w:t>komorník</w:t>
      </w:r>
      <w:proofErr w:type="spellEnd"/>
      <w:r w:rsidRPr="001621AF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b/>
          <w:bCs/>
          <w:i/>
          <w:iCs/>
          <w:szCs w:val="24"/>
          <w:lang w:eastAsia="cs-CZ"/>
        </w:rPr>
        <w:t>nejv</w:t>
      </w:r>
      <w:proofErr w:type="spellEnd"/>
      <w:r w:rsidRPr="001621AF">
        <w:rPr>
          <w:rFonts w:eastAsia="Times New Roman" w:cs="Times New Roman"/>
          <w:b/>
          <w:bCs/>
          <w:i/>
          <w:iCs/>
          <w:szCs w:val="24"/>
          <w:lang w:eastAsia="cs-CZ"/>
        </w:rPr>
        <w:t>.</w:t>
      </w:r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[Adam ze Šternberka]: Co jest prve na sjezdu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zavříno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a i nyní na sněmu, jim to za odpověď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dáti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,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vo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jiný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artykule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nic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neříkati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- P. sudí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nejv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[Volf Novohradský z Kolovrat], p.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kanclíř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nejv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. [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Zd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z </w:t>
      </w:r>
      <w:proofErr w:type="gramStart"/>
      <w:r w:rsidRPr="001621AF">
        <w:rPr>
          <w:rFonts w:eastAsia="Times New Roman" w:cs="Times New Roman"/>
          <w:i/>
          <w:iCs/>
          <w:szCs w:val="24"/>
          <w:lang w:eastAsia="cs-CZ"/>
        </w:rPr>
        <w:t>Lobkovic</w:t>
      </w:r>
      <w:proofErr w:type="gram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], p. [Jan Jiří] z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Švamberka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, p. [Adam ml.?] z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Valdštejna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, jako i jiní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všickni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nejv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. úředníci a soudcové zemští se snášejí: p. [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Theobald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Švihovský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, p. [Ferdinand] z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Donína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, p. písař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nejv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[Jan z Klenového], p. [Kryštof] Vratislav [z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Mitrovic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purkrabie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[Karlštejnský], p. podkomoří [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Purkart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Točník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z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Křimic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], p [Ctibor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Tiburcí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 Žďárský, p. [Adam]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Herzain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r w:rsidRPr="001621AF">
        <w:rPr>
          <w:rFonts w:eastAsia="Times New Roman" w:cs="Times New Roman"/>
          <w:i/>
          <w:iCs/>
          <w:szCs w:val="24"/>
          <w:lang w:eastAsia="cs-CZ"/>
        </w:rPr>
        <w:lastRenderedPageBreak/>
        <w:t>[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t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j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Hrzaň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 xml:space="preserve">], p. [Jan] </w:t>
      </w:r>
      <w:proofErr w:type="spellStart"/>
      <w:r w:rsidRPr="001621AF">
        <w:rPr>
          <w:rFonts w:eastAsia="Times New Roman" w:cs="Times New Roman"/>
          <w:i/>
          <w:iCs/>
          <w:szCs w:val="24"/>
          <w:lang w:eastAsia="cs-CZ"/>
        </w:rPr>
        <w:t>Lukavský</w:t>
      </w:r>
      <w:proofErr w:type="spellEnd"/>
      <w:r w:rsidRPr="001621AF">
        <w:rPr>
          <w:rFonts w:eastAsia="Times New Roman" w:cs="Times New Roman"/>
          <w:i/>
          <w:iCs/>
          <w:szCs w:val="24"/>
          <w:lang w:eastAsia="cs-CZ"/>
        </w:rPr>
        <w:t>, p místokancléř [Jindřich z Písnice]. - O panskou rozepři, aby byli připojeni k lidu království Českého až do místného rozeznání té pře, a psaní aby hned bylo panu biskupovi Vratislavskému jakožto hejtmanu vrchnímu učiněno." Znění odpovědi dané Moravanům ani přípisu učiněného biskupovi Vratislavskému jakožto zemskému hejtmanu ve Slezsku není mi známo.]</w:t>
      </w:r>
      <w:r w:rsidRPr="001621AF">
        <w:rPr>
          <w:rFonts w:eastAsia="Times New Roman" w:cs="Times New Roman"/>
          <w:szCs w:val="24"/>
          <w:lang w:eastAsia="cs-CZ"/>
        </w:rPr>
        <w:t>.</w:t>
      </w:r>
    </w:p>
    <w:sectPr w:rsidR="001621AF" w:rsidSect="0094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0568A1"/>
    <w:rsid w:val="000568A1"/>
    <w:rsid w:val="00144E35"/>
    <w:rsid w:val="001621AF"/>
    <w:rsid w:val="00297C5C"/>
    <w:rsid w:val="003F7284"/>
    <w:rsid w:val="00440641"/>
    <w:rsid w:val="004942BE"/>
    <w:rsid w:val="00563B2D"/>
    <w:rsid w:val="00593AE1"/>
    <w:rsid w:val="005C379A"/>
    <w:rsid w:val="007C7AD8"/>
    <w:rsid w:val="00815E70"/>
    <w:rsid w:val="008F7F12"/>
    <w:rsid w:val="00945D32"/>
    <w:rsid w:val="00AC742F"/>
    <w:rsid w:val="00B333E7"/>
    <w:rsid w:val="00B5795A"/>
    <w:rsid w:val="00C42744"/>
    <w:rsid w:val="00CC7358"/>
    <w:rsid w:val="00D771A6"/>
    <w:rsid w:val="00DF4514"/>
    <w:rsid w:val="00E413B1"/>
    <w:rsid w:val="00E71527"/>
    <w:rsid w:val="00EE6630"/>
    <w:rsid w:val="00EE7307"/>
    <w:rsid w:val="00F54DA3"/>
    <w:rsid w:val="00F731A8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C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C379A"/>
    <w:rPr>
      <w:rFonts w:ascii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579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1AF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1116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Hausenblasova</dc:creator>
  <cp:lastModifiedBy>Hausenblasova</cp:lastModifiedBy>
  <cp:revision>5</cp:revision>
  <dcterms:created xsi:type="dcterms:W3CDTF">2020-12-04T17:43:00Z</dcterms:created>
  <dcterms:modified xsi:type="dcterms:W3CDTF">2020-12-04T17:47:00Z</dcterms:modified>
</cp:coreProperties>
</file>